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64256171"/>
        <w:docPartObj>
          <w:docPartGallery w:val="Cover Pages"/>
          <w:docPartUnique/>
        </w:docPartObj>
      </w:sdtPr>
      <w:sdtEndPr>
        <w:rPr>
          <w:rStyle w:val="normaltextrun"/>
          <w:rFonts w:ascii="Comic Sans MS" w:eastAsia="Times New Roman" w:hAnsi="Comic Sans MS" w:cs="Segoe UI"/>
          <w:b/>
          <w:bCs/>
          <w:sz w:val="18"/>
          <w:szCs w:val="18"/>
          <w:u w:val="single"/>
          <w:lang w:eastAsia="en-GB"/>
        </w:rPr>
      </w:sdtEndPr>
      <w:sdtContent>
        <w:p w14:paraId="1D5006AB" w14:textId="77777777" w:rsidR="005F027D" w:rsidRDefault="005F027D">
          <w:r>
            <w:rPr>
              <w:rFonts w:ascii="Comic Sans MS" w:eastAsia="Times New Roman" w:hAnsi="Comic Sans MS" w:cs="Segoe UI"/>
              <w:b/>
              <w:bCs/>
              <w:noProof/>
              <w:sz w:val="18"/>
              <w:szCs w:val="18"/>
              <w:u w:val="single"/>
              <w:lang w:eastAsia="en-GB"/>
            </w:rPr>
            <w:drawing>
              <wp:anchor distT="0" distB="0" distL="114300" distR="114300" simplePos="0" relativeHeight="251658240" behindDoc="1" locked="0" layoutInCell="1" allowOverlap="1" wp14:anchorId="7826B099" wp14:editId="07777777">
                <wp:simplePos x="0" y="0"/>
                <wp:positionH relativeFrom="margin">
                  <wp:align>center</wp:align>
                </wp:positionH>
                <wp:positionV relativeFrom="paragraph">
                  <wp:posOffset>7620</wp:posOffset>
                </wp:positionV>
                <wp:extent cx="3817620" cy="1370330"/>
                <wp:effectExtent l="0" t="0" r="0" b="1270"/>
                <wp:wrapTight wrapText="bothSides">
                  <wp:wrapPolygon edited="0">
                    <wp:start x="0" y="0"/>
                    <wp:lineTo x="0" y="21320"/>
                    <wp:lineTo x="21449" y="21320"/>
                    <wp:lineTo x="214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NVP.png"/>
                        <pic:cNvPicPr/>
                      </pic:nvPicPr>
                      <pic:blipFill>
                        <a:blip r:embed="rId11">
                          <a:extLst>
                            <a:ext uri="{28A0092B-C50C-407E-A947-70E740481C1C}">
                              <a14:useLocalDpi xmlns:a14="http://schemas.microsoft.com/office/drawing/2010/main" val="0"/>
                            </a:ext>
                          </a:extLst>
                        </a:blip>
                        <a:stretch>
                          <a:fillRect/>
                        </a:stretch>
                      </pic:blipFill>
                      <pic:spPr>
                        <a:xfrm>
                          <a:off x="0" y="0"/>
                          <a:ext cx="3817620" cy="137033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09"/>
          </w:tblGrid>
          <w:tr w:rsidR="005F027D" w14:paraId="06746D67" w14:textId="77777777">
            <w:sdt>
              <w:sdtPr>
                <w:rPr>
                  <w:color w:val="2F5496" w:themeColor="accent1" w:themeShade="BF"/>
                  <w:sz w:val="24"/>
                  <w:szCs w:val="24"/>
                </w:rPr>
                <w:alias w:val="Company"/>
                <w:id w:val="13406915"/>
                <w:placeholder>
                  <w:docPart w:val="C32A103D653E4F69A78F105D814BEEFB"/>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370BB854" w14:textId="77777777" w:rsidR="005F027D" w:rsidRDefault="005F027D">
                    <w:pPr>
                      <w:pStyle w:val="NoSpacing"/>
                      <w:rPr>
                        <w:color w:val="2F5496" w:themeColor="accent1" w:themeShade="BF"/>
                        <w:sz w:val="24"/>
                      </w:rPr>
                    </w:pPr>
                    <w:r>
                      <w:rPr>
                        <w:color w:val="2F5496" w:themeColor="accent1" w:themeShade="BF"/>
                        <w:sz w:val="24"/>
                        <w:szCs w:val="24"/>
                      </w:rPr>
                      <w:t>BENTLEY NEW VILLAGE PRIMARY SCHOOL</w:t>
                    </w:r>
                  </w:p>
                </w:tc>
              </w:sdtContent>
            </w:sdt>
          </w:tr>
          <w:tr w:rsidR="005F027D" w14:paraId="25E2F981" w14:textId="77777777">
            <w:tc>
              <w:tcPr>
                <w:tcW w:w="7672" w:type="dxa"/>
              </w:tcPr>
              <w:sdt>
                <w:sdtPr>
                  <w:rPr>
                    <w:rFonts w:asciiTheme="majorHAnsi" w:eastAsiaTheme="majorEastAsia" w:hAnsiTheme="majorHAnsi" w:cstheme="majorBidi"/>
                    <w:color w:val="4472C4" w:themeColor="accent1"/>
                    <w:sz w:val="88"/>
                    <w:szCs w:val="88"/>
                  </w:rPr>
                  <w:alias w:val="Title"/>
                  <w:id w:val="13406919"/>
                  <w:placeholder>
                    <w:docPart w:val="472FC96146D743779273B21BE2E98A5E"/>
                  </w:placeholder>
                  <w:dataBinding w:prefixMappings="xmlns:ns0='http://schemas.openxmlformats.org/package/2006/metadata/core-properties' xmlns:ns1='http://purl.org/dc/elements/1.1/'" w:xpath="/ns0:coreProperties[1]/ns1:title[1]" w:storeItemID="{6C3C8BC8-F283-45AE-878A-BAB7291924A1}"/>
                  <w:text/>
                </w:sdtPr>
                <w:sdtEndPr/>
                <w:sdtContent>
                  <w:p w14:paraId="1EFC05ED" w14:textId="7EF6DABC" w:rsidR="005F027D" w:rsidRDefault="00FD7AFD">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Safeguarding Policy</w:t>
                    </w:r>
                  </w:p>
                </w:sdtContent>
              </w:sdt>
            </w:tc>
          </w:tr>
          <w:tr w:rsidR="005F027D" w14:paraId="28E4989E" w14:textId="77777777">
            <w:sdt>
              <w:sdtPr>
                <w:rPr>
                  <w:color w:val="2F5496" w:themeColor="accent1" w:themeShade="BF"/>
                  <w:sz w:val="24"/>
                  <w:szCs w:val="24"/>
                </w:rPr>
                <w:alias w:val="Subtitle"/>
                <w:id w:val="13406923"/>
                <w:placeholder>
                  <w:docPart w:val="B4A4B4DAA82343B88EB6FEA0F9C758C7"/>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2CF67DAF" w14:textId="45203D96" w:rsidR="005F027D" w:rsidRDefault="008A6462">
                    <w:pPr>
                      <w:pStyle w:val="NoSpacing"/>
                      <w:rPr>
                        <w:color w:val="2F5496" w:themeColor="accent1" w:themeShade="BF"/>
                        <w:sz w:val="24"/>
                      </w:rPr>
                    </w:pPr>
                    <w:r>
                      <w:rPr>
                        <w:color w:val="2F5496" w:themeColor="accent1" w:themeShade="BF"/>
                        <w:sz w:val="24"/>
                        <w:szCs w:val="24"/>
                      </w:rPr>
                      <w:t>Updated</w:t>
                    </w:r>
                    <w:r w:rsidR="005F027D">
                      <w:rPr>
                        <w:color w:val="2F5496" w:themeColor="accent1" w:themeShade="BF"/>
                        <w:sz w:val="24"/>
                        <w:szCs w:val="24"/>
                      </w:rPr>
                      <w:t>: September 202</w:t>
                    </w:r>
                    <w:r w:rsidR="00624ABA">
                      <w:rPr>
                        <w:color w:val="2F5496" w:themeColor="accent1" w:themeShade="BF"/>
                        <w:sz w:val="24"/>
                        <w:szCs w:val="24"/>
                      </w:rPr>
                      <w:t>6</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63"/>
          </w:tblGrid>
          <w:tr w:rsidR="005F027D" w14:paraId="6949706F" w14:textId="77777777">
            <w:tc>
              <w:tcPr>
                <w:tcW w:w="7221" w:type="dxa"/>
                <w:tcMar>
                  <w:top w:w="216" w:type="dxa"/>
                  <w:left w:w="115" w:type="dxa"/>
                  <w:bottom w:w="216" w:type="dxa"/>
                  <w:right w:w="115" w:type="dxa"/>
                </w:tcMar>
              </w:tcPr>
              <w:sdt>
                <w:sdtPr>
                  <w:rPr>
                    <w:color w:val="4472C4" w:themeColor="accent1"/>
                    <w:sz w:val="32"/>
                    <w:szCs w:val="32"/>
                  </w:rPr>
                  <w:alias w:val="Author"/>
                  <w:id w:val="13406928"/>
                  <w:placeholder>
                    <w:docPart w:val="3CA720AFBA984551B2A60A7BB372C07F"/>
                  </w:placeholder>
                  <w:dataBinding w:prefixMappings="xmlns:ns0='http://schemas.openxmlformats.org/package/2006/metadata/core-properties' xmlns:ns1='http://purl.org/dc/elements/1.1/'" w:xpath="/ns0:coreProperties[1]/ns1:creator[1]" w:storeItemID="{6C3C8BC8-F283-45AE-878A-BAB7291924A1}"/>
                  <w:text/>
                </w:sdtPr>
                <w:sdtEndPr/>
                <w:sdtContent>
                  <w:p w14:paraId="10FE5FD4" w14:textId="77777777" w:rsidR="005F027D" w:rsidRPr="008F6AB1" w:rsidRDefault="005F027D">
                    <w:pPr>
                      <w:pStyle w:val="NoSpacing"/>
                      <w:rPr>
                        <w:color w:val="4472C4" w:themeColor="accent1"/>
                        <w:sz w:val="32"/>
                        <w:szCs w:val="32"/>
                      </w:rPr>
                    </w:pPr>
                    <w:r w:rsidRPr="008F6AB1">
                      <w:rPr>
                        <w:color w:val="4472C4" w:themeColor="accent1"/>
                        <w:sz w:val="32"/>
                        <w:szCs w:val="32"/>
                      </w:rPr>
                      <w:t>HEADTEACHER: V Simmons</w:t>
                    </w:r>
                  </w:p>
                </w:sdtContent>
              </w:sdt>
              <w:p w14:paraId="0A37501D" w14:textId="22FFC9F4" w:rsidR="005F027D" w:rsidRDefault="008F6AB1">
                <w:pPr>
                  <w:pStyle w:val="NoSpacing"/>
                  <w:rPr>
                    <w:color w:val="4472C4" w:themeColor="accent1"/>
                  </w:rPr>
                </w:pPr>
                <w:r w:rsidRPr="008F6AB1">
                  <w:rPr>
                    <w:color w:val="4472C4" w:themeColor="accent1"/>
                    <w:sz w:val="32"/>
                    <w:szCs w:val="32"/>
                  </w:rPr>
                  <w:t>CHAIR OF GOVERNORS: M LAMB</w:t>
                </w:r>
              </w:p>
            </w:tc>
          </w:tr>
        </w:tbl>
        <w:p w14:paraId="5DAB6C7B" w14:textId="4DDA4809" w:rsidR="005F027D" w:rsidRDefault="008F6AB1">
          <w:pPr>
            <w:rPr>
              <w:rStyle w:val="normaltextrun"/>
              <w:rFonts w:ascii="Comic Sans MS" w:eastAsia="Times New Roman" w:hAnsi="Comic Sans MS" w:cs="Segoe UI"/>
              <w:b/>
              <w:bCs/>
              <w:sz w:val="18"/>
              <w:szCs w:val="18"/>
              <w:u w:val="single"/>
              <w:lang w:eastAsia="en-GB"/>
            </w:rPr>
          </w:pPr>
          <w:r w:rsidRPr="008F6AB1">
            <w:rPr>
              <w:rStyle w:val="normaltextrun"/>
              <w:rFonts w:ascii="Comic Sans MS" w:eastAsia="Times New Roman" w:hAnsi="Comic Sans MS" w:cs="Segoe UI"/>
              <w:b/>
              <w:bCs/>
              <w:noProof/>
              <w:sz w:val="18"/>
              <w:szCs w:val="18"/>
              <w:u w:val="single"/>
              <w:lang w:eastAsia="en-GB"/>
            </w:rPr>
            <w:drawing>
              <wp:anchor distT="0" distB="0" distL="114300" distR="114300" simplePos="0" relativeHeight="251659264" behindDoc="1" locked="0" layoutInCell="1" allowOverlap="1" wp14:anchorId="0B841250" wp14:editId="725B03E1">
                <wp:simplePos x="0" y="0"/>
                <wp:positionH relativeFrom="margin">
                  <wp:align>center</wp:align>
                </wp:positionH>
                <wp:positionV relativeFrom="paragraph">
                  <wp:posOffset>3607435</wp:posOffset>
                </wp:positionV>
                <wp:extent cx="2621280" cy="2603500"/>
                <wp:effectExtent l="0" t="0" r="7620" b="6350"/>
                <wp:wrapTight wrapText="bothSides">
                  <wp:wrapPolygon edited="0">
                    <wp:start x="9890" y="0"/>
                    <wp:lineTo x="5494" y="1264"/>
                    <wp:lineTo x="3924" y="1897"/>
                    <wp:lineTo x="3924" y="2529"/>
                    <wp:lineTo x="2041" y="5058"/>
                    <wp:lineTo x="942" y="6006"/>
                    <wp:lineTo x="314" y="6954"/>
                    <wp:lineTo x="0" y="11538"/>
                    <wp:lineTo x="0" y="13276"/>
                    <wp:lineTo x="1570" y="15173"/>
                    <wp:lineTo x="1884" y="18018"/>
                    <wp:lineTo x="5494" y="20230"/>
                    <wp:lineTo x="7064" y="21495"/>
                    <wp:lineTo x="7221" y="21495"/>
                    <wp:lineTo x="14442" y="21495"/>
                    <wp:lineTo x="14599" y="21495"/>
                    <wp:lineTo x="15541" y="20230"/>
                    <wp:lineTo x="16326" y="20230"/>
                    <wp:lineTo x="19622" y="18176"/>
                    <wp:lineTo x="19936" y="15173"/>
                    <wp:lineTo x="21506" y="13276"/>
                    <wp:lineTo x="21506" y="11538"/>
                    <wp:lineTo x="21349" y="7112"/>
                    <wp:lineTo x="20564" y="5848"/>
                    <wp:lineTo x="19465" y="5058"/>
                    <wp:lineTo x="17738" y="2055"/>
                    <wp:lineTo x="15698" y="1106"/>
                    <wp:lineTo x="11616" y="0"/>
                    <wp:lineTo x="989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621280" cy="2603500"/>
                        </a:xfrm>
                        <a:prstGeom prst="rect">
                          <a:avLst/>
                        </a:prstGeom>
                      </pic:spPr>
                    </pic:pic>
                  </a:graphicData>
                </a:graphic>
                <wp14:sizeRelH relativeFrom="margin">
                  <wp14:pctWidth>0</wp14:pctWidth>
                </wp14:sizeRelH>
                <wp14:sizeRelV relativeFrom="margin">
                  <wp14:pctHeight>0</wp14:pctHeight>
                </wp14:sizeRelV>
              </wp:anchor>
            </w:drawing>
          </w:r>
          <w:r w:rsidR="005F027D">
            <w:rPr>
              <w:rStyle w:val="normaltextrun"/>
              <w:rFonts w:ascii="Comic Sans MS" w:eastAsia="Times New Roman" w:hAnsi="Comic Sans MS" w:cs="Segoe UI"/>
              <w:b/>
              <w:bCs/>
              <w:sz w:val="18"/>
              <w:szCs w:val="18"/>
              <w:u w:val="single"/>
              <w:lang w:eastAsia="en-GB"/>
            </w:rPr>
            <w:br w:type="page"/>
          </w:r>
        </w:p>
      </w:sdtContent>
    </w:sdt>
    <w:p w14:paraId="16889896" w14:textId="77777777" w:rsidR="008A6462" w:rsidRDefault="008A6462" w:rsidP="008A6462"/>
    <w:tbl>
      <w:tblPr>
        <w:tblpPr w:leftFromText="180" w:rightFromText="180" w:vertAnchor="text" w:horzAnchor="margin" w:tblpXSpec="center" w:tblpY="-580"/>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09"/>
      </w:tblGrid>
      <w:tr w:rsidR="008A6462" w:rsidRPr="00534995" w14:paraId="6DB4981F" w14:textId="77777777" w:rsidTr="008A6462">
        <w:trPr>
          <w:trHeight w:val="510"/>
        </w:trPr>
        <w:tc>
          <w:tcPr>
            <w:tcW w:w="5098" w:type="dxa"/>
            <w:shd w:val="clear" w:color="auto" w:fill="D9E2F3" w:themeFill="accent1" w:themeFillTint="33"/>
            <w:vAlign w:val="center"/>
          </w:tcPr>
          <w:p w14:paraId="66E1612E" w14:textId="77777777" w:rsidR="008A6462" w:rsidRPr="00245F42" w:rsidRDefault="008A6462" w:rsidP="008A6462">
            <w:pPr>
              <w:spacing w:after="0"/>
              <w:rPr>
                <w:rFonts w:asciiTheme="majorHAnsi" w:hAnsiTheme="majorHAnsi" w:cstheme="majorHAnsi"/>
                <w:b/>
                <w:bCs/>
                <w:szCs w:val="28"/>
              </w:rPr>
            </w:pPr>
            <w:r w:rsidRPr="00245F42">
              <w:rPr>
                <w:rFonts w:asciiTheme="majorHAnsi" w:hAnsiTheme="majorHAnsi" w:cstheme="majorHAnsi"/>
                <w:b/>
                <w:bCs/>
                <w:szCs w:val="28"/>
              </w:rPr>
              <w:t>Person responsible for policy:</w:t>
            </w:r>
          </w:p>
        </w:tc>
        <w:tc>
          <w:tcPr>
            <w:tcW w:w="5109" w:type="dxa"/>
            <w:vAlign w:val="center"/>
          </w:tcPr>
          <w:p w14:paraId="6F5A13C0" w14:textId="13ABD82B" w:rsidR="008A6462" w:rsidRPr="00245F42" w:rsidRDefault="008A6462" w:rsidP="008A6462">
            <w:pPr>
              <w:spacing w:after="0"/>
              <w:rPr>
                <w:rFonts w:asciiTheme="majorHAnsi" w:hAnsiTheme="majorHAnsi" w:cstheme="majorHAnsi"/>
                <w:b/>
                <w:bCs/>
                <w:szCs w:val="28"/>
              </w:rPr>
            </w:pPr>
            <w:r>
              <w:rPr>
                <w:rFonts w:asciiTheme="majorHAnsi" w:hAnsiTheme="majorHAnsi" w:cstheme="majorHAnsi"/>
                <w:b/>
                <w:bCs/>
                <w:szCs w:val="28"/>
              </w:rPr>
              <w:t>Louise Wales</w:t>
            </w:r>
          </w:p>
        </w:tc>
      </w:tr>
      <w:tr w:rsidR="008A6462" w:rsidRPr="00534995" w14:paraId="78596DC1" w14:textId="77777777" w:rsidTr="008A6462">
        <w:trPr>
          <w:trHeight w:val="510"/>
        </w:trPr>
        <w:tc>
          <w:tcPr>
            <w:tcW w:w="5098" w:type="dxa"/>
            <w:shd w:val="clear" w:color="auto" w:fill="D9E2F3" w:themeFill="accent1" w:themeFillTint="33"/>
            <w:vAlign w:val="center"/>
          </w:tcPr>
          <w:p w14:paraId="443CC257" w14:textId="77777777" w:rsidR="008A6462" w:rsidRPr="00245F42" w:rsidRDefault="008A6462" w:rsidP="008A6462">
            <w:pPr>
              <w:spacing w:after="0"/>
              <w:rPr>
                <w:rFonts w:asciiTheme="majorHAnsi" w:hAnsiTheme="majorHAnsi" w:cstheme="majorHAnsi"/>
                <w:b/>
                <w:bCs/>
                <w:szCs w:val="28"/>
              </w:rPr>
            </w:pPr>
            <w:r w:rsidRPr="00245F42">
              <w:rPr>
                <w:rFonts w:asciiTheme="majorHAnsi" w:hAnsiTheme="majorHAnsi" w:cstheme="majorHAnsi"/>
                <w:b/>
                <w:bCs/>
                <w:szCs w:val="28"/>
              </w:rPr>
              <w:t>Role:</w:t>
            </w:r>
          </w:p>
        </w:tc>
        <w:tc>
          <w:tcPr>
            <w:tcW w:w="5109" w:type="dxa"/>
            <w:vAlign w:val="center"/>
          </w:tcPr>
          <w:p w14:paraId="69F85ECA" w14:textId="65B9ACFF" w:rsidR="008A6462" w:rsidRPr="00245F42" w:rsidRDefault="008A6462" w:rsidP="008A6462">
            <w:pPr>
              <w:spacing w:after="0"/>
              <w:rPr>
                <w:rFonts w:asciiTheme="majorHAnsi" w:hAnsiTheme="majorHAnsi" w:cstheme="majorHAnsi"/>
                <w:b/>
                <w:bCs/>
                <w:szCs w:val="28"/>
              </w:rPr>
            </w:pPr>
            <w:r>
              <w:rPr>
                <w:rFonts w:asciiTheme="majorHAnsi" w:hAnsiTheme="majorHAnsi" w:cstheme="majorHAnsi"/>
                <w:b/>
                <w:bCs/>
                <w:szCs w:val="28"/>
              </w:rPr>
              <w:t>DSL / Inclusion Manager</w:t>
            </w:r>
          </w:p>
        </w:tc>
      </w:tr>
      <w:tr w:rsidR="008A6462" w:rsidRPr="00534995" w14:paraId="20437B48" w14:textId="77777777" w:rsidTr="008A6462">
        <w:trPr>
          <w:trHeight w:val="510"/>
        </w:trPr>
        <w:tc>
          <w:tcPr>
            <w:tcW w:w="5098" w:type="dxa"/>
            <w:shd w:val="clear" w:color="auto" w:fill="D9E2F3" w:themeFill="accent1" w:themeFillTint="33"/>
            <w:vAlign w:val="center"/>
          </w:tcPr>
          <w:p w14:paraId="19D4876B" w14:textId="77777777" w:rsidR="008A6462" w:rsidRPr="00245F42" w:rsidRDefault="008A6462" w:rsidP="008A6462">
            <w:pPr>
              <w:spacing w:after="0"/>
              <w:rPr>
                <w:rFonts w:asciiTheme="majorHAnsi" w:hAnsiTheme="majorHAnsi" w:cstheme="majorHAnsi"/>
              </w:rPr>
            </w:pPr>
            <w:r w:rsidRPr="00245F42">
              <w:rPr>
                <w:rFonts w:asciiTheme="majorHAnsi" w:hAnsiTheme="majorHAnsi" w:cstheme="majorHAnsi"/>
                <w:b/>
                <w:bCs/>
                <w:szCs w:val="28"/>
              </w:rPr>
              <w:t>To be reviewed:</w:t>
            </w:r>
          </w:p>
        </w:tc>
        <w:tc>
          <w:tcPr>
            <w:tcW w:w="5109" w:type="dxa"/>
            <w:vAlign w:val="center"/>
          </w:tcPr>
          <w:p w14:paraId="095BC28E" w14:textId="77777777" w:rsidR="008A6462" w:rsidRPr="00245F42" w:rsidRDefault="008A6462" w:rsidP="008A6462">
            <w:pPr>
              <w:spacing w:after="0"/>
              <w:rPr>
                <w:rFonts w:asciiTheme="majorHAnsi" w:hAnsiTheme="majorHAnsi" w:cstheme="majorHAnsi"/>
              </w:rPr>
            </w:pPr>
            <w:r>
              <w:rPr>
                <w:rFonts w:asciiTheme="majorHAnsi" w:hAnsiTheme="majorHAnsi" w:cstheme="majorHAnsi"/>
              </w:rPr>
              <w:t>June 2028</w:t>
            </w:r>
          </w:p>
        </w:tc>
      </w:tr>
    </w:tbl>
    <w:p w14:paraId="57DD4DC0" w14:textId="77777777" w:rsidR="008A6462" w:rsidRDefault="008A6462" w:rsidP="008A6462">
      <w:pPr>
        <w:spacing w:after="0"/>
        <w:rPr>
          <w:rFonts w:ascii="Calibri Light" w:hAnsi="Calibri Light" w:cs="Calibri Light"/>
          <w:b/>
          <w:u w:val="single"/>
        </w:rPr>
      </w:pPr>
    </w:p>
    <w:tbl>
      <w:tblPr>
        <w:tblW w:w="10207" w:type="dxa"/>
        <w:jc w:val="center"/>
        <w:tblCellMar>
          <w:left w:w="10" w:type="dxa"/>
          <w:right w:w="10" w:type="dxa"/>
        </w:tblCellMar>
        <w:tblLook w:val="04A0" w:firstRow="1" w:lastRow="0" w:firstColumn="1" w:lastColumn="0" w:noHBand="0" w:noVBand="1"/>
      </w:tblPr>
      <w:tblGrid>
        <w:gridCol w:w="2539"/>
        <w:gridCol w:w="1298"/>
        <w:gridCol w:w="3387"/>
        <w:gridCol w:w="2983"/>
      </w:tblGrid>
      <w:tr w:rsidR="008A6462" w:rsidRPr="00C71E5D" w14:paraId="1A968372" w14:textId="77777777" w:rsidTr="00CF2F02">
        <w:trPr>
          <w:jc w:val="center"/>
        </w:trPr>
        <w:tc>
          <w:tcPr>
            <w:tcW w:w="253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5FFC9B5C"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Revision Date</w:t>
            </w:r>
          </w:p>
        </w:tc>
        <w:tc>
          <w:tcPr>
            <w:tcW w:w="129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78E105BD"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Revision Version</w:t>
            </w:r>
          </w:p>
        </w:tc>
        <w:tc>
          <w:tcPr>
            <w:tcW w:w="338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6BA62462"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Date approved by Governors and committee</w:t>
            </w:r>
          </w:p>
        </w:tc>
        <w:tc>
          <w:tcPr>
            <w:tcW w:w="298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5FCEC633"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Summary of Changes</w:t>
            </w:r>
          </w:p>
        </w:tc>
      </w:tr>
      <w:tr w:rsidR="008A6462" w:rsidRPr="00C71E5D" w14:paraId="131FCF37" w14:textId="77777777" w:rsidTr="00CF2F02">
        <w:trPr>
          <w:jc w:val="center"/>
        </w:trPr>
        <w:tc>
          <w:tcPr>
            <w:tcW w:w="2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D7BFE" w14:textId="40456550" w:rsidR="008A6462" w:rsidRPr="00F77E5B" w:rsidRDefault="008A6462" w:rsidP="00CF2F02">
            <w:pPr>
              <w:autoSpaceDN w:val="0"/>
              <w:jc w:val="center"/>
              <w:rPr>
                <w:rFonts w:ascii="Calibri Light" w:hAnsi="Calibri Light" w:cs="Calibri Light"/>
                <w:szCs w:val="20"/>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A6F01" w14:textId="4BD93FDD" w:rsidR="008A6462" w:rsidRPr="00F77E5B" w:rsidRDefault="008A6462" w:rsidP="00CF2F02">
            <w:pPr>
              <w:autoSpaceDN w:val="0"/>
              <w:jc w:val="center"/>
              <w:rPr>
                <w:rFonts w:ascii="Calibri Light" w:hAnsi="Calibri Light" w:cs="Calibri Light"/>
                <w:szCs w:val="20"/>
              </w:rPr>
            </w:pP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147E4" w14:textId="77777777" w:rsidR="008A6462" w:rsidRPr="00F77E5B" w:rsidRDefault="008A6462" w:rsidP="00CF2F02">
            <w:pPr>
              <w:autoSpaceDN w:val="0"/>
              <w:jc w:val="center"/>
              <w:rPr>
                <w:rFonts w:ascii="Calibri Light" w:hAnsi="Calibri Light" w:cs="Calibri Light"/>
                <w:szCs w:val="20"/>
              </w:rPr>
            </w:pPr>
            <w:r>
              <w:rPr>
                <w:rFonts w:ascii="Calibri Light" w:hAnsi="Calibri Light" w:cs="Calibri Light"/>
                <w:szCs w:val="20"/>
              </w:rPr>
              <w:t>SLT</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FB717" w14:textId="28AB39E8" w:rsidR="008A6462" w:rsidRPr="00522D43" w:rsidRDefault="008A6462" w:rsidP="00CF2F02">
            <w:pPr>
              <w:autoSpaceDN w:val="0"/>
              <w:jc w:val="center"/>
              <w:rPr>
                <w:rFonts w:ascii="Calibri Light" w:hAnsi="Calibri Light" w:cs="Calibri Light"/>
                <w:sz w:val="18"/>
                <w:szCs w:val="20"/>
              </w:rPr>
            </w:pPr>
          </w:p>
        </w:tc>
      </w:tr>
      <w:tr w:rsidR="008A6462" w:rsidRPr="00C71E5D" w14:paraId="40CCED3B" w14:textId="77777777" w:rsidTr="00CF2F02">
        <w:trPr>
          <w:jc w:val="center"/>
        </w:trPr>
        <w:tc>
          <w:tcPr>
            <w:tcW w:w="2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D2CFF" w14:textId="7048A17E" w:rsidR="008A6462" w:rsidRPr="00F77E5B" w:rsidRDefault="008A6462" w:rsidP="00CF2F02">
            <w:pPr>
              <w:autoSpaceDN w:val="0"/>
              <w:jc w:val="center"/>
              <w:rPr>
                <w:rFonts w:ascii="Calibri Light" w:hAnsi="Calibri Light" w:cs="Calibri Light"/>
                <w:szCs w:val="20"/>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1F6E" w14:textId="6873DF2B" w:rsidR="008A6462" w:rsidRPr="00F77E5B" w:rsidRDefault="008A6462" w:rsidP="00CF2F02">
            <w:pPr>
              <w:autoSpaceDN w:val="0"/>
              <w:jc w:val="center"/>
              <w:rPr>
                <w:rFonts w:ascii="Calibri Light" w:hAnsi="Calibri Light" w:cs="Calibri Light"/>
                <w:szCs w:val="20"/>
              </w:rPr>
            </w:pP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6B545" w14:textId="77777777" w:rsidR="008A6462" w:rsidRPr="00F77E5B" w:rsidRDefault="008A6462" w:rsidP="00CF2F02">
            <w:pPr>
              <w:autoSpaceDN w:val="0"/>
              <w:jc w:val="center"/>
              <w:rPr>
                <w:rFonts w:ascii="Calibri Light" w:hAnsi="Calibri Light" w:cs="Calibri Light"/>
                <w:szCs w:val="20"/>
              </w:rPr>
            </w:pPr>
            <w:r>
              <w:rPr>
                <w:rFonts w:ascii="Calibri Light" w:hAnsi="Calibri Light" w:cs="Calibri Light"/>
                <w:szCs w:val="20"/>
              </w:rPr>
              <w:t>SLT</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51113" w14:textId="5F32531C" w:rsidR="008A6462" w:rsidRPr="00F77E5B" w:rsidRDefault="008A6462" w:rsidP="00CF2F02">
            <w:pPr>
              <w:autoSpaceDN w:val="0"/>
              <w:jc w:val="center"/>
              <w:rPr>
                <w:rFonts w:ascii="Calibri Light" w:hAnsi="Calibri Light" w:cs="Calibri Light"/>
                <w:szCs w:val="20"/>
              </w:rPr>
            </w:pPr>
          </w:p>
        </w:tc>
      </w:tr>
    </w:tbl>
    <w:p w14:paraId="17D6F128" w14:textId="77777777" w:rsidR="00FD7AFD" w:rsidRDefault="00FD7AFD" w:rsidP="008A6462">
      <w:pPr>
        <w:spacing w:after="0"/>
        <w:rPr>
          <w:rFonts w:ascii="Calibri Light" w:hAnsi="Calibri Light" w:cs="Calibri Light"/>
          <w:b/>
          <w:szCs w:val="20"/>
        </w:rPr>
      </w:pPr>
    </w:p>
    <w:p w14:paraId="10B5B67F" w14:textId="2D685D7B" w:rsidR="008A6462" w:rsidRPr="00F77E5B" w:rsidRDefault="008A6462" w:rsidP="008A6462">
      <w:pPr>
        <w:spacing w:after="0"/>
        <w:rPr>
          <w:rFonts w:ascii="Calibri Light" w:hAnsi="Calibri Light" w:cs="Calibri Light"/>
          <w:b/>
          <w:szCs w:val="20"/>
        </w:rPr>
      </w:pPr>
      <w:r w:rsidRPr="00F77E5B">
        <w:rPr>
          <w:rFonts w:ascii="Calibri Light" w:hAnsi="Calibri Light" w:cs="Calibri Light"/>
          <w:b/>
          <w:szCs w:val="20"/>
        </w:rPr>
        <w:t>School vision</w:t>
      </w:r>
    </w:p>
    <w:p w14:paraId="2626D33F" w14:textId="77777777" w:rsidR="008A6462" w:rsidRPr="00F77E5B" w:rsidRDefault="008A6462" w:rsidP="008A6462">
      <w:pPr>
        <w:spacing w:after="0"/>
        <w:rPr>
          <w:rFonts w:ascii="Calibri Light" w:hAnsi="Calibri Light" w:cs="Calibri Light"/>
          <w:szCs w:val="20"/>
        </w:rPr>
      </w:pPr>
      <w:r w:rsidRPr="00F77E5B">
        <w:rPr>
          <w:rFonts w:ascii="Calibri Light" w:hAnsi="Calibri Light" w:cs="Calibri Light"/>
          <w:szCs w:val="20"/>
        </w:rPr>
        <w:t>Together, we will create a calm and welcoming learning environment and work together to secure success for all. We will strive to create a safe, caring, supportive and inclusive school. Our school will equip pupils with the skills that society and the local community demand. We will value the knowledge and learning that children need to look after themselves, their families and their mental and physical wellbeing. We will teach the whole child to create lifelong learners and proactive citizens.</w:t>
      </w:r>
    </w:p>
    <w:p w14:paraId="3A82D8B3" w14:textId="77777777" w:rsidR="008A6462" w:rsidRPr="00F77E5B" w:rsidRDefault="008A6462" w:rsidP="008A6462">
      <w:pPr>
        <w:spacing w:after="120"/>
        <w:rPr>
          <w:rFonts w:ascii="Calibri Light" w:hAnsi="Calibri Light" w:cs="Calibri Light"/>
          <w:b/>
          <w:szCs w:val="20"/>
        </w:rPr>
      </w:pPr>
    </w:p>
    <w:p w14:paraId="48C02970" w14:textId="77777777" w:rsidR="008A6462" w:rsidRPr="00F77E5B" w:rsidRDefault="008A6462" w:rsidP="008A6462">
      <w:pPr>
        <w:spacing w:after="0"/>
        <w:rPr>
          <w:rFonts w:ascii="Calibri Light" w:hAnsi="Calibri Light" w:cs="Calibri Light"/>
          <w:b/>
          <w:szCs w:val="20"/>
        </w:rPr>
      </w:pPr>
      <w:r w:rsidRPr="00F77E5B">
        <w:rPr>
          <w:rFonts w:ascii="Calibri Light" w:hAnsi="Calibri Light" w:cs="Calibri Light"/>
          <w:b/>
          <w:szCs w:val="20"/>
        </w:rPr>
        <w:t>Ethos</w:t>
      </w:r>
    </w:p>
    <w:p w14:paraId="0F02826F" w14:textId="77777777" w:rsidR="008A6462" w:rsidRPr="00F77E5B" w:rsidRDefault="008A6462" w:rsidP="008A6462">
      <w:pPr>
        <w:spacing w:after="0"/>
        <w:rPr>
          <w:rFonts w:ascii="Calibri Light" w:hAnsi="Calibri Light" w:cs="Calibri Light"/>
          <w:szCs w:val="20"/>
        </w:rPr>
      </w:pPr>
      <w:r w:rsidRPr="00F77E5B">
        <w:rPr>
          <w:rFonts w:ascii="Calibri Light" w:hAnsi="Calibri Light" w:cs="Calibri Light"/>
          <w:szCs w:val="20"/>
        </w:rPr>
        <w:t>1. All children can learn; all staff and pupils recognise the value of learning.</w:t>
      </w:r>
      <w:r w:rsidRPr="00F77E5B">
        <w:rPr>
          <w:rFonts w:ascii="Calibri Light" w:hAnsi="Calibri Light" w:cs="Calibri Light"/>
          <w:szCs w:val="20"/>
        </w:rPr>
        <w:br/>
        <w:t>2. Staff at Bentley New Village have consistently high expectations of children’s learning potential, attitudes and behaviour and take shared responsibility for this across school.</w:t>
      </w:r>
      <w:r w:rsidRPr="00F77E5B">
        <w:rPr>
          <w:rFonts w:ascii="Calibri Light" w:hAnsi="Calibri Light" w:cs="Calibri Light"/>
          <w:szCs w:val="20"/>
        </w:rPr>
        <w:br/>
        <w:t>3. Learning happens across the school day — inside and outside the classroom.</w:t>
      </w:r>
      <w:r w:rsidRPr="00F77E5B">
        <w:rPr>
          <w:rFonts w:ascii="Calibri Light" w:hAnsi="Calibri Light" w:cs="Calibri Light"/>
          <w:szCs w:val="20"/>
        </w:rPr>
        <w:br/>
        <w:t>4. Children will be taught how to learn and to become outstanding learners.</w:t>
      </w:r>
      <w:r w:rsidRPr="00F77E5B">
        <w:rPr>
          <w:rFonts w:ascii="Calibri Light" w:hAnsi="Calibri Light" w:cs="Calibri Light"/>
          <w:szCs w:val="20"/>
        </w:rPr>
        <w:br/>
        <w:t>5. Consistently challenging, engaging and empowering teaching supports excellent learning and helps every child to fulfil their potential.</w:t>
      </w:r>
      <w:r w:rsidRPr="00F77E5B">
        <w:rPr>
          <w:rFonts w:ascii="Calibri Light" w:hAnsi="Calibri Light" w:cs="Calibri Light"/>
          <w:szCs w:val="20"/>
        </w:rPr>
        <w:br/>
        <w:t>6. Staff will value every child’s contribution and create a learning environment that brings out their full potential.</w:t>
      </w:r>
      <w:r w:rsidRPr="00F77E5B">
        <w:rPr>
          <w:rFonts w:ascii="Calibri Light" w:hAnsi="Calibri Light" w:cs="Calibri Light"/>
          <w:szCs w:val="20"/>
        </w:rPr>
        <w:br/>
        <w:t>7. Rigorous monitoring, evaluation and accurate analysis of teaching are essential to improving practice.</w:t>
      </w:r>
      <w:r w:rsidRPr="00F77E5B">
        <w:rPr>
          <w:rFonts w:ascii="Calibri Light" w:hAnsi="Calibri Light" w:cs="Calibri Light"/>
          <w:szCs w:val="20"/>
        </w:rPr>
        <w:br/>
        <w:t>8. Learning at Bentley New Village will develop skills that last a lifetime.</w:t>
      </w:r>
      <w:r w:rsidRPr="00F77E5B">
        <w:rPr>
          <w:rFonts w:ascii="Calibri Light" w:hAnsi="Calibri Light" w:cs="Calibri Light"/>
          <w:szCs w:val="20"/>
        </w:rPr>
        <w:br/>
        <w:t>9. We are committed to continuous professional development for all staff.</w:t>
      </w:r>
      <w:r w:rsidRPr="00F77E5B">
        <w:rPr>
          <w:rFonts w:ascii="Calibri Light" w:hAnsi="Calibri Light" w:cs="Calibri Light"/>
          <w:szCs w:val="20"/>
        </w:rPr>
        <w:br/>
        <w:t>10. All children will be encouraged to develop as individuals, with their creativity, talents and uniqueness celebrated.</w:t>
      </w:r>
    </w:p>
    <w:p w14:paraId="34C84685" w14:textId="77777777" w:rsidR="00FD7AFD" w:rsidRPr="00F77E5B" w:rsidRDefault="00FD7AFD" w:rsidP="008A6462">
      <w:pPr>
        <w:spacing w:after="120"/>
        <w:rPr>
          <w:rFonts w:ascii="Calibri Light" w:hAnsi="Calibri Light" w:cs="Calibri Light"/>
          <w:b/>
          <w:szCs w:val="20"/>
        </w:rPr>
      </w:pPr>
    </w:p>
    <w:p w14:paraId="72E4804D" w14:textId="77777777" w:rsidR="008A6462" w:rsidRPr="00F77E5B" w:rsidRDefault="008A6462" w:rsidP="008A6462">
      <w:pPr>
        <w:spacing w:after="0"/>
        <w:rPr>
          <w:rFonts w:ascii="Calibri Light" w:hAnsi="Calibri Light" w:cs="Calibri Light"/>
          <w:b/>
          <w:szCs w:val="20"/>
        </w:rPr>
      </w:pPr>
      <w:r w:rsidRPr="00F77E5B">
        <w:rPr>
          <w:rFonts w:ascii="Calibri Light" w:hAnsi="Calibri Light" w:cs="Calibri Light"/>
          <w:b/>
          <w:szCs w:val="20"/>
        </w:rPr>
        <w:t>School values</w:t>
      </w:r>
    </w:p>
    <w:p w14:paraId="431B0B86" w14:textId="77777777" w:rsidR="008A6462" w:rsidRPr="00F77E5B" w:rsidRDefault="008A6462" w:rsidP="008A6462">
      <w:pPr>
        <w:spacing w:after="0"/>
        <w:rPr>
          <w:rFonts w:ascii="Calibri Light" w:hAnsi="Calibri Light" w:cs="Calibri Light"/>
          <w:szCs w:val="20"/>
        </w:rPr>
      </w:pPr>
      <w:r w:rsidRPr="00F77E5B">
        <w:rPr>
          <w:rFonts w:ascii="Calibri Light" w:hAnsi="Calibri Light" w:cs="Calibri Light"/>
          <w:szCs w:val="20"/>
        </w:rPr>
        <w:t>Determination — Resilience — Tolerance — Cooperation — Creativity — Curiosity</w:t>
      </w:r>
    </w:p>
    <w:p w14:paraId="7F95EFC3" w14:textId="02462C7E" w:rsidR="008A6462" w:rsidRDefault="008A6462" w:rsidP="008A6462">
      <w:pPr>
        <w:spacing w:after="120"/>
        <w:rPr>
          <w:rFonts w:ascii="Calibri Light" w:hAnsi="Calibri Light" w:cs="Calibri Light"/>
          <w:b/>
          <w:szCs w:val="20"/>
        </w:rPr>
      </w:pPr>
    </w:p>
    <w:p w14:paraId="59259EE3" w14:textId="134D3E64" w:rsidR="00FD7AFD" w:rsidRDefault="00FD7AFD" w:rsidP="008A6462">
      <w:pPr>
        <w:spacing w:after="120"/>
        <w:rPr>
          <w:rFonts w:ascii="Calibri Light" w:hAnsi="Calibri Light" w:cs="Calibri Light"/>
          <w:b/>
          <w:szCs w:val="20"/>
        </w:rPr>
      </w:pPr>
    </w:p>
    <w:p w14:paraId="097ACB48" w14:textId="77777777" w:rsidR="00D86DAC" w:rsidRDefault="00D86DAC" w:rsidP="00FD7AFD">
      <w:pPr>
        <w:spacing w:after="120"/>
        <w:rPr>
          <w:rFonts w:ascii="Calibri Light" w:hAnsi="Calibri Light" w:cs="Calibri Light"/>
          <w:b/>
          <w:szCs w:val="20"/>
        </w:rPr>
      </w:pPr>
    </w:p>
    <w:p w14:paraId="7FF96833" w14:textId="77777777" w:rsidR="00D86DAC" w:rsidRDefault="00D86DAC" w:rsidP="00FD7AFD">
      <w:pPr>
        <w:spacing w:after="120"/>
        <w:rPr>
          <w:rFonts w:ascii="Calibri Light" w:hAnsi="Calibri Light" w:cs="Calibri Light"/>
          <w:b/>
          <w:szCs w:val="20"/>
        </w:rPr>
      </w:pPr>
    </w:p>
    <w:p w14:paraId="5E1AAF36" w14:textId="46D54D0B"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lastRenderedPageBreak/>
        <w:t>Rationale</w:t>
      </w:r>
    </w:p>
    <w:p w14:paraId="40C08BB9" w14:textId="77777777" w:rsidR="00FD7AFD" w:rsidRPr="00FD7AFD" w:rsidRDefault="00FD7AFD" w:rsidP="00FD7AFD">
      <w:pPr>
        <w:spacing w:after="120"/>
        <w:rPr>
          <w:rFonts w:ascii="Calibri Light" w:hAnsi="Calibri Light" w:cs="Calibri Light"/>
          <w:b/>
          <w:szCs w:val="20"/>
        </w:rPr>
      </w:pPr>
    </w:p>
    <w:p w14:paraId="35BD21A2" w14:textId="7777777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This policy has been developed in accordance with:</w:t>
      </w:r>
    </w:p>
    <w:p w14:paraId="33C00D22" w14:textId="77777777" w:rsidR="00FD7AFD" w:rsidRPr="00D86DAC" w:rsidRDefault="00FD7AFD" w:rsidP="00FD7AFD">
      <w:pPr>
        <w:spacing w:after="120"/>
        <w:rPr>
          <w:rFonts w:ascii="Calibri Light" w:hAnsi="Calibri Light" w:cs="Calibri Light"/>
          <w:bCs/>
          <w:szCs w:val="20"/>
        </w:rPr>
      </w:pPr>
    </w:p>
    <w:p w14:paraId="69C49D8D" w14:textId="1E8E24F3"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The Children Act 1989 and 2004</w:t>
      </w:r>
    </w:p>
    <w:p w14:paraId="36DD2003" w14:textId="154333D3"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The Education Act 2002</w:t>
      </w:r>
    </w:p>
    <w:p w14:paraId="5C21DB3F" w14:textId="6BAD228B"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Working Together to Safeguard Children (latest version)</w:t>
      </w:r>
    </w:p>
    <w:p w14:paraId="19E4D6A8" w14:textId="34C2D3EB"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Keeping Children Safe in Education 2026 (KCSIE) and</w:t>
      </w:r>
    </w:p>
    <w:p w14:paraId="7B0BAB8B" w14:textId="4D73C56D"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 xml:space="preserve">Doncaster Children’s Safeguarding Partnership (DSCP) local policy and procedures. </w:t>
      </w:r>
    </w:p>
    <w:p w14:paraId="09C0DC66" w14:textId="77777777" w:rsidR="00FD7AFD" w:rsidRPr="00D86DAC" w:rsidRDefault="00FD7AFD" w:rsidP="00FD7AFD">
      <w:pPr>
        <w:spacing w:after="120"/>
        <w:rPr>
          <w:rFonts w:ascii="Calibri Light" w:hAnsi="Calibri Light" w:cs="Calibri Light"/>
          <w:bCs/>
          <w:szCs w:val="20"/>
        </w:rPr>
      </w:pPr>
    </w:p>
    <w:p w14:paraId="46D3F3EB" w14:textId="7777777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This policy will be updated to reflect any amendments made within the final statutory version of KCSIE 2026 and any subsequent updates issued by the Department for Education.</w:t>
      </w:r>
    </w:p>
    <w:p w14:paraId="4C41676C" w14:textId="77777777" w:rsidR="00FD7AFD" w:rsidRPr="00D86DAC" w:rsidRDefault="00FD7AFD" w:rsidP="00FD7AFD">
      <w:pPr>
        <w:spacing w:after="120"/>
        <w:rPr>
          <w:rFonts w:ascii="Calibri Light" w:hAnsi="Calibri Light" w:cs="Calibri Light"/>
          <w:bCs/>
          <w:szCs w:val="20"/>
        </w:rPr>
      </w:pPr>
    </w:p>
    <w:p w14:paraId="0429670A" w14:textId="7777777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It also considers local lessons learned to ensure all children, young people and families in Doncaster are supported.</w:t>
      </w:r>
    </w:p>
    <w:p w14:paraId="4362A514" w14:textId="77777777" w:rsidR="00FD7AFD" w:rsidRPr="00D86DAC" w:rsidRDefault="00FD7AFD" w:rsidP="00FD7AFD">
      <w:pPr>
        <w:spacing w:after="120"/>
        <w:rPr>
          <w:rFonts w:ascii="Calibri Light" w:hAnsi="Calibri Light" w:cs="Calibri Light"/>
          <w:bCs/>
          <w:szCs w:val="20"/>
        </w:rPr>
      </w:pPr>
    </w:p>
    <w:p w14:paraId="3A63BDD1" w14:textId="7777777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This policy reflects statutory safeguarding expectations and incorporates emerging risks, including:</w:t>
      </w:r>
    </w:p>
    <w:p w14:paraId="1F75D4B1" w14:textId="77777777" w:rsidR="00FD7AFD" w:rsidRPr="00D86DAC" w:rsidRDefault="00FD7AFD" w:rsidP="00FD7AFD">
      <w:pPr>
        <w:spacing w:after="120"/>
        <w:rPr>
          <w:rFonts w:ascii="Calibri Light" w:hAnsi="Calibri Light" w:cs="Calibri Light"/>
          <w:bCs/>
          <w:szCs w:val="20"/>
        </w:rPr>
      </w:pPr>
    </w:p>
    <w:p w14:paraId="066D5502" w14:textId="0F7AFE2B"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Artificial intelligence (AI), including deepfake imagery</w:t>
      </w:r>
    </w:p>
    <w:p w14:paraId="2B62E4E0" w14:textId="42E1C9FE"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Financial exploitation and online scams</w:t>
      </w:r>
    </w:p>
    <w:p w14:paraId="0BF3333B" w14:textId="34D0160A"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Harmful online cultures, including misogyny</w:t>
      </w:r>
    </w:p>
    <w:p w14:paraId="0C010759" w14:textId="0FF727FB"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Increasing complexity of safeguarding vulnerabilities</w:t>
      </w:r>
    </w:p>
    <w:p w14:paraId="1E839B8E" w14:textId="77777777" w:rsidR="00FD7AFD" w:rsidRPr="00FD7AFD" w:rsidRDefault="00FD7AFD" w:rsidP="00FD7AFD">
      <w:pPr>
        <w:spacing w:after="120"/>
        <w:rPr>
          <w:rFonts w:ascii="Calibri Light" w:hAnsi="Calibri Light" w:cs="Calibri Light"/>
          <w:b/>
          <w:szCs w:val="20"/>
        </w:rPr>
      </w:pPr>
    </w:p>
    <w:p w14:paraId="39F34F3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Aims</w:t>
      </w:r>
    </w:p>
    <w:p w14:paraId="46337090" w14:textId="77777777" w:rsidR="00FD7AFD" w:rsidRPr="00FD7AFD" w:rsidRDefault="00FD7AFD" w:rsidP="00FD7AFD">
      <w:pPr>
        <w:spacing w:after="120"/>
        <w:rPr>
          <w:rFonts w:ascii="Calibri Light" w:hAnsi="Calibri Light" w:cs="Calibri Light"/>
          <w:b/>
          <w:szCs w:val="20"/>
        </w:rPr>
      </w:pPr>
    </w:p>
    <w:p w14:paraId="3E720DE4" w14:textId="5E9A6F8E"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 xml:space="preserve">At </w:t>
      </w:r>
      <w:r w:rsidR="00D86DAC" w:rsidRPr="00D86DAC">
        <w:rPr>
          <w:rFonts w:ascii="Calibri Light" w:hAnsi="Calibri Light" w:cs="Calibri Light"/>
          <w:bCs/>
          <w:szCs w:val="20"/>
        </w:rPr>
        <w:t>Bentley New Village</w:t>
      </w:r>
      <w:r w:rsidRPr="00D86DAC">
        <w:rPr>
          <w:rFonts w:ascii="Calibri Light" w:hAnsi="Calibri Light" w:cs="Calibri Light"/>
          <w:bCs/>
          <w:szCs w:val="20"/>
        </w:rPr>
        <w:t>, we aim to ensure:</w:t>
      </w:r>
    </w:p>
    <w:p w14:paraId="388BCBE8" w14:textId="27F89918"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Safeguarding concerns are identified early and acted on immediately</w:t>
      </w:r>
    </w:p>
    <w:p w14:paraId="661A4238" w14:textId="6F333866"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A child-centred approach is embedded</w:t>
      </w:r>
    </w:p>
    <w:p w14:paraId="186B4E5D" w14:textId="0ED931B1"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Staff understand their safeguarding responsibilities</w:t>
      </w:r>
    </w:p>
    <w:p w14:paraId="67AA0E77" w14:textId="2487A5BB"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Strong partnerships exist with families and agencies</w:t>
      </w:r>
    </w:p>
    <w:p w14:paraId="01F9CC6B" w14:textId="77777777" w:rsidR="00FD7AFD" w:rsidRPr="00FD7AFD" w:rsidRDefault="00FD7AFD" w:rsidP="00FD7AFD">
      <w:pPr>
        <w:spacing w:after="120"/>
        <w:rPr>
          <w:rFonts w:ascii="Calibri Light" w:hAnsi="Calibri Light" w:cs="Calibri Light"/>
          <w:b/>
          <w:szCs w:val="20"/>
        </w:rPr>
      </w:pPr>
    </w:p>
    <w:p w14:paraId="6723C889" w14:textId="77777777" w:rsidR="00FD7AFD" w:rsidRPr="00FD7AFD" w:rsidRDefault="00FD7AFD" w:rsidP="00FD7AFD">
      <w:pPr>
        <w:spacing w:after="120"/>
        <w:rPr>
          <w:rFonts w:ascii="Calibri Light" w:hAnsi="Calibri Light" w:cs="Calibri Light"/>
          <w:b/>
          <w:szCs w:val="20"/>
        </w:rPr>
      </w:pPr>
    </w:p>
    <w:p w14:paraId="72E8CD3A" w14:textId="77777777" w:rsidR="00D86DAC" w:rsidRDefault="00D86DAC" w:rsidP="00FD7AFD">
      <w:pPr>
        <w:spacing w:after="120"/>
        <w:rPr>
          <w:rFonts w:ascii="Calibri Light" w:hAnsi="Calibri Light" w:cs="Calibri Light"/>
          <w:b/>
          <w:szCs w:val="20"/>
        </w:rPr>
      </w:pPr>
    </w:p>
    <w:p w14:paraId="3474F2B6" w14:textId="77777777" w:rsidR="00D86DAC" w:rsidRDefault="00D86DAC" w:rsidP="00FD7AFD">
      <w:pPr>
        <w:spacing w:after="120"/>
        <w:rPr>
          <w:rFonts w:ascii="Calibri Light" w:hAnsi="Calibri Light" w:cs="Calibri Light"/>
          <w:b/>
          <w:szCs w:val="20"/>
        </w:rPr>
      </w:pPr>
    </w:p>
    <w:p w14:paraId="0B10EFD4" w14:textId="083CBDEB"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lastRenderedPageBreak/>
        <w:t xml:space="preserve">Contents </w:t>
      </w:r>
    </w:p>
    <w:p w14:paraId="23CD5ADB" w14:textId="7F540AC5" w:rsidR="00FD7AFD" w:rsidRPr="00D86DAC" w:rsidRDefault="00FD7AFD" w:rsidP="00FD7AFD">
      <w:pPr>
        <w:spacing w:after="120"/>
        <w:rPr>
          <w:rFonts w:ascii="Calibri Light" w:hAnsi="Calibri Light" w:cs="Calibri Light"/>
          <w:bCs/>
          <w:szCs w:val="20"/>
        </w:rPr>
      </w:pPr>
      <w:r w:rsidRPr="00FD7AFD">
        <w:rPr>
          <w:rFonts w:ascii="Calibri Light" w:hAnsi="Calibri Light" w:cs="Calibri Light"/>
          <w:b/>
          <w:szCs w:val="20"/>
        </w:rPr>
        <w:t>•</w:t>
      </w:r>
      <w:r w:rsidR="00D86DAC">
        <w:rPr>
          <w:rFonts w:ascii="Calibri Light" w:hAnsi="Calibri Light" w:cs="Calibri Light"/>
          <w:b/>
          <w:szCs w:val="20"/>
        </w:rPr>
        <w:t xml:space="preserve"> </w:t>
      </w:r>
      <w:r w:rsidRPr="00D86DAC">
        <w:rPr>
          <w:rFonts w:ascii="Calibri Light" w:hAnsi="Calibri Light" w:cs="Calibri Light"/>
          <w:bCs/>
          <w:szCs w:val="20"/>
        </w:rPr>
        <w:t>Supporting documents</w:t>
      </w:r>
    </w:p>
    <w:p w14:paraId="182337F0" w14:textId="22AA4AE0"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Important Safeguarding Contacts</w:t>
      </w:r>
    </w:p>
    <w:p w14:paraId="1A25A464" w14:textId="008F7DAE"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Legislation &amp; Statutory Guidance</w:t>
      </w:r>
    </w:p>
    <w:p w14:paraId="31205EA1" w14:textId="5CC1428A"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Definitions and Terminology</w:t>
      </w:r>
    </w:p>
    <w:p w14:paraId="41DB1936" w14:textId="3326E978"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Equality Statement</w:t>
      </w:r>
    </w:p>
    <w:p w14:paraId="0D62F47A" w14:textId="70CE29AD"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Roles and Responsibilities</w:t>
      </w:r>
    </w:p>
    <w:p w14:paraId="2849A737" w14:textId="1ACC4255"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o</w:t>
      </w:r>
      <w:r w:rsidR="00D86DAC">
        <w:rPr>
          <w:rFonts w:ascii="Calibri Light" w:hAnsi="Calibri Light" w:cs="Calibri Light"/>
          <w:bCs/>
          <w:szCs w:val="20"/>
        </w:rPr>
        <w:t xml:space="preserve"> </w:t>
      </w:r>
      <w:r w:rsidRPr="00D86DAC">
        <w:rPr>
          <w:rFonts w:ascii="Calibri Light" w:hAnsi="Calibri Light" w:cs="Calibri Light"/>
          <w:bCs/>
          <w:szCs w:val="20"/>
        </w:rPr>
        <w:t>All staff</w:t>
      </w:r>
    </w:p>
    <w:p w14:paraId="2CA0B9FB" w14:textId="5398629C"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o</w:t>
      </w:r>
      <w:r w:rsidR="00D86DAC">
        <w:rPr>
          <w:rFonts w:ascii="Calibri Light" w:hAnsi="Calibri Light" w:cs="Calibri Light"/>
          <w:bCs/>
          <w:szCs w:val="20"/>
        </w:rPr>
        <w:t xml:space="preserve"> </w:t>
      </w:r>
      <w:r w:rsidRPr="00D86DAC">
        <w:rPr>
          <w:rFonts w:ascii="Calibri Light" w:hAnsi="Calibri Light" w:cs="Calibri Light"/>
          <w:bCs/>
          <w:szCs w:val="20"/>
        </w:rPr>
        <w:t>DSL/DDSL</w:t>
      </w:r>
    </w:p>
    <w:p w14:paraId="2D0B9339" w14:textId="7B0533E1"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o</w:t>
      </w:r>
      <w:r w:rsidR="00D86DAC">
        <w:rPr>
          <w:rFonts w:ascii="Calibri Light" w:hAnsi="Calibri Light" w:cs="Calibri Light"/>
          <w:bCs/>
          <w:szCs w:val="20"/>
        </w:rPr>
        <w:t xml:space="preserve"> </w:t>
      </w:r>
      <w:r w:rsidRPr="00D86DAC">
        <w:rPr>
          <w:rFonts w:ascii="Calibri Light" w:hAnsi="Calibri Light" w:cs="Calibri Light"/>
          <w:bCs/>
          <w:szCs w:val="20"/>
        </w:rPr>
        <w:t>Headteacher/Principal</w:t>
      </w:r>
    </w:p>
    <w:p w14:paraId="301BBEA9" w14:textId="62D92ED9"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o</w:t>
      </w:r>
      <w:r w:rsidR="00D86DAC">
        <w:rPr>
          <w:rFonts w:ascii="Calibri Light" w:hAnsi="Calibri Light" w:cs="Calibri Light"/>
          <w:bCs/>
          <w:szCs w:val="20"/>
        </w:rPr>
        <w:t xml:space="preserve"> </w:t>
      </w:r>
      <w:r w:rsidRPr="00D86DAC">
        <w:rPr>
          <w:rFonts w:ascii="Calibri Light" w:hAnsi="Calibri Light" w:cs="Calibri Light"/>
          <w:bCs/>
          <w:szCs w:val="20"/>
        </w:rPr>
        <w:t>Governing Body</w:t>
      </w:r>
    </w:p>
    <w:p w14:paraId="336E21C7" w14:textId="7F04DA24"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Confidentiality</w:t>
      </w:r>
    </w:p>
    <w:p w14:paraId="2312949B" w14:textId="2001684A"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Child protection procedures</w:t>
      </w:r>
    </w:p>
    <w:p w14:paraId="1ADBB276" w14:textId="40720481"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Safeguarding Issues (including local issues and guidance) – please note these are listed in alphabetical order.</w:t>
      </w:r>
    </w:p>
    <w:p w14:paraId="795A1C86" w14:textId="7EB2AA3B"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Appendix 1 – Types of Abuse</w:t>
      </w:r>
    </w:p>
    <w:p w14:paraId="110541B6" w14:textId="77777777" w:rsidR="00FD7AFD" w:rsidRPr="00FD7AFD" w:rsidRDefault="00FD7AFD" w:rsidP="00FD7AFD">
      <w:pPr>
        <w:spacing w:after="120"/>
        <w:rPr>
          <w:rFonts w:ascii="Calibri Light" w:hAnsi="Calibri Light" w:cs="Calibri Light"/>
          <w:b/>
          <w:szCs w:val="20"/>
        </w:rPr>
      </w:pPr>
    </w:p>
    <w:p w14:paraId="11B68E81" w14:textId="77777777" w:rsidR="00FD7AFD" w:rsidRPr="00FD7AFD" w:rsidRDefault="00FD7AFD" w:rsidP="00FD7AFD">
      <w:pPr>
        <w:spacing w:after="120"/>
        <w:rPr>
          <w:rFonts w:ascii="Calibri Light" w:hAnsi="Calibri Light" w:cs="Calibri Light"/>
          <w:b/>
          <w:szCs w:val="20"/>
        </w:rPr>
      </w:pPr>
    </w:p>
    <w:p w14:paraId="2385A4DC" w14:textId="77777777" w:rsidR="00FD7AFD" w:rsidRPr="00FD7AFD" w:rsidRDefault="00FD7AFD" w:rsidP="00FD7AFD">
      <w:pPr>
        <w:spacing w:after="120"/>
        <w:rPr>
          <w:rFonts w:ascii="Calibri Light" w:hAnsi="Calibri Light" w:cs="Calibri Light"/>
          <w:b/>
          <w:szCs w:val="20"/>
        </w:rPr>
      </w:pPr>
    </w:p>
    <w:p w14:paraId="2F7B16AC" w14:textId="1D4E9473"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Supporting Documents</w:t>
      </w:r>
    </w:p>
    <w:p w14:paraId="20218CF1" w14:textId="7777777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This policy statement should be read alongside our organisational policies, procedures, guidance, and other related documents:</w:t>
      </w:r>
    </w:p>
    <w:p w14:paraId="313A2C69" w14:textId="77777777" w:rsidR="00FD7AFD" w:rsidRPr="00D86DAC" w:rsidRDefault="00FD7AFD" w:rsidP="00FD7AFD">
      <w:pPr>
        <w:spacing w:after="120"/>
        <w:rPr>
          <w:rFonts w:ascii="Calibri Light" w:hAnsi="Calibri Light" w:cs="Calibri Light"/>
          <w:bCs/>
          <w:szCs w:val="20"/>
        </w:rPr>
      </w:pPr>
    </w:p>
    <w:p w14:paraId="1FC67C2F" w14:textId="697140D2"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Lost or Missing Children Policy (Absconding)</w:t>
      </w:r>
    </w:p>
    <w:p w14:paraId="1C96C7DB" w14:textId="36125BAF"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Allergy policy</w:t>
      </w:r>
    </w:p>
    <w:p w14:paraId="5F7DD98C" w14:textId="2C0C6A6E"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Anti-Bullying</w:t>
      </w:r>
    </w:p>
    <w:p w14:paraId="7A0FCA84" w14:textId="24BAAD6C"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Attendance</w:t>
      </w:r>
    </w:p>
    <w:p w14:paraId="4AD9110E" w14:textId="7E794D5D"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Behaviour</w:t>
      </w:r>
    </w:p>
    <w:p w14:paraId="04701D88" w14:textId="433B3042"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Children Missing Education</w:t>
      </w:r>
    </w:p>
    <w:p w14:paraId="5C299CE8" w14:textId="1EB8D8D9"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Code of Conduct</w:t>
      </w:r>
    </w:p>
    <w:p w14:paraId="43755A74" w14:textId="74747E8F"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Complaints</w:t>
      </w:r>
    </w:p>
    <w:p w14:paraId="081BFCBF" w14:textId="053A6FC9"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Dangerous Dogs</w:t>
      </w:r>
    </w:p>
    <w:p w14:paraId="34BBCE61" w14:textId="62610552"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Early Help</w:t>
      </w:r>
    </w:p>
    <w:p w14:paraId="23E93269" w14:textId="4864F583"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Equalities</w:t>
      </w:r>
    </w:p>
    <w:p w14:paraId="443FB173" w14:textId="75E95BC1"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lastRenderedPageBreak/>
        <w:t>•</w:t>
      </w:r>
      <w:r w:rsidR="00D86DAC">
        <w:rPr>
          <w:rFonts w:ascii="Calibri Light" w:hAnsi="Calibri Light" w:cs="Calibri Light"/>
          <w:bCs/>
          <w:szCs w:val="20"/>
        </w:rPr>
        <w:t xml:space="preserve"> </w:t>
      </w:r>
      <w:r w:rsidRPr="00D86DAC">
        <w:rPr>
          <w:rFonts w:ascii="Calibri Light" w:hAnsi="Calibri Light" w:cs="Calibri Light"/>
          <w:bCs/>
          <w:szCs w:val="20"/>
        </w:rPr>
        <w:t>Female Genital Mutilation (FGM)</w:t>
      </w:r>
    </w:p>
    <w:p w14:paraId="5A87514E" w14:textId="74C2F896"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Health and Safety – fire/evacuation/</w:t>
      </w:r>
      <w:proofErr w:type="spellStart"/>
      <w:r w:rsidRPr="00D86DAC">
        <w:rPr>
          <w:rFonts w:ascii="Calibri Light" w:hAnsi="Calibri Light" w:cs="Calibri Light"/>
          <w:bCs/>
          <w:szCs w:val="20"/>
        </w:rPr>
        <w:t>invacuation</w:t>
      </w:r>
      <w:proofErr w:type="spellEnd"/>
    </w:p>
    <w:p w14:paraId="144716F3" w14:textId="5E094E60"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Intimate Care</w:t>
      </w:r>
    </w:p>
    <w:p w14:paraId="06481430" w14:textId="699C1151"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Low-Level Concerns</w:t>
      </w:r>
    </w:p>
    <w:p w14:paraId="163B39DA" w14:textId="7E58E725"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Managing Medicines</w:t>
      </w:r>
    </w:p>
    <w:p w14:paraId="79270D73" w14:textId="5F32FCD4"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Mental Health</w:t>
      </w:r>
    </w:p>
    <w:p w14:paraId="6A3BE9E3" w14:textId="014F80B5"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Mobile Phones</w:t>
      </w:r>
    </w:p>
    <w:p w14:paraId="1788A613" w14:textId="1C1B20FA"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Online Safety</w:t>
      </w:r>
    </w:p>
    <w:p w14:paraId="7057DCFF" w14:textId="6A9B67B0"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PHSE</w:t>
      </w:r>
    </w:p>
    <w:p w14:paraId="4E081A48" w14:textId="78B2CD5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Safer recruitment</w:t>
      </w:r>
    </w:p>
    <w:p w14:paraId="1BD15A91" w14:textId="69E6DAFC"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SEND</w:t>
      </w:r>
    </w:p>
    <w:p w14:paraId="498C3CA0" w14:textId="40A2D9B7"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Use of Reasonable Force</w:t>
      </w:r>
    </w:p>
    <w:p w14:paraId="7934C4F2" w14:textId="548BE652"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 xml:space="preserve">Whistleblowing </w:t>
      </w:r>
    </w:p>
    <w:p w14:paraId="78746169" w14:textId="7648DAB0" w:rsidR="00FD7AFD" w:rsidRPr="00D86DAC" w:rsidRDefault="00FD7AFD" w:rsidP="00FD7AFD">
      <w:pPr>
        <w:spacing w:after="120"/>
        <w:rPr>
          <w:rFonts w:ascii="Calibri Light" w:hAnsi="Calibri Light" w:cs="Calibri Light"/>
          <w:bCs/>
          <w:szCs w:val="20"/>
        </w:rPr>
      </w:pPr>
      <w:r w:rsidRPr="00D86DAC">
        <w:rPr>
          <w:rFonts w:ascii="Calibri Light" w:hAnsi="Calibri Light" w:cs="Calibri Light"/>
          <w:bCs/>
          <w:szCs w:val="20"/>
        </w:rPr>
        <w:t>•</w:t>
      </w:r>
      <w:r w:rsidR="00D86DAC">
        <w:rPr>
          <w:rFonts w:ascii="Calibri Light" w:hAnsi="Calibri Light" w:cs="Calibri Light"/>
          <w:bCs/>
          <w:szCs w:val="20"/>
        </w:rPr>
        <w:t xml:space="preserve"> </w:t>
      </w:r>
      <w:r w:rsidRPr="00D86DAC">
        <w:rPr>
          <w:rFonts w:ascii="Calibri Light" w:hAnsi="Calibri Light" w:cs="Calibri Light"/>
          <w:bCs/>
          <w:szCs w:val="20"/>
        </w:rPr>
        <w:t xml:space="preserve">Young Carers </w:t>
      </w:r>
    </w:p>
    <w:p w14:paraId="23C9EFC2" w14:textId="77777777" w:rsidR="00FD7AFD" w:rsidRPr="00D86DAC" w:rsidRDefault="00FD7AFD" w:rsidP="00FD7AFD">
      <w:pPr>
        <w:spacing w:after="120"/>
        <w:rPr>
          <w:rFonts w:ascii="Calibri Light" w:hAnsi="Calibri Light" w:cs="Calibri Light"/>
          <w:bCs/>
          <w:szCs w:val="20"/>
        </w:rPr>
      </w:pPr>
    </w:p>
    <w:p w14:paraId="14FFADA3" w14:textId="77777777" w:rsidR="00FD7AFD" w:rsidRPr="00D86DAC" w:rsidRDefault="00FD7AFD" w:rsidP="00FD7AFD">
      <w:pPr>
        <w:spacing w:after="120"/>
        <w:rPr>
          <w:rFonts w:ascii="Calibri Light" w:hAnsi="Calibri Light" w:cs="Calibri Light"/>
          <w:bCs/>
          <w:szCs w:val="20"/>
        </w:rPr>
      </w:pPr>
    </w:p>
    <w:p w14:paraId="2FB4F69F" w14:textId="77777777" w:rsidR="00FD7AFD" w:rsidRPr="0007695E" w:rsidRDefault="00FD7AFD" w:rsidP="00FD7AFD">
      <w:pPr>
        <w:spacing w:after="120"/>
        <w:rPr>
          <w:rFonts w:ascii="Calibri Light" w:hAnsi="Calibri Light" w:cs="Calibri Light"/>
          <w:bCs/>
          <w:szCs w:val="20"/>
        </w:rPr>
      </w:pPr>
      <w:r w:rsidRPr="0007695E">
        <w:rPr>
          <w:rFonts w:ascii="Calibri Light" w:hAnsi="Calibri Light" w:cs="Calibri Light"/>
          <w:bCs/>
          <w:szCs w:val="20"/>
        </w:rPr>
        <w:t>This policy comes into force on 1st September 2026 in line with KCSIE regulations. All staff will read Part 1 of KCSIE 2026 in full as detailed within the policy.</w:t>
      </w:r>
    </w:p>
    <w:p w14:paraId="4C65F246" w14:textId="77777777" w:rsidR="00FD7AFD" w:rsidRPr="0007695E" w:rsidRDefault="00FD7AFD" w:rsidP="00FD7AFD">
      <w:pPr>
        <w:spacing w:after="120"/>
        <w:rPr>
          <w:rFonts w:ascii="Calibri Light" w:hAnsi="Calibri Light" w:cs="Calibri Light"/>
          <w:bCs/>
          <w:szCs w:val="20"/>
        </w:rPr>
      </w:pPr>
      <w:r w:rsidRPr="0007695E">
        <w:rPr>
          <w:rFonts w:ascii="Calibri Light" w:hAnsi="Calibri Light" w:cs="Calibri Light"/>
          <w:bCs/>
          <w:szCs w:val="20"/>
        </w:rPr>
        <w:t xml:space="preserve">Published guidance can be found at the link below: </w:t>
      </w:r>
    </w:p>
    <w:p w14:paraId="7E0C5053" w14:textId="77777777" w:rsidR="00FD7AFD" w:rsidRPr="0007695E" w:rsidRDefault="00FD7AFD" w:rsidP="00FD7AFD">
      <w:pPr>
        <w:spacing w:after="120"/>
        <w:rPr>
          <w:rFonts w:ascii="Calibri Light" w:hAnsi="Calibri Light" w:cs="Calibri Light"/>
          <w:bCs/>
          <w:szCs w:val="20"/>
        </w:rPr>
      </w:pPr>
    </w:p>
    <w:p w14:paraId="7A67E125" w14:textId="445DF94C" w:rsidR="00FD7AFD" w:rsidRDefault="00783021" w:rsidP="00FD7AFD">
      <w:pPr>
        <w:spacing w:after="120"/>
        <w:rPr>
          <w:rFonts w:ascii="Calibri Light" w:hAnsi="Calibri Light" w:cs="Calibri Light"/>
          <w:bCs/>
          <w:szCs w:val="20"/>
        </w:rPr>
      </w:pPr>
      <w:hyperlink r:id="rId13" w:history="1">
        <w:r w:rsidR="00E7383F" w:rsidRPr="0056447B">
          <w:rPr>
            <w:rStyle w:val="Hyperlink"/>
            <w:rFonts w:ascii="Calibri Light" w:hAnsi="Calibri Light" w:cs="Calibri Light"/>
            <w:bCs/>
            <w:szCs w:val="20"/>
          </w:rPr>
          <w:t>https://www.gov.uk/government/publications/keeping-children-safe-in-education--2</w:t>
        </w:r>
      </w:hyperlink>
    </w:p>
    <w:p w14:paraId="7E46AAD3" w14:textId="77777777" w:rsidR="00E7383F" w:rsidRPr="0007695E" w:rsidRDefault="00E7383F" w:rsidP="00FD7AFD">
      <w:pPr>
        <w:spacing w:after="120"/>
        <w:rPr>
          <w:rFonts w:ascii="Calibri Light" w:hAnsi="Calibri Light" w:cs="Calibri Light"/>
          <w:bCs/>
          <w:szCs w:val="20"/>
        </w:rPr>
      </w:pPr>
    </w:p>
    <w:p w14:paraId="7E354292" w14:textId="77777777" w:rsidR="00FD7AFD" w:rsidRPr="0007695E" w:rsidRDefault="00FD7AFD" w:rsidP="00FD7AFD">
      <w:pPr>
        <w:spacing w:after="120"/>
        <w:rPr>
          <w:rFonts w:ascii="Calibri Light" w:hAnsi="Calibri Light" w:cs="Calibri Light"/>
          <w:bCs/>
          <w:szCs w:val="20"/>
        </w:rPr>
      </w:pPr>
    </w:p>
    <w:p w14:paraId="5C47DE3D" w14:textId="77777777" w:rsidR="00FD7AFD" w:rsidRPr="0007695E" w:rsidRDefault="00FD7AFD" w:rsidP="00FD7AFD">
      <w:pPr>
        <w:spacing w:after="120"/>
        <w:rPr>
          <w:rFonts w:ascii="Calibri Light" w:hAnsi="Calibri Light" w:cs="Calibri Light"/>
          <w:bCs/>
          <w:szCs w:val="20"/>
        </w:rPr>
      </w:pPr>
      <w:r w:rsidRPr="0007695E">
        <w:rPr>
          <w:rFonts w:ascii="Calibri Light" w:hAnsi="Calibri Light" w:cs="Calibri Light"/>
          <w:bCs/>
          <w:szCs w:val="20"/>
        </w:rPr>
        <w:t>Important Safeguarding Contacts</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08"/>
        <w:gridCol w:w="5508"/>
      </w:tblGrid>
      <w:tr w:rsidR="0007695E" w:rsidRPr="0058233E" w14:paraId="57146CAD" w14:textId="77777777" w:rsidTr="000455C4">
        <w:tc>
          <w:tcPr>
            <w:tcW w:w="4287" w:type="dxa"/>
            <w:tcBorders>
              <w:bottom w:val="single" w:sz="4" w:space="0" w:color="auto"/>
            </w:tcBorders>
          </w:tcPr>
          <w:p w14:paraId="7D1B12EE" w14:textId="77777777" w:rsidR="0007695E" w:rsidRPr="00E7383F" w:rsidRDefault="0007695E" w:rsidP="000455C4">
            <w:pPr>
              <w:autoSpaceDE w:val="0"/>
              <w:autoSpaceDN w:val="0"/>
              <w:adjustRightInd w:val="0"/>
              <w:rPr>
                <w:rFonts w:asciiTheme="majorHAnsi" w:hAnsiTheme="majorHAnsi" w:cstheme="majorHAnsi"/>
              </w:rPr>
            </w:pPr>
          </w:p>
        </w:tc>
        <w:tc>
          <w:tcPr>
            <w:tcW w:w="5675" w:type="dxa"/>
            <w:tcBorders>
              <w:bottom w:val="single" w:sz="4" w:space="0" w:color="auto"/>
            </w:tcBorders>
          </w:tcPr>
          <w:p w14:paraId="12B223CF" w14:textId="77777777" w:rsidR="0007695E" w:rsidRPr="00E7383F" w:rsidRDefault="0007695E" w:rsidP="000455C4">
            <w:pPr>
              <w:autoSpaceDE w:val="0"/>
              <w:autoSpaceDN w:val="0"/>
              <w:adjustRightInd w:val="0"/>
              <w:rPr>
                <w:rFonts w:asciiTheme="majorHAnsi" w:hAnsiTheme="majorHAnsi" w:cstheme="majorHAnsi"/>
                <w:b/>
              </w:rPr>
            </w:pPr>
            <w:r w:rsidRPr="00E7383F">
              <w:rPr>
                <w:rFonts w:asciiTheme="majorHAnsi" w:hAnsiTheme="majorHAnsi" w:cstheme="majorHAnsi"/>
                <w:b/>
              </w:rPr>
              <w:t>Name, email and contact no.</w:t>
            </w:r>
          </w:p>
        </w:tc>
      </w:tr>
      <w:tr w:rsidR="0007695E" w:rsidRPr="0058233E" w14:paraId="01E5EFE9" w14:textId="77777777" w:rsidTr="000455C4">
        <w:tc>
          <w:tcPr>
            <w:tcW w:w="4287" w:type="dxa"/>
            <w:tcBorders>
              <w:top w:val="single" w:sz="4" w:space="0" w:color="auto"/>
              <w:bottom w:val="single" w:sz="4" w:space="0" w:color="auto"/>
              <w:right w:val="single" w:sz="4" w:space="0" w:color="auto"/>
            </w:tcBorders>
          </w:tcPr>
          <w:p w14:paraId="459A16B1"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Designated Safeguarding Lead (DSL)</w:t>
            </w:r>
          </w:p>
        </w:tc>
        <w:tc>
          <w:tcPr>
            <w:tcW w:w="5675" w:type="dxa"/>
            <w:tcBorders>
              <w:top w:val="single" w:sz="4" w:space="0" w:color="auto"/>
              <w:left w:val="single" w:sz="4" w:space="0" w:color="auto"/>
              <w:bottom w:val="single" w:sz="4" w:space="0" w:color="auto"/>
            </w:tcBorders>
          </w:tcPr>
          <w:p w14:paraId="4365691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Louise Wales</w:t>
            </w:r>
          </w:p>
          <w:p w14:paraId="247D09DF" w14:textId="77777777" w:rsidR="0007695E" w:rsidRPr="00E7383F" w:rsidRDefault="00783021" w:rsidP="000455C4">
            <w:pPr>
              <w:autoSpaceDE w:val="0"/>
              <w:autoSpaceDN w:val="0"/>
              <w:adjustRightInd w:val="0"/>
              <w:rPr>
                <w:rFonts w:asciiTheme="majorHAnsi" w:hAnsiTheme="majorHAnsi" w:cstheme="majorHAnsi"/>
              </w:rPr>
            </w:pPr>
            <w:hyperlink r:id="rId14" w:history="1">
              <w:r w:rsidR="0007695E" w:rsidRPr="00E7383F">
                <w:rPr>
                  <w:rStyle w:val="HeaderChar"/>
                  <w:rFonts w:asciiTheme="majorHAnsi" w:hAnsiTheme="majorHAnsi" w:cstheme="majorHAnsi"/>
                </w:rPr>
                <w:t>Louise.wales@newvillage.doncaster.sch.uk</w:t>
              </w:r>
            </w:hyperlink>
          </w:p>
          <w:p w14:paraId="6BF06F2D"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01302 874385</w:t>
            </w:r>
          </w:p>
        </w:tc>
      </w:tr>
      <w:tr w:rsidR="0007695E" w:rsidRPr="0058233E" w14:paraId="66E1D81A" w14:textId="77777777" w:rsidTr="000455C4">
        <w:tc>
          <w:tcPr>
            <w:tcW w:w="4287" w:type="dxa"/>
            <w:tcBorders>
              <w:top w:val="single" w:sz="4" w:space="0" w:color="auto"/>
              <w:bottom w:val="single" w:sz="4" w:space="0" w:color="auto"/>
              <w:right w:val="single" w:sz="4" w:space="0" w:color="auto"/>
            </w:tcBorders>
          </w:tcPr>
          <w:p w14:paraId="6D317A1C"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Deputy Designated Safeguarding Lead (DDSL)</w:t>
            </w:r>
          </w:p>
        </w:tc>
        <w:tc>
          <w:tcPr>
            <w:tcW w:w="5675" w:type="dxa"/>
            <w:tcBorders>
              <w:top w:val="single" w:sz="4" w:space="0" w:color="auto"/>
              <w:left w:val="single" w:sz="4" w:space="0" w:color="auto"/>
              <w:bottom w:val="single" w:sz="4" w:space="0" w:color="auto"/>
            </w:tcBorders>
          </w:tcPr>
          <w:p w14:paraId="1E26746B"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Adam Lund</w:t>
            </w:r>
          </w:p>
          <w:p w14:paraId="444CFB2C" w14:textId="77777777" w:rsidR="0007695E" w:rsidRPr="00E7383F" w:rsidRDefault="00783021" w:rsidP="000455C4">
            <w:pPr>
              <w:autoSpaceDE w:val="0"/>
              <w:autoSpaceDN w:val="0"/>
              <w:adjustRightInd w:val="0"/>
              <w:rPr>
                <w:rFonts w:asciiTheme="majorHAnsi" w:hAnsiTheme="majorHAnsi" w:cstheme="majorHAnsi"/>
              </w:rPr>
            </w:pPr>
            <w:hyperlink r:id="rId15" w:history="1">
              <w:r w:rsidR="0007695E" w:rsidRPr="00E7383F">
                <w:rPr>
                  <w:rStyle w:val="HeaderChar"/>
                  <w:rFonts w:asciiTheme="majorHAnsi" w:hAnsiTheme="majorHAnsi" w:cstheme="majorHAnsi"/>
                </w:rPr>
                <w:t>Adam.lund@newvillage.doncaster.sch.uk</w:t>
              </w:r>
            </w:hyperlink>
          </w:p>
          <w:p w14:paraId="584C99B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Abigail Smith</w:t>
            </w:r>
          </w:p>
          <w:p w14:paraId="0DB17C9D" w14:textId="77777777" w:rsidR="0007695E" w:rsidRPr="00E7383F" w:rsidRDefault="00783021" w:rsidP="000455C4">
            <w:pPr>
              <w:autoSpaceDE w:val="0"/>
              <w:autoSpaceDN w:val="0"/>
              <w:adjustRightInd w:val="0"/>
              <w:rPr>
                <w:rFonts w:asciiTheme="majorHAnsi" w:hAnsiTheme="majorHAnsi" w:cstheme="majorHAnsi"/>
              </w:rPr>
            </w:pPr>
            <w:hyperlink r:id="rId16" w:history="1">
              <w:r w:rsidR="0007695E" w:rsidRPr="00E7383F">
                <w:rPr>
                  <w:rStyle w:val="HeaderChar"/>
                  <w:rFonts w:asciiTheme="majorHAnsi" w:hAnsiTheme="majorHAnsi" w:cstheme="majorHAnsi"/>
                </w:rPr>
                <w:t>Abigail.smith@newvillage.doncaster.sch.uk</w:t>
              </w:r>
            </w:hyperlink>
          </w:p>
          <w:p w14:paraId="6D064DED"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Victoria Simmons</w:t>
            </w:r>
          </w:p>
          <w:p w14:paraId="25E87476" w14:textId="77777777" w:rsidR="0007695E" w:rsidRPr="00E7383F" w:rsidRDefault="00783021" w:rsidP="000455C4">
            <w:pPr>
              <w:autoSpaceDE w:val="0"/>
              <w:autoSpaceDN w:val="0"/>
              <w:adjustRightInd w:val="0"/>
              <w:rPr>
                <w:rFonts w:asciiTheme="majorHAnsi" w:hAnsiTheme="majorHAnsi" w:cstheme="majorHAnsi"/>
              </w:rPr>
            </w:pPr>
            <w:hyperlink r:id="rId17" w:history="1">
              <w:r w:rsidR="0007695E" w:rsidRPr="00E7383F">
                <w:rPr>
                  <w:rStyle w:val="HeaderChar"/>
                  <w:rFonts w:asciiTheme="majorHAnsi" w:hAnsiTheme="majorHAnsi" w:cstheme="majorHAnsi"/>
                </w:rPr>
                <w:t>head@newvillage.doncaster.sch.uk</w:t>
              </w:r>
            </w:hyperlink>
          </w:p>
          <w:p w14:paraId="61C893FA"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01302 874385</w:t>
            </w:r>
          </w:p>
        </w:tc>
      </w:tr>
      <w:tr w:rsidR="0007695E" w:rsidRPr="0058233E" w14:paraId="107081B4" w14:textId="77777777" w:rsidTr="000455C4">
        <w:tc>
          <w:tcPr>
            <w:tcW w:w="4287" w:type="dxa"/>
            <w:tcBorders>
              <w:top w:val="single" w:sz="4" w:space="0" w:color="auto"/>
              <w:bottom w:val="single" w:sz="4" w:space="0" w:color="auto"/>
              <w:right w:val="single" w:sz="4" w:space="0" w:color="auto"/>
            </w:tcBorders>
          </w:tcPr>
          <w:p w14:paraId="012C4813"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lastRenderedPageBreak/>
              <w:t>Safeguarding governor/trustee</w:t>
            </w:r>
          </w:p>
        </w:tc>
        <w:tc>
          <w:tcPr>
            <w:tcW w:w="5675" w:type="dxa"/>
            <w:tcBorders>
              <w:top w:val="single" w:sz="4" w:space="0" w:color="auto"/>
              <w:left w:val="single" w:sz="4" w:space="0" w:color="auto"/>
              <w:bottom w:val="single" w:sz="4" w:space="0" w:color="auto"/>
            </w:tcBorders>
          </w:tcPr>
          <w:p w14:paraId="1AD5A03A"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 xml:space="preserve">Martin </w:t>
            </w:r>
            <w:proofErr w:type="spellStart"/>
            <w:r w:rsidRPr="00E7383F">
              <w:rPr>
                <w:rFonts w:asciiTheme="majorHAnsi" w:hAnsiTheme="majorHAnsi" w:cstheme="majorHAnsi"/>
              </w:rPr>
              <w:t>Lambe</w:t>
            </w:r>
            <w:proofErr w:type="spellEnd"/>
            <w:r w:rsidRPr="00E7383F">
              <w:rPr>
                <w:rFonts w:asciiTheme="majorHAnsi" w:hAnsiTheme="majorHAnsi" w:cstheme="majorHAnsi"/>
              </w:rPr>
              <w:t xml:space="preserve"> </w:t>
            </w:r>
          </w:p>
        </w:tc>
      </w:tr>
      <w:tr w:rsidR="0007695E" w:rsidRPr="0058233E" w14:paraId="0135C8E3" w14:textId="77777777" w:rsidTr="000455C4">
        <w:tc>
          <w:tcPr>
            <w:tcW w:w="4287" w:type="dxa"/>
            <w:tcBorders>
              <w:top w:val="single" w:sz="4" w:space="0" w:color="auto"/>
              <w:bottom w:val="single" w:sz="4" w:space="0" w:color="auto"/>
              <w:right w:val="single" w:sz="4" w:space="0" w:color="auto"/>
            </w:tcBorders>
          </w:tcPr>
          <w:p w14:paraId="472C90F2"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Contact for Operation Encompass</w:t>
            </w:r>
          </w:p>
        </w:tc>
        <w:tc>
          <w:tcPr>
            <w:tcW w:w="5675" w:type="dxa"/>
            <w:tcBorders>
              <w:top w:val="single" w:sz="4" w:space="0" w:color="auto"/>
              <w:left w:val="single" w:sz="4" w:space="0" w:color="auto"/>
              <w:bottom w:val="single" w:sz="4" w:space="0" w:color="auto"/>
            </w:tcBorders>
          </w:tcPr>
          <w:p w14:paraId="13C17F1A"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Louise Wales</w:t>
            </w:r>
          </w:p>
        </w:tc>
      </w:tr>
      <w:tr w:rsidR="0007695E" w:rsidRPr="0058233E" w14:paraId="052085CB" w14:textId="77777777" w:rsidTr="000455C4">
        <w:tc>
          <w:tcPr>
            <w:tcW w:w="4287" w:type="dxa"/>
            <w:tcBorders>
              <w:top w:val="single" w:sz="4" w:space="0" w:color="auto"/>
              <w:bottom w:val="single" w:sz="4" w:space="0" w:color="auto"/>
              <w:right w:val="single" w:sz="4" w:space="0" w:color="auto"/>
            </w:tcBorders>
          </w:tcPr>
          <w:p w14:paraId="07686809"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Online Safety Lead</w:t>
            </w:r>
          </w:p>
        </w:tc>
        <w:tc>
          <w:tcPr>
            <w:tcW w:w="5675" w:type="dxa"/>
            <w:tcBorders>
              <w:top w:val="single" w:sz="4" w:space="0" w:color="auto"/>
              <w:left w:val="single" w:sz="4" w:space="0" w:color="auto"/>
              <w:bottom w:val="single" w:sz="4" w:space="0" w:color="auto"/>
            </w:tcBorders>
          </w:tcPr>
          <w:p w14:paraId="4B6BE442"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 xml:space="preserve">Gareth Hughes </w:t>
            </w:r>
          </w:p>
        </w:tc>
      </w:tr>
      <w:tr w:rsidR="0007695E" w:rsidRPr="0058233E" w14:paraId="42C94915" w14:textId="77777777" w:rsidTr="000455C4">
        <w:tc>
          <w:tcPr>
            <w:tcW w:w="4287" w:type="dxa"/>
            <w:tcBorders>
              <w:top w:val="single" w:sz="4" w:space="0" w:color="auto"/>
              <w:bottom w:val="single" w:sz="4" w:space="0" w:color="auto"/>
              <w:right w:val="single" w:sz="4" w:space="0" w:color="auto"/>
            </w:tcBorders>
          </w:tcPr>
          <w:p w14:paraId="4BB9756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Mental Health Lead</w:t>
            </w:r>
          </w:p>
        </w:tc>
        <w:tc>
          <w:tcPr>
            <w:tcW w:w="5675" w:type="dxa"/>
            <w:tcBorders>
              <w:top w:val="single" w:sz="4" w:space="0" w:color="auto"/>
              <w:left w:val="single" w:sz="4" w:space="0" w:color="auto"/>
              <w:bottom w:val="single" w:sz="4" w:space="0" w:color="auto"/>
            </w:tcBorders>
          </w:tcPr>
          <w:p w14:paraId="24D9637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Abigail Smith</w:t>
            </w:r>
          </w:p>
        </w:tc>
      </w:tr>
      <w:tr w:rsidR="0007695E" w:rsidRPr="0058233E" w14:paraId="69C0BE51" w14:textId="77777777" w:rsidTr="000455C4">
        <w:tc>
          <w:tcPr>
            <w:tcW w:w="4287" w:type="dxa"/>
            <w:tcBorders>
              <w:top w:val="single" w:sz="4" w:space="0" w:color="auto"/>
              <w:bottom w:val="single" w:sz="4" w:space="0" w:color="auto"/>
              <w:right w:val="single" w:sz="4" w:space="0" w:color="auto"/>
            </w:tcBorders>
          </w:tcPr>
          <w:p w14:paraId="3F0592B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Prevent Lead</w:t>
            </w:r>
          </w:p>
        </w:tc>
        <w:tc>
          <w:tcPr>
            <w:tcW w:w="5675" w:type="dxa"/>
            <w:tcBorders>
              <w:top w:val="single" w:sz="4" w:space="0" w:color="auto"/>
              <w:left w:val="single" w:sz="4" w:space="0" w:color="auto"/>
              <w:bottom w:val="single" w:sz="4" w:space="0" w:color="auto"/>
            </w:tcBorders>
          </w:tcPr>
          <w:p w14:paraId="53D9E8B1"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Louise Wales</w:t>
            </w:r>
          </w:p>
        </w:tc>
      </w:tr>
      <w:tr w:rsidR="0007695E" w:rsidRPr="0058233E" w14:paraId="00356054" w14:textId="77777777" w:rsidTr="000455C4">
        <w:tc>
          <w:tcPr>
            <w:tcW w:w="4287" w:type="dxa"/>
            <w:tcBorders>
              <w:top w:val="single" w:sz="4" w:space="0" w:color="auto"/>
              <w:bottom w:val="single" w:sz="4" w:space="0" w:color="auto"/>
              <w:right w:val="single" w:sz="4" w:space="0" w:color="auto"/>
            </w:tcBorders>
          </w:tcPr>
          <w:p w14:paraId="22521879"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Attendance Lead</w:t>
            </w:r>
          </w:p>
        </w:tc>
        <w:tc>
          <w:tcPr>
            <w:tcW w:w="5675" w:type="dxa"/>
            <w:tcBorders>
              <w:top w:val="single" w:sz="4" w:space="0" w:color="auto"/>
              <w:left w:val="single" w:sz="4" w:space="0" w:color="auto"/>
              <w:bottom w:val="single" w:sz="4" w:space="0" w:color="auto"/>
            </w:tcBorders>
          </w:tcPr>
          <w:p w14:paraId="428194C7"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Adam Lund</w:t>
            </w:r>
          </w:p>
        </w:tc>
      </w:tr>
      <w:tr w:rsidR="0007695E" w:rsidRPr="0058233E" w14:paraId="79A2DE44" w14:textId="77777777" w:rsidTr="000455C4">
        <w:tc>
          <w:tcPr>
            <w:tcW w:w="4287" w:type="dxa"/>
            <w:tcBorders>
              <w:top w:val="single" w:sz="4" w:space="0" w:color="auto"/>
              <w:bottom w:val="single" w:sz="4" w:space="0" w:color="auto"/>
              <w:right w:val="single" w:sz="4" w:space="0" w:color="auto"/>
            </w:tcBorders>
          </w:tcPr>
          <w:p w14:paraId="1ABD1550"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Local Authority Designated Officer (LADO)</w:t>
            </w:r>
          </w:p>
          <w:p w14:paraId="62E76AA4" w14:textId="77777777" w:rsidR="0007695E" w:rsidRPr="00E7383F" w:rsidRDefault="00783021" w:rsidP="000455C4">
            <w:pPr>
              <w:autoSpaceDE w:val="0"/>
              <w:autoSpaceDN w:val="0"/>
              <w:adjustRightInd w:val="0"/>
              <w:rPr>
                <w:rFonts w:asciiTheme="majorHAnsi" w:hAnsiTheme="majorHAnsi" w:cstheme="majorHAnsi"/>
              </w:rPr>
            </w:pPr>
            <w:hyperlink r:id="rId18" w:history="1">
              <w:r w:rsidR="0007695E" w:rsidRPr="00E7383F">
                <w:rPr>
                  <w:rFonts w:asciiTheme="majorHAnsi" w:hAnsiTheme="majorHAnsi" w:cstheme="majorHAnsi"/>
                  <w:color w:val="0000FF"/>
                  <w:u w:val="single"/>
                </w:rPr>
                <w:t>Allegations against adults working with children referral form (LADO) - City of Doncaster Council</w:t>
              </w:r>
            </w:hyperlink>
          </w:p>
        </w:tc>
        <w:tc>
          <w:tcPr>
            <w:tcW w:w="5675" w:type="dxa"/>
            <w:tcBorders>
              <w:top w:val="single" w:sz="4" w:space="0" w:color="auto"/>
              <w:left w:val="single" w:sz="4" w:space="0" w:color="auto"/>
              <w:bottom w:val="single" w:sz="4" w:space="0" w:color="auto"/>
            </w:tcBorders>
          </w:tcPr>
          <w:p w14:paraId="62F2EFDD"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 xml:space="preserve">Milovan </w:t>
            </w:r>
            <w:proofErr w:type="spellStart"/>
            <w:r w:rsidRPr="00E7383F">
              <w:rPr>
                <w:rFonts w:asciiTheme="majorHAnsi" w:hAnsiTheme="majorHAnsi" w:cstheme="majorHAnsi"/>
              </w:rPr>
              <w:t>Orlandich</w:t>
            </w:r>
            <w:proofErr w:type="spellEnd"/>
          </w:p>
          <w:p w14:paraId="1CE8ECC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Tony Dobbs</w:t>
            </w:r>
          </w:p>
          <w:p w14:paraId="2ED0023B"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LADO@doncaster.gov.uk</w:t>
            </w:r>
          </w:p>
          <w:p w14:paraId="7CF261E7"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01302 737332</w:t>
            </w:r>
          </w:p>
        </w:tc>
      </w:tr>
      <w:tr w:rsidR="0007695E" w:rsidRPr="0058233E" w14:paraId="6D998F3C" w14:textId="77777777" w:rsidTr="000455C4">
        <w:tc>
          <w:tcPr>
            <w:tcW w:w="4287" w:type="dxa"/>
            <w:tcBorders>
              <w:top w:val="single" w:sz="4" w:space="0" w:color="auto"/>
              <w:bottom w:val="single" w:sz="4" w:space="0" w:color="auto"/>
              <w:right w:val="single" w:sz="4" w:space="0" w:color="auto"/>
            </w:tcBorders>
          </w:tcPr>
          <w:p w14:paraId="7835C093"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Safeguarding Adviser – Local Authority</w:t>
            </w:r>
          </w:p>
        </w:tc>
        <w:tc>
          <w:tcPr>
            <w:tcW w:w="5675" w:type="dxa"/>
            <w:tcBorders>
              <w:top w:val="single" w:sz="4" w:space="0" w:color="auto"/>
              <w:left w:val="single" w:sz="4" w:space="0" w:color="auto"/>
              <w:bottom w:val="single" w:sz="4" w:space="0" w:color="auto"/>
            </w:tcBorders>
          </w:tcPr>
          <w:p w14:paraId="4129BA91"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Jo Howe</w:t>
            </w:r>
          </w:p>
          <w:p w14:paraId="78E72D8E" w14:textId="77777777" w:rsidR="0007695E" w:rsidRPr="00E7383F" w:rsidRDefault="00783021" w:rsidP="000455C4">
            <w:pPr>
              <w:autoSpaceDE w:val="0"/>
              <w:autoSpaceDN w:val="0"/>
              <w:adjustRightInd w:val="0"/>
              <w:rPr>
                <w:rFonts w:asciiTheme="majorHAnsi" w:hAnsiTheme="majorHAnsi" w:cstheme="majorHAnsi"/>
              </w:rPr>
            </w:pPr>
            <w:hyperlink r:id="rId19" w:history="1">
              <w:r w:rsidR="0007695E" w:rsidRPr="00E7383F">
                <w:rPr>
                  <w:rStyle w:val="HeaderChar"/>
                  <w:rFonts w:asciiTheme="majorHAnsi" w:hAnsiTheme="majorHAnsi" w:cstheme="majorHAnsi"/>
                </w:rPr>
                <w:t>Jo.howe@doncaster.gov.uk</w:t>
              </w:r>
            </w:hyperlink>
          </w:p>
          <w:p w14:paraId="57CB9B78"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736975/07816353019</w:t>
            </w:r>
          </w:p>
          <w:p w14:paraId="3918203D" w14:textId="77777777" w:rsidR="0007695E" w:rsidRPr="00E7383F" w:rsidRDefault="0007695E" w:rsidP="000455C4">
            <w:pPr>
              <w:autoSpaceDE w:val="0"/>
              <w:autoSpaceDN w:val="0"/>
              <w:adjustRightInd w:val="0"/>
              <w:rPr>
                <w:rFonts w:asciiTheme="majorHAnsi" w:hAnsiTheme="majorHAnsi" w:cstheme="majorHAnsi"/>
              </w:rPr>
            </w:pPr>
          </w:p>
        </w:tc>
      </w:tr>
      <w:tr w:rsidR="0007695E" w:rsidRPr="0058233E" w14:paraId="44A81434" w14:textId="77777777" w:rsidTr="000455C4">
        <w:tc>
          <w:tcPr>
            <w:tcW w:w="4287" w:type="dxa"/>
            <w:tcBorders>
              <w:top w:val="single" w:sz="4" w:space="0" w:color="auto"/>
              <w:bottom w:val="single" w:sz="4" w:space="0" w:color="auto"/>
              <w:right w:val="single" w:sz="4" w:space="0" w:color="auto"/>
            </w:tcBorders>
          </w:tcPr>
          <w:p w14:paraId="3718F126"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Children’s Social Care</w:t>
            </w:r>
          </w:p>
          <w:p w14:paraId="52E81E7D" w14:textId="77777777" w:rsidR="0007695E" w:rsidRPr="00E7383F" w:rsidRDefault="00783021" w:rsidP="000455C4">
            <w:pPr>
              <w:autoSpaceDE w:val="0"/>
              <w:autoSpaceDN w:val="0"/>
              <w:adjustRightInd w:val="0"/>
              <w:rPr>
                <w:rFonts w:asciiTheme="majorHAnsi" w:hAnsiTheme="majorHAnsi" w:cstheme="majorHAnsi"/>
              </w:rPr>
            </w:pPr>
            <w:hyperlink r:id="rId20" w:history="1">
              <w:r w:rsidR="0007695E" w:rsidRPr="00E7383F">
                <w:rPr>
                  <w:rFonts w:asciiTheme="majorHAnsi" w:hAnsiTheme="majorHAnsi" w:cstheme="majorHAnsi"/>
                  <w:color w:val="0000FF"/>
                  <w:u w:val="single"/>
                </w:rPr>
                <w:t>Safeguarding concern - child at risk report form - City of Doncaster Council</w:t>
              </w:r>
            </w:hyperlink>
          </w:p>
        </w:tc>
        <w:tc>
          <w:tcPr>
            <w:tcW w:w="5675" w:type="dxa"/>
            <w:tcBorders>
              <w:top w:val="single" w:sz="4" w:space="0" w:color="auto"/>
              <w:left w:val="single" w:sz="4" w:space="0" w:color="auto"/>
              <w:bottom w:val="single" w:sz="4" w:space="0" w:color="auto"/>
            </w:tcBorders>
          </w:tcPr>
          <w:p w14:paraId="3DC0809A" w14:textId="3E9A5C1C"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01302 737777</w:t>
            </w:r>
          </w:p>
          <w:p w14:paraId="7DD0FAE5" w14:textId="1D12786D"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ChildAs@doncaster.gov.uk</w:t>
            </w:r>
          </w:p>
          <w:p w14:paraId="55360EA3" w14:textId="77777777" w:rsidR="0007695E" w:rsidRPr="00E7383F" w:rsidRDefault="0007695E" w:rsidP="000455C4">
            <w:pPr>
              <w:autoSpaceDE w:val="0"/>
              <w:autoSpaceDN w:val="0"/>
              <w:adjustRightInd w:val="0"/>
              <w:rPr>
                <w:rFonts w:asciiTheme="majorHAnsi" w:hAnsiTheme="majorHAnsi" w:cstheme="majorHAnsi"/>
              </w:rPr>
            </w:pPr>
          </w:p>
          <w:p w14:paraId="15DC6F57" w14:textId="77777777" w:rsidR="0007695E" w:rsidRPr="00E7383F" w:rsidRDefault="0007695E" w:rsidP="000455C4">
            <w:pPr>
              <w:autoSpaceDE w:val="0"/>
              <w:autoSpaceDN w:val="0"/>
              <w:adjustRightInd w:val="0"/>
              <w:rPr>
                <w:rFonts w:asciiTheme="majorHAnsi" w:hAnsiTheme="majorHAnsi" w:cstheme="majorHAnsi"/>
              </w:rPr>
            </w:pPr>
          </w:p>
        </w:tc>
      </w:tr>
      <w:tr w:rsidR="0007695E" w:rsidRPr="0058233E" w14:paraId="6CBA2F29" w14:textId="77777777" w:rsidTr="000455C4">
        <w:tc>
          <w:tcPr>
            <w:tcW w:w="4287" w:type="dxa"/>
            <w:tcBorders>
              <w:top w:val="single" w:sz="4" w:space="0" w:color="auto"/>
              <w:bottom w:val="single" w:sz="4" w:space="0" w:color="auto"/>
              <w:right w:val="single" w:sz="4" w:space="0" w:color="auto"/>
            </w:tcBorders>
          </w:tcPr>
          <w:p w14:paraId="7F1BE02F"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Out of hours Children’s Social Care</w:t>
            </w:r>
          </w:p>
        </w:tc>
        <w:tc>
          <w:tcPr>
            <w:tcW w:w="5675" w:type="dxa"/>
            <w:tcBorders>
              <w:top w:val="single" w:sz="4" w:space="0" w:color="auto"/>
              <w:left w:val="single" w:sz="4" w:space="0" w:color="auto"/>
              <w:bottom w:val="single" w:sz="4" w:space="0" w:color="auto"/>
            </w:tcBorders>
          </w:tcPr>
          <w:p w14:paraId="6B746E59"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01302 796000</w:t>
            </w:r>
          </w:p>
        </w:tc>
      </w:tr>
      <w:tr w:rsidR="0007695E" w:rsidRPr="0058233E" w14:paraId="63F53C8D" w14:textId="77777777" w:rsidTr="000455C4">
        <w:tc>
          <w:tcPr>
            <w:tcW w:w="4287" w:type="dxa"/>
            <w:tcBorders>
              <w:top w:val="single" w:sz="4" w:space="0" w:color="auto"/>
              <w:bottom w:val="single" w:sz="4" w:space="0" w:color="auto"/>
              <w:right w:val="single" w:sz="4" w:space="0" w:color="auto"/>
            </w:tcBorders>
          </w:tcPr>
          <w:p w14:paraId="3DB02836"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Professionals line – Social Care</w:t>
            </w:r>
          </w:p>
        </w:tc>
        <w:tc>
          <w:tcPr>
            <w:tcW w:w="5675" w:type="dxa"/>
            <w:tcBorders>
              <w:top w:val="single" w:sz="4" w:space="0" w:color="auto"/>
              <w:left w:val="single" w:sz="4" w:space="0" w:color="auto"/>
              <w:bottom w:val="single" w:sz="4" w:space="0" w:color="auto"/>
            </w:tcBorders>
          </w:tcPr>
          <w:p w14:paraId="2A03843F"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01302 737033</w:t>
            </w:r>
          </w:p>
        </w:tc>
      </w:tr>
      <w:tr w:rsidR="0007695E" w:rsidRPr="0058233E" w14:paraId="1E0520FB" w14:textId="77777777" w:rsidTr="000455C4">
        <w:tc>
          <w:tcPr>
            <w:tcW w:w="4287" w:type="dxa"/>
            <w:tcBorders>
              <w:top w:val="single" w:sz="4" w:space="0" w:color="auto"/>
              <w:bottom w:val="single" w:sz="4" w:space="0" w:color="auto"/>
              <w:right w:val="single" w:sz="4" w:space="0" w:color="auto"/>
            </w:tcBorders>
          </w:tcPr>
          <w:p w14:paraId="5220DAFE"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MASH Early Help</w:t>
            </w:r>
          </w:p>
          <w:p w14:paraId="517E2015" w14:textId="77777777" w:rsidR="0007695E" w:rsidRPr="00E7383F" w:rsidRDefault="0007695E" w:rsidP="000455C4">
            <w:pPr>
              <w:autoSpaceDE w:val="0"/>
              <w:autoSpaceDN w:val="0"/>
              <w:adjustRightInd w:val="0"/>
              <w:rPr>
                <w:rFonts w:asciiTheme="majorHAnsi" w:hAnsiTheme="majorHAnsi" w:cstheme="majorHAnsi"/>
              </w:rPr>
            </w:pPr>
          </w:p>
          <w:p w14:paraId="6EA1AF5A" w14:textId="77777777" w:rsidR="0007695E" w:rsidRPr="00E7383F" w:rsidRDefault="0007695E" w:rsidP="000455C4">
            <w:pPr>
              <w:autoSpaceDE w:val="0"/>
              <w:autoSpaceDN w:val="0"/>
              <w:adjustRightInd w:val="0"/>
              <w:rPr>
                <w:rFonts w:asciiTheme="majorHAnsi" w:hAnsiTheme="majorHAnsi" w:cstheme="majorHAnsi"/>
              </w:rPr>
            </w:pPr>
          </w:p>
          <w:p w14:paraId="4BD0F4D9"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Early Help Coordinators</w:t>
            </w:r>
          </w:p>
          <w:p w14:paraId="2A4E0B11" w14:textId="77777777" w:rsidR="0007695E" w:rsidRPr="00E7383F" w:rsidRDefault="00783021" w:rsidP="000455C4">
            <w:pPr>
              <w:autoSpaceDE w:val="0"/>
              <w:autoSpaceDN w:val="0"/>
              <w:adjustRightInd w:val="0"/>
              <w:rPr>
                <w:rFonts w:asciiTheme="majorHAnsi" w:hAnsiTheme="majorHAnsi" w:cstheme="majorHAnsi"/>
              </w:rPr>
            </w:pPr>
            <w:hyperlink r:id="rId21" w:history="1">
              <w:r w:rsidR="0007695E" w:rsidRPr="00E7383F">
                <w:rPr>
                  <w:rFonts w:asciiTheme="majorHAnsi" w:hAnsiTheme="majorHAnsi" w:cstheme="majorHAnsi"/>
                  <w:color w:val="0000FF"/>
                  <w:u w:val="single"/>
                </w:rPr>
                <w:t>Early Help - What is it in Doncaster? - City of Doncaster Council</w:t>
              </w:r>
            </w:hyperlink>
          </w:p>
        </w:tc>
        <w:tc>
          <w:tcPr>
            <w:tcW w:w="5675" w:type="dxa"/>
            <w:tcBorders>
              <w:top w:val="single" w:sz="4" w:space="0" w:color="auto"/>
              <w:left w:val="single" w:sz="4" w:space="0" w:color="auto"/>
              <w:bottom w:val="single" w:sz="4" w:space="0" w:color="auto"/>
            </w:tcBorders>
          </w:tcPr>
          <w:p w14:paraId="0F0B43AD"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 xml:space="preserve">01302 734110 </w:t>
            </w:r>
          </w:p>
          <w:p w14:paraId="3E2FF5AD" w14:textId="77777777" w:rsidR="0007695E" w:rsidRPr="00E7383F" w:rsidRDefault="00783021" w:rsidP="000455C4">
            <w:pPr>
              <w:autoSpaceDE w:val="0"/>
              <w:autoSpaceDN w:val="0"/>
              <w:adjustRightInd w:val="0"/>
              <w:rPr>
                <w:rFonts w:asciiTheme="majorHAnsi" w:hAnsiTheme="majorHAnsi" w:cstheme="majorHAnsi"/>
              </w:rPr>
            </w:pPr>
            <w:hyperlink r:id="rId22" w:history="1">
              <w:r w:rsidR="0007695E" w:rsidRPr="00E7383F">
                <w:rPr>
                  <w:rStyle w:val="HeaderChar"/>
                  <w:rFonts w:asciiTheme="majorHAnsi" w:hAnsiTheme="majorHAnsi" w:cstheme="majorHAnsi"/>
                </w:rPr>
                <w:t>EarlyHelpHub@doncaster.gov.uk</w:t>
              </w:r>
            </w:hyperlink>
          </w:p>
          <w:p w14:paraId="50F0BFAB" w14:textId="77777777" w:rsidR="0007695E" w:rsidRPr="00E7383F" w:rsidRDefault="0007695E" w:rsidP="000455C4">
            <w:pPr>
              <w:autoSpaceDE w:val="0"/>
              <w:autoSpaceDN w:val="0"/>
              <w:adjustRightInd w:val="0"/>
              <w:rPr>
                <w:rFonts w:asciiTheme="majorHAnsi" w:hAnsiTheme="majorHAnsi" w:cstheme="majorHAnsi"/>
              </w:rPr>
            </w:pPr>
          </w:p>
          <w:p w14:paraId="3EF5EA73"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01302 736250</w:t>
            </w:r>
          </w:p>
          <w:p w14:paraId="7B3003C2" w14:textId="77777777" w:rsidR="0007695E" w:rsidRPr="00E7383F" w:rsidRDefault="00783021" w:rsidP="000455C4">
            <w:pPr>
              <w:autoSpaceDE w:val="0"/>
              <w:autoSpaceDN w:val="0"/>
              <w:adjustRightInd w:val="0"/>
              <w:rPr>
                <w:rFonts w:asciiTheme="majorHAnsi" w:hAnsiTheme="majorHAnsi" w:cstheme="majorHAnsi"/>
              </w:rPr>
            </w:pPr>
            <w:hyperlink r:id="rId23" w:history="1">
              <w:r w:rsidR="0007695E" w:rsidRPr="00E7383F">
                <w:rPr>
                  <w:rStyle w:val="HeaderChar"/>
                  <w:rFonts w:asciiTheme="majorHAnsi" w:hAnsiTheme="majorHAnsi" w:cstheme="majorHAnsi"/>
                </w:rPr>
                <w:t>EarlyHCo@doncaster.gov.uk</w:t>
              </w:r>
            </w:hyperlink>
          </w:p>
          <w:p w14:paraId="7C0D1C57" w14:textId="77777777" w:rsidR="0007695E" w:rsidRPr="00E7383F" w:rsidRDefault="0007695E" w:rsidP="000455C4">
            <w:pPr>
              <w:autoSpaceDE w:val="0"/>
              <w:autoSpaceDN w:val="0"/>
              <w:adjustRightInd w:val="0"/>
              <w:rPr>
                <w:rFonts w:asciiTheme="majorHAnsi" w:hAnsiTheme="majorHAnsi" w:cstheme="majorHAnsi"/>
              </w:rPr>
            </w:pPr>
          </w:p>
        </w:tc>
      </w:tr>
      <w:tr w:rsidR="0007695E" w:rsidRPr="0058233E" w14:paraId="1F235CC6" w14:textId="77777777" w:rsidTr="000455C4">
        <w:tc>
          <w:tcPr>
            <w:tcW w:w="4287" w:type="dxa"/>
            <w:tcBorders>
              <w:top w:val="single" w:sz="4" w:space="0" w:color="auto"/>
              <w:bottom w:val="single" w:sz="4" w:space="0" w:color="auto"/>
              <w:right w:val="single" w:sz="4" w:space="0" w:color="auto"/>
            </w:tcBorders>
          </w:tcPr>
          <w:p w14:paraId="45CEFBE6"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Parent and Family Support Services (PAFSS)</w:t>
            </w:r>
          </w:p>
          <w:p w14:paraId="30A281AB" w14:textId="77777777" w:rsidR="0007695E" w:rsidRPr="00E7383F" w:rsidRDefault="0007695E" w:rsidP="000455C4">
            <w:pPr>
              <w:autoSpaceDE w:val="0"/>
              <w:autoSpaceDN w:val="0"/>
              <w:adjustRightInd w:val="0"/>
              <w:rPr>
                <w:rFonts w:asciiTheme="majorHAnsi" w:hAnsiTheme="majorHAnsi" w:cstheme="majorHAnsi"/>
              </w:rPr>
            </w:pPr>
          </w:p>
        </w:tc>
        <w:tc>
          <w:tcPr>
            <w:tcW w:w="5675" w:type="dxa"/>
            <w:tcBorders>
              <w:top w:val="single" w:sz="4" w:space="0" w:color="auto"/>
              <w:left w:val="single" w:sz="4" w:space="0" w:color="auto"/>
              <w:bottom w:val="single" w:sz="4" w:space="0" w:color="auto"/>
            </w:tcBorders>
          </w:tcPr>
          <w:p w14:paraId="1CB51721" w14:textId="704E495A"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Central - Sammy.Taylor-Brown@doncaster.gov.uk</w:t>
            </w:r>
          </w:p>
          <w:p w14:paraId="6A450C4D"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01302 862680</w:t>
            </w:r>
          </w:p>
          <w:p w14:paraId="75F5D277"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lastRenderedPageBreak/>
              <w:t>North - Rebecca.Evertons@doncaster.gov.uk</w:t>
            </w:r>
          </w:p>
          <w:p w14:paraId="72982008"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01302 737994</w:t>
            </w:r>
          </w:p>
          <w:p w14:paraId="5111B609"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East - Nicola.paterson@doncaster.gov.uk</w:t>
            </w:r>
          </w:p>
          <w:p w14:paraId="2F815D19"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01302 737686</w:t>
            </w:r>
          </w:p>
          <w:p w14:paraId="10DD5C28"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South - Charlotte.Brookes@doncaster.gov.uk</w:t>
            </w:r>
          </w:p>
          <w:p w14:paraId="1725165E"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01302 735906</w:t>
            </w:r>
          </w:p>
          <w:p w14:paraId="4F5F6B3C" w14:textId="77777777" w:rsidR="0007695E" w:rsidRPr="00E7383F" w:rsidRDefault="0007695E" w:rsidP="0007695E">
            <w:pPr>
              <w:autoSpaceDE w:val="0"/>
              <w:autoSpaceDN w:val="0"/>
              <w:adjustRightInd w:val="0"/>
              <w:rPr>
                <w:rFonts w:asciiTheme="majorHAnsi" w:hAnsiTheme="majorHAnsi" w:cstheme="majorHAnsi"/>
              </w:rPr>
            </w:pPr>
          </w:p>
          <w:p w14:paraId="74EF65DA" w14:textId="77777777" w:rsidR="0007695E" w:rsidRPr="00E7383F" w:rsidRDefault="0007695E" w:rsidP="0007695E">
            <w:pPr>
              <w:autoSpaceDE w:val="0"/>
              <w:autoSpaceDN w:val="0"/>
              <w:adjustRightInd w:val="0"/>
              <w:rPr>
                <w:rFonts w:asciiTheme="majorHAnsi" w:hAnsiTheme="majorHAnsi" w:cstheme="majorHAnsi"/>
              </w:rPr>
            </w:pPr>
          </w:p>
        </w:tc>
      </w:tr>
      <w:tr w:rsidR="0007695E" w14:paraId="57D243C3" w14:textId="77777777" w:rsidTr="000455C4">
        <w:tc>
          <w:tcPr>
            <w:tcW w:w="4287" w:type="dxa"/>
            <w:tcBorders>
              <w:top w:val="single" w:sz="4" w:space="0" w:color="auto"/>
              <w:bottom w:val="single" w:sz="4" w:space="0" w:color="auto"/>
              <w:right w:val="single" w:sz="4" w:space="0" w:color="auto"/>
            </w:tcBorders>
          </w:tcPr>
          <w:p w14:paraId="2AAAE61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lastRenderedPageBreak/>
              <w:t>Your Place, Your Family</w:t>
            </w:r>
          </w:p>
          <w:p w14:paraId="79497869" w14:textId="77777777" w:rsidR="0007695E" w:rsidRPr="00E7383F" w:rsidRDefault="00783021" w:rsidP="000455C4">
            <w:pPr>
              <w:autoSpaceDE w:val="0"/>
              <w:autoSpaceDN w:val="0"/>
              <w:adjustRightInd w:val="0"/>
              <w:rPr>
                <w:rFonts w:asciiTheme="majorHAnsi" w:hAnsiTheme="majorHAnsi" w:cstheme="majorHAnsi"/>
              </w:rPr>
            </w:pPr>
            <w:hyperlink r:id="rId24" w:history="1">
              <w:r w:rsidR="0007695E" w:rsidRPr="00E7383F">
                <w:rPr>
                  <w:rFonts w:asciiTheme="majorHAnsi" w:hAnsiTheme="majorHAnsi" w:cstheme="majorHAnsi"/>
                  <w:color w:val="0000FF"/>
                  <w:u w:val="single"/>
                </w:rPr>
                <w:t>Your Place Your Family Teams | Doncaster Safeguarding Children Partnership (dscp.org.uk)</w:t>
              </w:r>
            </w:hyperlink>
          </w:p>
        </w:tc>
        <w:tc>
          <w:tcPr>
            <w:tcW w:w="5675" w:type="dxa"/>
            <w:tcBorders>
              <w:top w:val="single" w:sz="4" w:space="0" w:color="auto"/>
              <w:left w:val="single" w:sz="4" w:space="0" w:color="auto"/>
              <w:bottom w:val="single" w:sz="4" w:space="0" w:color="auto"/>
            </w:tcBorders>
          </w:tcPr>
          <w:p w14:paraId="22122B48"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Your Place, Your Family</w:t>
            </w:r>
          </w:p>
          <w:p w14:paraId="2E133E6D"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Your Place Your Family Teams | Doncaster Safeguarding Children Partnership (dscp.org.uk)</w:t>
            </w:r>
          </w:p>
          <w:p w14:paraId="334EAA33"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Central – 01302 736409</w:t>
            </w:r>
          </w:p>
          <w:p w14:paraId="6BE42EC2"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North – 01302 736787</w:t>
            </w:r>
          </w:p>
          <w:p w14:paraId="2BE2A637"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East – 01302 736336</w:t>
            </w:r>
          </w:p>
          <w:p w14:paraId="310F4873" w14:textId="77777777"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 xml:space="preserve">South – 01302 736644 </w:t>
            </w:r>
          </w:p>
          <w:p w14:paraId="532544EE" w14:textId="325B2DA8" w:rsidR="0007695E" w:rsidRPr="00E7383F" w:rsidRDefault="0007695E" w:rsidP="0007695E">
            <w:pPr>
              <w:autoSpaceDE w:val="0"/>
              <w:autoSpaceDN w:val="0"/>
              <w:adjustRightInd w:val="0"/>
              <w:rPr>
                <w:rFonts w:asciiTheme="majorHAnsi" w:hAnsiTheme="majorHAnsi" w:cstheme="majorHAnsi"/>
              </w:rPr>
            </w:pPr>
            <w:r w:rsidRPr="00E7383F">
              <w:rPr>
                <w:rFonts w:asciiTheme="majorHAnsi" w:hAnsiTheme="majorHAnsi" w:cstheme="majorHAnsi"/>
              </w:rPr>
              <w:t>YourPlaceYourFamilyTeam@doncaster.gov.uk</w:t>
            </w:r>
          </w:p>
        </w:tc>
      </w:tr>
      <w:tr w:rsidR="0007695E" w14:paraId="45DBF804" w14:textId="77777777" w:rsidTr="000455C4">
        <w:tc>
          <w:tcPr>
            <w:tcW w:w="4287" w:type="dxa"/>
            <w:tcBorders>
              <w:top w:val="single" w:sz="4" w:space="0" w:color="auto"/>
              <w:bottom w:val="single" w:sz="4" w:space="0" w:color="auto"/>
              <w:right w:val="single" w:sz="4" w:space="0" w:color="auto"/>
            </w:tcBorders>
          </w:tcPr>
          <w:p w14:paraId="387E7FDC"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Virtual School</w:t>
            </w:r>
          </w:p>
          <w:p w14:paraId="67FBE39A" w14:textId="77777777" w:rsidR="0007695E" w:rsidRPr="00E7383F" w:rsidRDefault="00783021" w:rsidP="000455C4">
            <w:pPr>
              <w:autoSpaceDE w:val="0"/>
              <w:autoSpaceDN w:val="0"/>
              <w:adjustRightInd w:val="0"/>
              <w:rPr>
                <w:rFonts w:asciiTheme="majorHAnsi" w:hAnsiTheme="majorHAnsi" w:cstheme="majorHAnsi"/>
              </w:rPr>
            </w:pPr>
            <w:hyperlink r:id="rId25" w:history="1">
              <w:r w:rsidR="0007695E" w:rsidRPr="00E7383F">
                <w:rPr>
                  <w:rFonts w:asciiTheme="majorHAnsi" w:hAnsiTheme="majorHAnsi" w:cstheme="majorHAnsi"/>
                  <w:color w:val="0000FF"/>
                  <w:u w:val="single"/>
                </w:rPr>
                <w:t>Virtual School Children in Care team - City of Doncaster Council</w:t>
              </w:r>
            </w:hyperlink>
          </w:p>
        </w:tc>
        <w:tc>
          <w:tcPr>
            <w:tcW w:w="5675" w:type="dxa"/>
            <w:tcBorders>
              <w:top w:val="single" w:sz="4" w:space="0" w:color="auto"/>
              <w:left w:val="single" w:sz="4" w:space="0" w:color="auto"/>
              <w:bottom w:val="single" w:sz="4" w:space="0" w:color="auto"/>
            </w:tcBorders>
          </w:tcPr>
          <w:p w14:paraId="45576C21"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01302 737880</w:t>
            </w:r>
          </w:p>
        </w:tc>
      </w:tr>
      <w:tr w:rsidR="0007695E" w:rsidRPr="0058233E" w14:paraId="199DBF04" w14:textId="77777777" w:rsidTr="000455C4">
        <w:tc>
          <w:tcPr>
            <w:tcW w:w="4287" w:type="dxa"/>
            <w:tcBorders>
              <w:top w:val="single" w:sz="4" w:space="0" w:color="auto"/>
              <w:bottom w:val="single" w:sz="4" w:space="0" w:color="auto"/>
              <w:right w:val="single" w:sz="4" w:space="0" w:color="auto"/>
            </w:tcBorders>
          </w:tcPr>
          <w:p w14:paraId="22C69CFA"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Child Missing in Education (CME)</w:t>
            </w:r>
          </w:p>
          <w:p w14:paraId="3880EF66" w14:textId="77777777" w:rsidR="0007695E" w:rsidRPr="00E7383F" w:rsidRDefault="00783021" w:rsidP="000455C4">
            <w:pPr>
              <w:autoSpaceDE w:val="0"/>
              <w:autoSpaceDN w:val="0"/>
              <w:adjustRightInd w:val="0"/>
              <w:rPr>
                <w:rFonts w:asciiTheme="majorHAnsi" w:hAnsiTheme="majorHAnsi" w:cstheme="majorHAnsi"/>
              </w:rPr>
            </w:pPr>
            <w:hyperlink r:id="rId26" w:history="1">
              <w:r w:rsidR="0007695E" w:rsidRPr="00E7383F">
                <w:rPr>
                  <w:rFonts w:asciiTheme="majorHAnsi" w:hAnsiTheme="majorHAnsi" w:cstheme="majorHAnsi"/>
                  <w:color w:val="0000FF"/>
                  <w:u w:val="single"/>
                </w:rPr>
                <w:t>Children Missing Education - City of Doncaster Council</w:t>
              </w:r>
            </w:hyperlink>
          </w:p>
        </w:tc>
        <w:tc>
          <w:tcPr>
            <w:tcW w:w="5675" w:type="dxa"/>
            <w:tcBorders>
              <w:top w:val="single" w:sz="4" w:space="0" w:color="auto"/>
              <w:left w:val="single" w:sz="4" w:space="0" w:color="auto"/>
              <w:bottom w:val="single" w:sz="4" w:space="0" w:color="auto"/>
            </w:tcBorders>
          </w:tcPr>
          <w:p w14:paraId="456CE7F5" w14:textId="77777777" w:rsidR="0007695E" w:rsidRPr="00E7383F" w:rsidRDefault="00783021" w:rsidP="000455C4">
            <w:pPr>
              <w:autoSpaceDE w:val="0"/>
              <w:autoSpaceDN w:val="0"/>
              <w:adjustRightInd w:val="0"/>
              <w:rPr>
                <w:rFonts w:asciiTheme="majorHAnsi" w:hAnsiTheme="majorHAnsi" w:cstheme="majorHAnsi"/>
              </w:rPr>
            </w:pPr>
            <w:hyperlink r:id="rId27" w:history="1">
              <w:r w:rsidR="0007695E" w:rsidRPr="00E7383F">
                <w:rPr>
                  <w:rStyle w:val="HeaderChar"/>
                  <w:rFonts w:asciiTheme="majorHAnsi" w:hAnsiTheme="majorHAnsi" w:cstheme="majorHAnsi"/>
                </w:rPr>
                <w:t>childrenmissingeducation@doncaster.gov.uk</w:t>
              </w:r>
            </w:hyperlink>
          </w:p>
          <w:p w14:paraId="7E0B7BEA" w14:textId="77777777" w:rsidR="0007695E" w:rsidRPr="00E7383F" w:rsidRDefault="0007695E" w:rsidP="000455C4">
            <w:pPr>
              <w:autoSpaceDE w:val="0"/>
              <w:autoSpaceDN w:val="0"/>
              <w:adjustRightInd w:val="0"/>
              <w:rPr>
                <w:rFonts w:asciiTheme="majorHAnsi" w:hAnsiTheme="majorHAnsi" w:cstheme="majorHAnsi"/>
              </w:rPr>
            </w:pPr>
          </w:p>
        </w:tc>
      </w:tr>
      <w:tr w:rsidR="00E7383F" w:rsidRPr="0058233E" w14:paraId="68669048" w14:textId="77777777" w:rsidTr="000455C4">
        <w:tc>
          <w:tcPr>
            <w:tcW w:w="4287" w:type="dxa"/>
            <w:tcBorders>
              <w:top w:val="single" w:sz="4" w:space="0" w:color="auto"/>
              <w:bottom w:val="single" w:sz="4" w:space="0" w:color="auto"/>
              <w:right w:val="single" w:sz="4" w:space="0" w:color="auto"/>
            </w:tcBorders>
          </w:tcPr>
          <w:p w14:paraId="4B3981F5" w14:textId="2A3456DD"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Child Exploitation Team</w:t>
            </w:r>
            <w:r w:rsidRPr="00E7383F">
              <w:rPr>
                <w:rFonts w:asciiTheme="majorHAnsi" w:hAnsiTheme="majorHAnsi" w:cstheme="majorHAnsi"/>
              </w:rPr>
              <w:tab/>
            </w:r>
          </w:p>
          <w:p w14:paraId="3C0B0946" w14:textId="1FA0154A" w:rsidR="00E7383F" w:rsidRPr="00E7383F" w:rsidRDefault="00E7383F" w:rsidP="00E7383F">
            <w:pPr>
              <w:autoSpaceDE w:val="0"/>
              <w:autoSpaceDN w:val="0"/>
              <w:adjustRightInd w:val="0"/>
              <w:rPr>
                <w:rFonts w:asciiTheme="majorHAnsi" w:hAnsiTheme="majorHAnsi" w:cstheme="majorHAnsi"/>
              </w:rPr>
            </w:pPr>
          </w:p>
        </w:tc>
        <w:tc>
          <w:tcPr>
            <w:tcW w:w="5675" w:type="dxa"/>
            <w:tcBorders>
              <w:top w:val="single" w:sz="4" w:space="0" w:color="auto"/>
              <w:left w:val="single" w:sz="4" w:space="0" w:color="auto"/>
              <w:bottom w:val="single" w:sz="4" w:space="0" w:color="auto"/>
            </w:tcBorders>
          </w:tcPr>
          <w:p w14:paraId="4977CFE5"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01302 737200</w:t>
            </w:r>
          </w:p>
          <w:p w14:paraId="3A280978" w14:textId="146F59C3"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(Mon-Fri 9am-4.30pm)</w:t>
            </w:r>
          </w:p>
          <w:p w14:paraId="0E6F8C50" w14:textId="34F51B60" w:rsidR="00E7383F" w:rsidRPr="00E7383F" w:rsidRDefault="00E7383F" w:rsidP="000455C4">
            <w:pPr>
              <w:autoSpaceDE w:val="0"/>
              <w:autoSpaceDN w:val="0"/>
              <w:adjustRightInd w:val="0"/>
              <w:rPr>
                <w:rFonts w:asciiTheme="majorHAnsi" w:hAnsiTheme="majorHAnsi" w:cstheme="majorHAnsi"/>
              </w:rPr>
            </w:pPr>
            <w:r w:rsidRPr="00E7383F">
              <w:rPr>
                <w:rFonts w:asciiTheme="majorHAnsi" w:hAnsiTheme="majorHAnsi" w:cstheme="majorHAnsi"/>
              </w:rPr>
              <w:t>ceteam@doncaster.gov.uk</w:t>
            </w:r>
          </w:p>
        </w:tc>
      </w:tr>
      <w:tr w:rsidR="0007695E" w:rsidRPr="0058233E" w14:paraId="3097DD6D" w14:textId="77777777" w:rsidTr="000455C4">
        <w:tc>
          <w:tcPr>
            <w:tcW w:w="4287" w:type="dxa"/>
            <w:tcBorders>
              <w:top w:val="single" w:sz="4" w:space="0" w:color="auto"/>
              <w:bottom w:val="single" w:sz="4" w:space="0" w:color="auto"/>
              <w:right w:val="single" w:sz="4" w:space="0" w:color="auto"/>
            </w:tcBorders>
          </w:tcPr>
          <w:p w14:paraId="53B5AB6F"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Prevent</w:t>
            </w:r>
          </w:p>
        </w:tc>
        <w:tc>
          <w:tcPr>
            <w:tcW w:w="5675" w:type="dxa"/>
            <w:tcBorders>
              <w:top w:val="single" w:sz="4" w:space="0" w:color="auto"/>
              <w:left w:val="single" w:sz="4" w:space="0" w:color="auto"/>
              <w:bottom w:val="single" w:sz="4" w:space="0" w:color="auto"/>
            </w:tcBorders>
          </w:tcPr>
          <w:p w14:paraId="6317F3F2"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Emergency – 999</w:t>
            </w:r>
          </w:p>
          <w:p w14:paraId="28F673F7"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Non-emergency 101</w:t>
            </w:r>
          </w:p>
          <w:p w14:paraId="11CB9789"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PreventSouth@ctpne.police.uk</w:t>
            </w:r>
          </w:p>
          <w:p w14:paraId="4A811D37"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 xml:space="preserve">Council contact: Rachael Long – Crime &amp; Community Safety Theme Manager 07795800946 </w:t>
            </w:r>
          </w:p>
          <w:p w14:paraId="564A9488"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ACT - http://gov.uk/ACT or call 0800789321</w:t>
            </w:r>
          </w:p>
          <w:p w14:paraId="0630FF2D"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lastRenderedPageBreak/>
              <w:t xml:space="preserve">Run Hide Tell https://www.protectuk.police.uk/advice-and-guidance/response/run-hide-tell </w:t>
            </w:r>
          </w:p>
          <w:p w14:paraId="41D557D8" w14:textId="4E70CCF4" w:rsidR="0007695E" w:rsidRPr="00E7383F" w:rsidRDefault="0007695E" w:rsidP="000455C4">
            <w:pPr>
              <w:autoSpaceDE w:val="0"/>
              <w:autoSpaceDN w:val="0"/>
              <w:adjustRightInd w:val="0"/>
              <w:rPr>
                <w:rFonts w:asciiTheme="majorHAnsi" w:hAnsiTheme="majorHAnsi" w:cstheme="majorHAnsi"/>
              </w:rPr>
            </w:pPr>
          </w:p>
        </w:tc>
      </w:tr>
      <w:tr w:rsidR="0007695E" w:rsidRPr="0058233E" w14:paraId="01955F85" w14:textId="77777777" w:rsidTr="000455C4">
        <w:tc>
          <w:tcPr>
            <w:tcW w:w="4287" w:type="dxa"/>
            <w:tcBorders>
              <w:top w:val="single" w:sz="4" w:space="0" w:color="auto"/>
              <w:bottom w:val="single" w:sz="4" w:space="0" w:color="auto"/>
              <w:right w:val="single" w:sz="4" w:space="0" w:color="auto"/>
            </w:tcBorders>
          </w:tcPr>
          <w:p w14:paraId="4D165DE9"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lastRenderedPageBreak/>
              <w:t>Local Police – PCSO link</w:t>
            </w:r>
          </w:p>
        </w:tc>
        <w:tc>
          <w:tcPr>
            <w:tcW w:w="5675" w:type="dxa"/>
            <w:tcBorders>
              <w:top w:val="single" w:sz="4" w:space="0" w:color="auto"/>
              <w:left w:val="single" w:sz="4" w:space="0" w:color="auto"/>
              <w:bottom w:val="single" w:sz="4" w:space="0" w:color="auto"/>
            </w:tcBorders>
          </w:tcPr>
          <w:p w14:paraId="6E1DA023" w14:textId="27815AAF" w:rsidR="0007695E" w:rsidRPr="00E7383F" w:rsidRDefault="00E7383F" w:rsidP="000455C4">
            <w:pPr>
              <w:autoSpaceDE w:val="0"/>
              <w:autoSpaceDN w:val="0"/>
              <w:adjustRightInd w:val="0"/>
              <w:rPr>
                <w:rFonts w:asciiTheme="majorHAnsi" w:hAnsiTheme="majorHAnsi" w:cstheme="majorHAnsi"/>
              </w:rPr>
            </w:pPr>
            <w:r w:rsidRPr="00E7383F">
              <w:rPr>
                <w:rFonts w:asciiTheme="majorHAnsi" w:hAnsiTheme="majorHAnsi" w:cstheme="majorHAnsi"/>
              </w:rPr>
              <w:t>emma.townley@southyorkshire.police.uk</w:t>
            </w:r>
          </w:p>
        </w:tc>
      </w:tr>
      <w:tr w:rsidR="0007695E" w:rsidRPr="0058233E" w14:paraId="5E47705C" w14:textId="77777777" w:rsidTr="000455C4">
        <w:tc>
          <w:tcPr>
            <w:tcW w:w="4287" w:type="dxa"/>
            <w:tcBorders>
              <w:top w:val="single" w:sz="4" w:space="0" w:color="auto"/>
              <w:bottom w:val="single" w:sz="4" w:space="0" w:color="auto"/>
              <w:right w:val="single" w:sz="4" w:space="0" w:color="auto"/>
            </w:tcBorders>
          </w:tcPr>
          <w:p w14:paraId="5A7E2E1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School Nursing Service</w:t>
            </w:r>
          </w:p>
        </w:tc>
        <w:tc>
          <w:tcPr>
            <w:tcW w:w="5675" w:type="dxa"/>
            <w:tcBorders>
              <w:top w:val="single" w:sz="4" w:space="0" w:color="auto"/>
              <w:left w:val="single" w:sz="4" w:space="0" w:color="auto"/>
              <w:bottom w:val="single" w:sz="4" w:space="0" w:color="auto"/>
            </w:tcBorders>
          </w:tcPr>
          <w:p w14:paraId="35BAC162"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Single Point of Contact – 03000 218997</w:t>
            </w:r>
          </w:p>
          <w:p w14:paraId="5899A52A"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Website - Zone5-19.rdash.nhs.uk</w:t>
            </w:r>
          </w:p>
          <w:p w14:paraId="196230ED" w14:textId="77777777" w:rsidR="0007695E" w:rsidRPr="00E7383F" w:rsidRDefault="00783021" w:rsidP="000455C4">
            <w:pPr>
              <w:autoSpaceDE w:val="0"/>
              <w:autoSpaceDN w:val="0"/>
              <w:adjustRightInd w:val="0"/>
              <w:rPr>
                <w:rFonts w:asciiTheme="majorHAnsi" w:hAnsiTheme="majorHAnsi" w:cstheme="majorHAnsi"/>
              </w:rPr>
            </w:pPr>
            <w:hyperlink r:id="rId28" w:history="1">
              <w:r w:rsidR="0007695E" w:rsidRPr="00E7383F">
                <w:rPr>
                  <w:rStyle w:val="HeaderChar"/>
                  <w:rFonts w:asciiTheme="majorHAnsi" w:hAnsiTheme="majorHAnsi" w:cstheme="majorHAnsi"/>
                </w:rPr>
                <w:t>Rdash.doncasterchildrenscaregroup@nhs.net</w:t>
              </w:r>
            </w:hyperlink>
          </w:p>
          <w:p w14:paraId="66FBA074" w14:textId="77777777" w:rsidR="0007695E" w:rsidRPr="00E7383F" w:rsidRDefault="0007695E" w:rsidP="000455C4">
            <w:pPr>
              <w:autoSpaceDE w:val="0"/>
              <w:autoSpaceDN w:val="0"/>
              <w:adjustRightInd w:val="0"/>
              <w:rPr>
                <w:rFonts w:asciiTheme="majorHAnsi" w:hAnsiTheme="majorHAnsi" w:cstheme="majorHAnsi"/>
              </w:rPr>
            </w:pPr>
          </w:p>
        </w:tc>
      </w:tr>
      <w:tr w:rsidR="0007695E" w:rsidRPr="0058233E" w14:paraId="5E6017DA" w14:textId="77777777" w:rsidTr="000455C4">
        <w:tc>
          <w:tcPr>
            <w:tcW w:w="4287" w:type="dxa"/>
            <w:tcBorders>
              <w:top w:val="single" w:sz="4" w:space="0" w:color="auto"/>
              <w:bottom w:val="single" w:sz="4" w:space="0" w:color="auto"/>
              <w:right w:val="single" w:sz="4" w:space="0" w:color="auto"/>
            </w:tcBorders>
          </w:tcPr>
          <w:p w14:paraId="75AE5AAD"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Child Missing in Education</w:t>
            </w:r>
          </w:p>
        </w:tc>
        <w:tc>
          <w:tcPr>
            <w:tcW w:w="5675" w:type="dxa"/>
            <w:tcBorders>
              <w:top w:val="single" w:sz="4" w:space="0" w:color="auto"/>
              <w:left w:val="single" w:sz="4" w:space="0" w:color="auto"/>
              <w:bottom w:val="single" w:sz="4" w:space="0" w:color="auto"/>
            </w:tcBorders>
          </w:tcPr>
          <w:p w14:paraId="3CD99635" w14:textId="77777777" w:rsidR="0007695E" w:rsidRPr="00E7383F" w:rsidRDefault="00783021" w:rsidP="000455C4">
            <w:pPr>
              <w:autoSpaceDE w:val="0"/>
              <w:autoSpaceDN w:val="0"/>
              <w:adjustRightInd w:val="0"/>
              <w:rPr>
                <w:rFonts w:asciiTheme="majorHAnsi" w:hAnsiTheme="majorHAnsi" w:cstheme="majorHAnsi"/>
              </w:rPr>
            </w:pPr>
            <w:hyperlink r:id="rId29" w:history="1">
              <w:r w:rsidR="0007695E" w:rsidRPr="00E7383F">
                <w:rPr>
                  <w:rStyle w:val="HeaderChar"/>
                  <w:rFonts w:asciiTheme="majorHAnsi" w:hAnsiTheme="majorHAnsi" w:cstheme="majorHAnsi"/>
                </w:rPr>
                <w:t>childrenmissingeducation@doncaster.gov.uk</w:t>
              </w:r>
            </w:hyperlink>
          </w:p>
          <w:p w14:paraId="026456BC" w14:textId="77777777" w:rsidR="0007695E" w:rsidRPr="00E7383F" w:rsidRDefault="0007695E" w:rsidP="000455C4">
            <w:pPr>
              <w:autoSpaceDE w:val="0"/>
              <w:autoSpaceDN w:val="0"/>
              <w:adjustRightInd w:val="0"/>
              <w:rPr>
                <w:rFonts w:asciiTheme="majorHAnsi" w:hAnsiTheme="majorHAnsi" w:cstheme="majorHAnsi"/>
              </w:rPr>
            </w:pPr>
          </w:p>
        </w:tc>
      </w:tr>
      <w:tr w:rsidR="0007695E" w:rsidRPr="000E6027" w14:paraId="71BE75F2" w14:textId="77777777" w:rsidTr="000455C4">
        <w:tc>
          <w:tcPr>
            <w:tcW w:w="4287" w:type="dxa"/>
            <w:tcBorders>
              <w:top w:val="single" w:sz="4" w:space="0" w:color="auto"/>
              <w:bottom w:val="single" w:sz="4" w:space="0" w:color="auto"/>
              <w:right w:val="single" w:sz="4" w:space="0" w:color="auto"/>
            </w:tcBorders>
          </w:tcPr>
          <w:p w14:paraId="277FF0D3"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Child Exploitation Team</w:t>
            </w:r>
          </w:p>
        </w:tc>
        <w:tc>
          <w:tcPr>
            <w:tcW w:w="5675" w:type="dxa"/>
            <w:tcBorders>
              <w:top w:val="single" w:sz="4" w:space="0" w:color="auto"/>
              <w:left w:val="single" w:sz="4" w:space="0" w:color="auto"/>
              <w:bottom w:val="single" w:sz="4" w:space="0" w:color="auto"/>
            </w:tcBorders>
          </w:tcPr>
          <w:p w14:paraId="724684F9"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01302 737200</w:t>
            </w:r>
          </w:p>
          <w:p w14:paraId="166838C0" w14:textId="77777777" w:rsidR="0007695E" w:rsidRPr="00E7383F" w:rsidRDefault="00783021" w:rsidP="000455C4">
            <w:pPr>
              <w:autoSpaceDE w:val="0"/>
              <w:autoSpaceDN w:val="0"/>
              <w:adjustRightInd w:val="0"/>
              <w:rPr>
                <w:rFonts w:asciiTheme="majorHAnsi" w:hAnsiTheme="majorHAnsi" w:cstheme="majorHAnsi"/>
              </w:rPr>
            </w:pPr>
            <w:hyperlink r:id="rId30" w:history="1">
              <w:r w:rsidR="0007695E" w:rsidRPr="00E7383F">
                <w:rPr>
                  <w:rStyle w:val="HeaderChar"/>
                  <w:rFonts w:asciiTheme="majorHAnsi" w:hAnsiTheme="majorHAnsi" w:cstheme="majorHAnsi"/>
                </w:rPr>
                <w:t>ceteam@doncaster.gov.uk</w:t>
              </w:r>
            </w:hyperlink>
            <w:r w:rsidR="0007695E" w:rsidRPr="00E7383F">
              <w:rPr>
                <w:rFonts w:asciiTheme="majorHAnsi" w:hAnsiTheme="majorHAnsi" w:cstheme="majorHAnsi"/>
              </w:rPr>
              <w:t xml:space="preserve"> </w:t>
            </w:r>
          </w:p>
          <w:p w14:paraId="3755CDA1"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(Mon-Fri 9am-4.30pm)</w:t>
            </w:r>
          </w:p>
        </w:tc>
      </w:tr>
      <w:tr w:rsidR="0007695E" w:rsidRPr="0058233E" w14:paraId="5C2272F2" w14:textId="77777777" w:rsidTr="000455C4">
        <w:tc>
          <w:tcPr>
            <w:tcW w:w="4287" w:type="dxa"/>
            <w:tcBorders>
              <w:top w:val="single" w:sz="4" w:space="0" w:color="auto"/>
              <w:bottom w:val="single" w:sz="4" w:space="0" w:color="auto"/>
              <w:right w:val="single" w:sz="4" w:space="0" w:color="auto"/>
            </w:tcBorders>
          </w:tcPr>
          <w:p w14:paraId="32BFCAAA"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Prevent</w:t>
            </w:r>
          </w:p>
        </w:tc>
        <w:tc>
          <w:tcPr>
            <w:tcW w:w="5675" w:type="dxa"/>
            <w:tcBorders>
              <w:top w:val="single" w:sz="4" w:space="0" w:color="auto"/>
              <w:left w:val="single" w:sz="4" w:space="0" w:color="auto"/>
              <w:bottom w:val="single" w:sz="4" w:space="0" w:color="auto"/>
            </w:tcBorders>
          </w:tcPr>
          <w:p w14:paraId="02CE981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Emergency – 999</w:t>
            </w:r>
          </w:p>
          <w:p w14:paraId="4AACF33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Non-emergency 101</w:t>
            </w:r>
          </w:p>
          <w:p w14:paraId="67FB1E15" w14:textId="77777777" w:rsidR="0007695E" w:rsidRPr="00E7383F" w:rsidRDefault="00783021" w:rsidP="000455C4">
            <w:pPr>
              <w:autoSpaceDE w:val="0"/>
              <w:autoSpaceDN w:val="0"/>
              <w:adjustRightInd w:val="0"/>
              <w:rPr>
                <w:rFonts w:asciiTheme="majorHAnsi" w:eastAsia="Calibri" w:hAnsiTheme="majorHAnsi" w:cstheme="majorHAnsi"/>
                <w:lang w:eastAsia="en-GB"/>
              </w:rPr>
            </w:pPr>
            <w:hyperlink r:id="rId31" w:history="1">
              <w:r w:rsidR="0007695E" w:rsidRPr="00E7383F">
                <w:rPr>
                  <w:rStyle w:val="HeaderChar"/>
                  <w:rFonts w:asciiTheme="majorHAnsi" w:hAnsiTheme="majorHAnsi" w:cstheme="majorHAnsi"/>
                  <w:lang w:eastAsia="en-GB"/>
                </w:rPr>
                <w:t>PreventSouth@ctpne.police.uk</w:t>
              </w:r>
            </w:hyperlink>
          </w:p>
          <w:p w14:paraId="27BDF6B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 xml:space="preserve">Council contact: Rachael Long – Crime &amp; Community Safety Theme Manager 01302 737469 </w:t>
            </w:r>
          </w:p>
          <w:p w14:paraId="3DAE208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Channel Helpline - 020 7340 7264</w:t>
            </w:r>
          </w:p>
        </w:tc>
      </w:tr>
      <w:tr w:rsidR="0007695E" w:rsidRPr="0058233E" w14:paraId="181DA195" w14:textId="77777777" w:rsidTr="000455C4">
        <w:tc>
          <w:tcPr>
            <w:tcW w:w="4287" w:type="dxa"/>
            <w:tcBorders>
              <w:top w:val="single" w:sz="4" w:space="0" w:color="auto"/>
              <w:bottom w:val="single" w:sz="4" w:space="0" w:color="auto"/>
              <w:right w:val="single" w:sz="4" w:space="0" w:color="auto"/>
            </w:tcBorders>
          </w:tcPr>
          <w:p w14:paraId="30A08595"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Local Police – PCSO link</w:t>
            </w:r>
          </w:p>
        </w:tc>
        <w:tc>
          <w:tcPr>
            <w:tcW w:w="5675" w:type="dxa"/>
            <w:tcBorders>
              <w:top w:val="single" w:sz="4" w:space="0" w:color="auto"/>
              <w:left w:val="single" w:sz="4" w:space="0" w:color="auto"/>
              <w:bottom w:val="single" w:sz="4" w:space="0" w:color="auto"/>
            </w:tcBorders>
          </w:tcPr>
          <w:p w14:paraId="19316C8A" w14:textId="5A399AC5" w:rsidR="0007695E" w:rsidRPr="00E7383F" w:rsidRDefault="00E7383F" w:rsidP="000455C4">
            <w:pPr>
              <w:autoSpaceDE w:val="0"/>
              <w:autoSpaceDN w:val="0"/>
              <w:adjustRightInd w:val="0"/>
              <w:rPr>
                <w:rFonts w:asciiTheme="majorHAnsi" w:hAnsiTheme="majorHAnsi" w:cstheme="majorHAnsi"/>
              </w:rPr>
            </w:pPr>
            <w:r w:rsidRPr="00E7383F">
              <w:rPr>
                <w:rFonts w:asciiTheme="majorHAnsi" w:hAnsiTheme="majorHAnsi" w:cstheme="majorHAnsi"/>
              </w:rPr>
              <w:t>emma.townley@southyorkshire.police.uk</w:t>
            </w:r>
          </w:p>
        </w:tc>
      </w:tr>
      <w:tr w:rsidR="0007695E" w:rsidRPr="0058233E" w14:paraId="441DF4AB" w14:textId="77777777" w:rsidTr="000455C4">
        <w:tc>
          <w:tcPr>
            <w:tcW w:w="4287" w:type="dxa"/>
            <w:tcBorders>
              <w:top w:val="single" w:sz="4" w:space="0" w:color="auto"/>
              <w:bottom w:val="single" w:sz="4" w:space="0" w:color="auto"/>
              <w:right w:val="single" w:sz="4" w:space="0" w:color="auto"/>
            </w:tcBorders>
          </w:tcPr>
          <w:p w14:paraId="43CC947D"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School Nursing Service</w:t>
            </w:r>
          </w:p>
        </w:tc>
        <w:tc>
          <w:tcPr>
            <w:tcW w:w="5675" w:type="dxa"/>
            <w:tcBorders>
              <w:top w:val="single" w:sz="4" w:space="0" w:color="auto"/>
              <w:left w:val="single" w:sz="4" w:space="0" w:color="auto"/>
              <w:bottom w:val="single" w:sz="4" w:space="0" w:color="auto"/>
            </w:tcBorders>
          </w:tcPr>
          <w:p w14:paraId="1A696491"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Single Point of Contact – 03000 218997</w:t>
            </w:r>
          </w:p>
          <w:p w14:paraId="5843CA64"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Website - Zone5-19.rdash.nhs.uk</w:t>
            </w:r>
          </w:p>
          <w:p w14:paraId="3BB8559D" w14:textId="77777777" w:rsidR="0007695E" w:rsidRPr="00E7383F" w:rsidRDefault="00783021" w:rsidP="000455C4">
            <w:pPr>
              <w:autoSpaceDE w:val="0"/>
              <w:autoSpaceDN w:val="0"/>
              <w:adjustRightInd w:val="0"/>
              <w:rPr>
                <w:rFonts w:asciiTheme="majorHAnsi" w:hAnsiTheme="majorHAnsi" w:cstheme="majorHAnsi"/>
              </w:rPr>
            </w:pPr>
            <w:hyperlink r:id="rId32" w:history="1">
              <w:r w:rsidR="0007695E" w:rsidRPr="00E7383F">
                <w:rPr>
                  <w:rStyle w:val="HeaderChar"/>
                  <w:rFonts w:asciiTheme="majorHAnsi" w:hAnsiTheme="majorHAnsi" w:cstheme="majorHAnsi"/>
                </w:rPr>
                <w:t>Rdash.doncasterchildrenscaregroup@nhs.net</w:t>
              </w:r>
            </w:hyperlink>
          </w:p>
          <w:p w14:paraId="29B94878" w14:textId="77777777" w:rsidR="0007695E" w:rsidRPr="00E7383F" w:rsidRDefault="0007695E" w:rsidP="000455C4">
            <w:pPr>
              <w:autoSpaceDE w:val="0"/>
              <w:autoSpaceDN w:val="0"/>
              <w:adjustRightInd w:val="0"/>
              <w:rPr>
                <w:rFonts w:asciiTheme="majorHAnsi" w:hAnsiTheme="majorHAnsi" w:cstheme="majorHAnsi"/>
              </w:rPr>
            </w:pPr>
          </w:p>
        </w:tc>
      </w:tr>
      <w:tr w:rsidR="0007695E" w:rsidRPr="002D0C10" w14:paraId="2D5E3F0C" w14:textId="77777777" w:rsidTr="000455C4">
        <w:trPr>
          <w:trHeight w:val="404"/>
        </w:trPr>
        <w:tc>
          <w:tcPr>
            <w:tcW w:w="4287" w:type="dxa"/>
            <w:tcBorders>
              <w:top w:val="single" w:sz="4" w:space="0" w:color="auto"/>
              <w:bottom w:val="single" w:sz="4" w:space="0" w:color="auto"/>
              <w:right w:val="single" w:sz="4" w:space="0" w:color="auto"/>
            </w:tcBorders>
          </w:tcPr>
          <w:p w14:paraId="4C400C20" w14:textId="77777777" w:rsidR="0007695E" w:rsidRPr="00E7383F" w:rsidRDefault="0007695E" w:rsidP="000455C4">
            <w:pPr>
              <w:autoSpaceDE w:val="0"/>
              <w:autoSpaceDN w:val="0"/>
              <w:adjustRightInd w:val="0"/>
              <w:rPr>
                <w:rFonts w:asciiTheme="majorHAnsi" w:hAnsiTheme="majorHAnsi" w:cstheme="majorHAnsi"/>
              </w:rPr>
            </w:pPr>
            <w:r w:rsidRPr="00E7383F">
              <w:rPr>
                <w:rFonts w:asciiTheme="majorHAnsi" w:hAnsiTheme="majorHAnsi" w:cstheme="majorHAnsi"/>
              </w:rPr>
              <w:t>Third Party Intelligence (South Yorkshire Police)</w:t>
            </w:r>
          </w:p>
        </w:tc>
        <w:tc>
          <w:tcPr>
            <w:tcW w:w="5675" w:type="dxa"/>
            <w:tcBorders>
              <w:top w:val="single" w:sz="4" w:space="0" w:color="auto"/>
              <w:left w:val="single" w:sz="4" w:space="0" w:color="auto"/>
              <w:bottom w:val="single" w:sz="4" w:space="0" w:color="auto"/>
            </w:tcBorders>
          </w:tcPr>
          <w:p w14:paraId="501E16D1" w14:textId="0375707B" w:rsidR="00E7383F" w:rsidRPr="00E7383F" w:rsidRDefault="00783021" w:rsidP="000455C4">
            <w:pPr>
              <w:autoSpaceDE w:val="0"/>
              <w:autoSpaceDN w:val="0"/>
              <w:adjustRightInd w:val="0"/>
              <w:rPr>
                <w:rFonts w:asciiTheme="majorHAnsi" w:hAnsiTheme="majorHAnsi" w:cstheme="majorHAnsi"/>
              </w:rPr>
            </w:pPr>
            <w:hyperlink r:id="rId33" w:history="1">
              <w:r w:rsidR="0007695E" w:rsidRPr="00E7383F">
                <w:rPr>
                  <w:rStyle w:val="HeaderChar"/>
                  <w:rFonts w:asciiTheme="majorHAnsi" w:hAnsiTheme="majorHAnsi" w:cstheme="majorHAnsi"/>
                </w:rPr>
                <w:t>http://www.southyorkshire.police.uk/partners/partner-services/community-partner-intelligence/v2/share-community-partnership-intelligence/</w:t>
              </w:r>
            </w:hyperlink>
            <w:r w:rsidR="0007695E" w:rsidRPr="00E7383F">
              <w:rPr>
                <w:rFonts w:asciiTheme="majorHAnsi" w:hAnsiTheme="majorHAnsi" w:cstheme="majorHAnsi"/>
              </w:rPr>
              <w:t xml:space="preserve"> </w:t>
            </w:r>
          </w:p>
        </w:tc>
      </w:tr>
      <w:tr w:rsidR="00E7383F" w:rsidRPr="002D0C10" w14:paraId="02B6493D" w14:textId="77777777" w:rsidTr="000455C4">
        <w:trPr>
          <w:trHeight w:val="404"/>
        </w:trPr>
        <w:tc>
          <w:tcPr>
            <w:tcW w:w="4287" w:type="dxa"/>
            <w:tcBorders>
              <w:top w:val="single" w:sz="4" w:space="0" w:color="auto"/>
              <w:bottom w:val="single" w:sz="4" w:space="0" w:color="auto"/>
              <w:right w:val="single" w:sz="4" w:space="0" w:color="auto"/>
            </w:tcBorders>
          </w:tcPr>
          <w:p w14:paraId="233BFB9A" w14:textId="41EAA146" w:rsidR="00E7383F" w:rsidRPr="00E7383F" w:rsidRDefault="00E7383F" w:rsidP="000455C4">
            <w:pPr>
              <w:autoSpaceDE w:val="0"/>
              <w:autoSpaceDN w:val="0"/>
              <w:adjustRightInd w:val="0"/>
              <w:rPr>
                <w:rFonts w:asciiTheme="majorHAnsi" w:hAnsiTheme="majorHAnsi" w:cstheme="majorHAnsi"/>
              </w:rPr>
            </w:pPr>
            <w:r w:rsidRPr="00E7383F">
              <w:rPr>
                <w:rFonts w:asciiTheme="majorHAnsi" w:hAnsiTheme="majorHAnsi" w:cstheme="majorHAnsi"/>
              </w:rPr>
              <w:t>Harmful Sexual Behaviour (HSB) Telephone Advice Line</w:t>
            </w:r>
          </w:p>
        </w:tc>
        <w:tc>
          <w:tcPr>
            <w:tcW w:w="5675" w:type="dxa"/>
            <w:tcBorders>
              <w:top w:val="single" w:sz="4" w:space="0" w:color="auto"/>
              <w:left w:val="single" w:sz="4" w:space="0" w:color="auto"/>
              <w:bottom w:val="single" w:sz="4" w:space="0" w:color="auto"/>
            </w:tcBorders>
          </w:tcPr>
          <w:p w14:paraId="503B7CE9" w14:textId="77777777"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01302 734008</w:t>
            </w:r>
          </w:p>
          <w:p w14:paraId="1533E072" w14:textId="77777777" w:rsidR="00E7383F" w:rsidRPr="00E7383F" w:rsidRDefault="00E7383F" w:rsidP="00E7383F">
            <w:pPr>
              <w:autoSpaceDE w:val="0"/>
              <w:autoSpaceDN w:val="0"/>
              <w:adjustRightInd w:val="0"/>
              <w:rPr>
                <w:rFonts w:asciiTheme="majorHAnsi" w:hAnsiTheme="majorHAnsi" w:cstheme="majorHAnsi"/>
              </w:rPr>
            </w:pPr>
          </w:p>
          <w:p w14:paraId="4F301584" w14:textId="02363B2D" w:rsidR="00E7383F" w:rsidRPr="00E7383F" w:rsidRDefault="00E7383F" w:rsidP="00E7383F">
            <w:pPr>
              <w:autoSpaceDE w:val="0"/>
              <w:autoSpaceDN w:val="0"/>
              <w:adjustRightInd w:val="0"/>
              <w:rPr>
                <w:rFonts w:asciiTheme="majorHAnsi" w:hAnsiTheme="majorHAnsi" w:cstheme="majorHAnsi"/>
              </w:rPr>
            </w:pPr>
            <w:r w:rsidRPr="00E7383F">
              <w:rPr>
                <w:rFonts w:asciiTheme="majorHAnsi" w:hAnsiTheme="majorHAnsi" w:cstheme="majorHAnsi"/>
              </w:rPr>
              <w:t>CYPFPsychology@doncaster.gov.uk – Indicate HSB query in the subject line.</w:t>
            </w:r>
          </w:p>
        </w:tc>
      </w:tr>
    </w:tbl>
    <w:p w14:paraId="59C82660" w14:textId="77777777" w:rsidR="0007695E" w:rsidRDefault="0007695E" w:rsidP="00FD7AFD">
      <w:pPr>
        <w:spacing w:after="120"/>
        <w:rPr>
          <w:rFonts w:ascii="Calibri Light" w:hAnsi="Calibri Light" w:cs="Calibri Light"/>
          <w:b/>
          <w:szCs w:val="20"/>
        </w:rPr>
      </w:pPr>
    </w:p>
    <w:p w14:paraId="1F9E0CD0" w14:textId="77777777" w:rsidR="0007695E" w:rsidRDefault="0007695E" w:rsidP="00FD7AFD">
      <w:pPr>
        <w:spacing w:after="120"/>
        <w:rPr>
          <w:rFonts w:ascii="Calibri Light" w:hAnsi="Calibri Light" w:cs="Calibri Light"/>
          <w:b/>
          <w:szCs w:val="20"/>
        </w:rPr>
      </w:pPr>
    </w:p>
    <w:p w14:paraId="3F00E452" w14:textId="77777777" w:rsidR="00FD7AFD" w:rsidRPr="00E7383F" w:rsidRDefault="00FD7AFD" w:rsidP="00FD7AFD">
      <w:pPr>
        <w:spacing w:after="120"/>
        <w:rPr>
          <w:rFonts w:ascii="Calibri Light" w:hAnsi="Calibri Light" w:cs="Calibri Light"/>
          <w:bCs/>
          <w:szCs w:val="20"/>
        </w:rPr>
      </w:pPr>
    </w:p>
    <w:p w14:paraId="2043FF6C"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This policy is based on the Department for Education’s (DfE’s) statutory guidance an Keeping children safe in education - GOV.UK (www.gov.uk) and Working together to safeguard children - GOV.UK (www.gov.uk) </w:t>
      </w:r>
    </w:p>
    <w:p w14:paraId="6BAA9FB5"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This policy is also based on the following legislation:</w:t>
      </w:r>
    </w:p>
    <w:p w14:paraId="0BBDDBEB"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Maintained schools and pupil referral units to include:</w:t>
      </w:r>
    </w:p>
    <w:p w14:paraId="0DAA6EE9"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Section 175 of the Education Act 2002, which places a duty on schools and local authorities to safeguard and promote the welfare of children/young people.</w:t>
      </w:r>
    </w:p>
    <w:p w14:paraId="5E6D9E62"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The School Staffing (England) Regulations 2009, which set out what must be recorded on the single central record and the requirement for at least 1 person conducting an interview to be trained in safer recruitment techniques.</w:t>
      </w:r>
    </w:p>
    <w:p w14:paraId="2E620938" w14:textId="77777777" w:rsidR="00FD7AFD" w:rsidRPr="00E7383F" w:rsidRDefault="00FD7AFD" w:rsidP="00FD7AFD">
      <w:pPr>
        <w:spacing w:after="120"/>
        <w:rPr>
          <w:rFonts w:ascii="Calibri Light" w:hAnsi="Calibri Light" w:cs="Calibri Light"/>
          <w:bCs/>
          <w:szCs w:val="20"/>
        </w:rPr>
      </w:pPr>
    </w:p>
    <w:p w14:paraId="0208673D"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Academies, including free schools, and independent schools to include:</w:t>
      </w:r>
    </w:p>
    <w:p w14:paraId="176D43FD"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 xml:space="preserve">Part 3 of the schedule to the Education (Independent School Standards) Regulations 2014, which places a duty on academies and independent schools to safeguard and promote the welfare of children/young people at the school. </w:t>
      </w:r>
    </w:p>
    <w:p w14:paraId="55D5F68F"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Non-maintained special schools to include:</w:t>
      </w:r>
    </w:p>
    <w:p w14:paraId="0C60BEE5"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Part 1 of the schedule to the Non-Maintained Special Schools (England) Regulations 2015, which places a duty on non-maintained special schools to safeguard and promote the welfare of children/young people at the school.</w:t>
      </w:r>
    </w:p>
    <w:p w14:paraId="7687FCBA"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All schools to include:</w:t>
      </w:r>
    </w:p>
    <w:p w14:paraId="59F76BD9"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The Children Act 1989 (and 2004 amendment), which provides a framework for the care and protection of children/young people.</w:t>
      </w:r>
    </w:p>
    <w:p w14:paraId="03F13C7A"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Section 5B(11) of the Female Genital Mutilation Act 2003, as inserted by section 74 of the Serious Crime Act 2015, which places a statutory duty on teachers to report to the police where they discover that female genital mutilation (FGM) appears to have been carried out on a girl under 18.</w:t>
      </w:r>
    </w:p>
    <w:p w14:paraId="58A9C339"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 xml:space="preserve">Statutory guidance on FGM, which sets out responsibilities with regards to safeguarding and supporting girls affected by FGM. </w:t>
      </w:r>
    </w:p>
    <w:p w14:paraId="03B356AD"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The Rehabilitation of Offenders Act 1974, which outlines when people with criminal convictions can work with children/young people.</w:t>
      </w:r>
    </w:p>
    <w:p w14:paraId="1210CCB8"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Schedule 4 of the Safeguarding Vulnerable Groups Act 2006, which defines what ‘regulated activity’ is in relation to children/young people.</w:t>
      </w:r>
    </w:p>
    <w:p w14:paraId="298A6638"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Statutory guidance on the Prevent duty, which explains schools’ duties under the Counter-Terrorism and Security Act 2015 with respect to protecting people from the risk of radicalisation and extremism.</w:t>
      </w:r>
    </w:p>
    <w:p w14:paraId="3D802EBD"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 xml:space="preserve">The Human Rights Act 1998, which explains that being subjected to harassment, violence and/or abuse, including that of a sexual nature, may breach any or all of the rights which apply to individuals under the European Convention on Human Rights (ECHR).  </w:t>
      </w:r>
    </w:p>
    <w:p w14:paraId="798DCB91"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 xml:space="preserve">The Equality Act 2010, which makes it unlawful to discriminate against people regarding particular protected characteristics (including disability, sex, sexual orientation, gender reassignment </w:t>
      </w:r>
      <w:r w:rsidRPr="00E7383F">
        <w:rPr>
          <w:rFonts w:ascii="Calibri Light" w:hAnsi="Calibri Light" w:cs="Calibri Light"/>
          <w:bCs/>
          <w:szCs w:val="20"/>
        </w:rPr>
        <w:lastRenderedPageBreak/>
        <w:t>and race). This means our governors and headteacher should carefully consider how they are supporting children/young people with regard to these characteristics. The Act allows our school to take positive action to deal with particular disadvantages affecting children/young people (where we can show it’s proportionate). This includes making reasonable adjustments for disabled children/young people. For example, it could include taking positive action to support girls where there’s evidence that they are being disproportionately subjected to sexual violence or harassment.</w:t>
      </w:r>
    </w:p>
    <w:p w14:paraId="4FC781BF"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 xml:space="preserve">Public Sector Equality Duty: guidance for public authorities - GOV.UK (www.gov.uk), which explains that we must have due regard to eliminating unlawful discrimination, harassment, and victimisation. The PSED helps us to focus on key issues of concern and how to improve pupil outcomes. Some children/young people may be more at risk of harm from issues such as sexual violence; homophobic, </w:t>
      </w:r>
      <w:proofErr w:type="spellStart"/>
      <w:r w:rsidRPr="00E7383F">
        <w:rPr>
          <w:rFonts w:ascii="Calibri Light" w:hAnsi="Calibri Light" w:cs="Calibri Light"/>
          <w:bCs/>
          <w:szCs w:val="20"/>
        </w:rPr>
        <w:t>biphobic</w:t>
      </w:r>
      <w:proofErr w:type="spellEnd"/>
      <w:r w:rsidRPr="00E7383F">
        <w:rPr>
          <w:rFonts w:ascii="Calibri Light" w:hAnsi="Calibri Light" w:cs="Calibri Light"/>
          <w:bCs/>
          <w:szCs w:val="20"/>
        </w:rPr>
        <w:t xml:space="preserve"> or transphobic bullying; or racial discrimination.</w:t>
      </w:r>
    </w:p>
    <w:p w14:paraId="33C950D5" w14:textId="77777777" w:rsidR="00FD7AFD" w:rsidRPr="00E7383F" w:rsidRDefault="00FD7AFD" w:rsidP="00FD7AFD">
      <w:pPr>
        <w:spacing w:after="120"/>
        <w:rPr>
          <w:rFonts w:ascii="Calibri Light" w:hAnsi="Calibri Light" w:cs="Calibri Light"/>
          <w:bCs/>
          <w:szCs w:val="20"/>
        </w:rPr>
      </w:pPr>
    </w:p>
    <w:p w14:paraId="4D2ECA0E"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All schools with children aged under 8 to include:</w:t>
      </w:r>
    </w:p>
    <w:p w14:paraId="170A4A4A"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The Childcare (Disqualification) and Childcare (Early Years Provision Free of Charge) (Extended Entitlement) (Amendment) Regulations 2018 (referred to in this policy as the “2018 Childcare Disqualification Regulations”) and Childcare Act 2006, which set out who is disqualified from working with children.</w:t>
      </w:r>
    </w:p>
    <w:p w14:paraId="00D0AC23"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All early years providers to include:</w:t>
      </w:r>
    </w:p>
    <w:p w14:paraId="6068777B"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 </w:t>
      </w:r>
      <w:r w:rsidRPr="00E7383F">
        <w:rPr>
          <w:rFonts w:ascii="Calibri Light" w:hAnsi="Calibri Light" w:cs="Calibri Light"/>
          <w:bCs/>
          <w:szCs w:val="20"/>
        </w:rPr>
        <w:tab/>
        <w:t>This policy also meets requirements relating to safeguarding and welfare in the statutory framework for the Early Years Foundation Stage.</w:t>
      </w:r>
    </w:p>
    <w:p w14:paraId="22BC8F71"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Academies, including free schools, add/amend if applicable:</w:t>
      </w:r>
    </w:p>
    <w:p w14:paraId="36D79441"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This policy also complies with our funding agreement and articles of association.</w:t>
      </w:r>
    </w:p>
    <w:p w14:paraId="075F4FEB"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Definitions and Terminology</w:t>
      </w:r>
    </w:p>
    <w:p w14:paraId="6E8996BA" w14:textId="77777777" w:rsidR="00FD7AFD" w:rsidRPr="00E7383F" w:rsidRDefault="00FD7AFD" w:rsidP="00FD7AFD">
      <w:pPr>
        <w:spacing w:after="120"/>
        <w:rPr>
          <w:rFonts w:ascii="Calibri Light" w:hAnsi="Calibri Light" w:cs="Calibri Light"/>
          <w:bCs/>
          <w:szCs w:val="20"/>
        </w:rPr>
      </w:pPr>
    </w:p>
    <w:p w14:paraId="2F684BCB"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Safeguarding and promoting the welfare of children/young people means:</w:t>
      </w:r>
    </w:p>
    <w:p w14:paraId="4F3065B7" w14:textId="77777777" w:rsidR="00FD7AFD" w:rsidRPr="00E7383F" w:rsidRDefault="00FD7AFD" w:rsidP="00FD7AFD">
      <w:pPr>
        <w:spacing w:after="120"/>
        <w:rPr>
          <w:rFonts w:ascii="Calibri Light" w:hAnsi="Calibri Light" w:cs="Calibri Light"/>
          <w:bCs/>
          <w:szCs w:val="20"/>
        </w:rPr>
      </w:pPr>
    </w:p>
    <w:p w14:paraId="0EBAF573" w14:textId="6DE425B0"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w:t>
      </w:r>
      <w:r w:rsidR="00E7383F" w:rsidRPr="00E7383F">
        <w:rPr>
          <w:rFonts w:ascii="Calibri Light" w:hAnsi="Calibri Light" w:cs="Calibri Light"/>
          <w:bCs/>
          <w:szCs w:val="20"/>
        </w:rPr>
        <w:t xml:space="preserve"> </w:t>
      </w:r>
      <w:r w:rsidRPr="00E7383F">
        <w:rPr>
          <w:rFonts w:ascii="Calibri Light" w:hAnsi="Calibri Light" w:cs="Calibri Light"/>
          <w:bCs/>
          <w:szCs w:val="20"/>
        </w:rPr>
        <w:t>Providing help and support to meet the needs of children as soon as problems emerge.</w:t>
      </w:r>
    </w:p>
    <w:p w14:paraId="3566F9B2" w14:textId="200CFD9E"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w:t>
      </w:r>
      <w:r w:rsidR="00E7383F" w:rsidRPr="00E7383F">
        <w:rPr>
          <w:rFonts w:ascii="Calibri Light" w:hAnsi="Calibri Light" w:cs="Calibri Light"/>
          <w:bCs/>
          <w:szCs w:val="20"/>
        </w:rPr>
        <w:t xml:space="preserve"> </w:t>
      </w:r>
      <w:r w:rsidRPr="00E7383F">
        <w:rPr>
          <w:rFonts w:ascii="Calibri Light" w:hAnsi="Calibri Light" w:cs="Calibri Light"/>
          <w:bCs/>
          <w:szCs w:val="20"/>
        </w:rPr>
        <w:t>Protecting children/young people from maltreatment, whether that is within or outside the home, including online.</w:t>
      </w:r>
    </w:p>
    <w:p w14:paraId="4A85EEFD" w14:textId="66669115"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w:t>
      </w:r>
      <w:r w:rsidR="00E7383F" w:rsidRPr="00E7383F">
        <w:rPr>
          <w:rFonts w:ascii="Calibri Light" w:hAnsi="Calibri Light" w:cs="Calibri Light"/>
          <w:bCs/>
          <w:szCs w:val="20"/>
        </w:rPr>
        <w:t xml:space="preserve"> </w:t>
      </w:r>
      <w:r w:rsidRPr="00E7383F">
        <w:rPr>
          <w:rFonts w:ascii="Calibri Light" w:hAnsi="Calibri Light" w:cs="Calibri Light"/>
          <w:bCs/>
          <w:szCs w:val="20"/>
        </w:rPr>
        <w:t>Preventing the impairment of children’s/young people’s mental and physical health or development.</w:t>
      </w:r>
    </w:p>
    <w:p w14:paraId="0F2E4B23" w14:textId="2048D32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w:t>
      </w:r>
      <w:r w:rsidR="00E7383F" w:rsidRPr="00E7383F">
        <w:rPr>
          <w:rFonts w:ascii="Calibri Light" w:hAnsi="Calibri Light" w:cs="Calibri Light"/>
          <w:bCs/>
          <w:szCs w:val="20"/>
        </w:rPr>
        <w:t xml:space="preserve"> </w:t>
      </w:r>
      <w:r w:rsidRPr="00E7383F">
        <w:rPr>
          <w:rFonts w:ascii="Calibri Light" w:hAnsi="Calibri Light" w:cs="Calibri Light"/>
          <w:bCs/>
          <w:szCs w:val="20"/>
        </w:rPr>
        <w:t>Ensuring that children/young people grow up in circumstances consistent with the provision of safe and effective care.</w:t>
      </w:r>
    </w:p>
    <w:p w14:paraId="7E052E6A" w14:textId="184E4083"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w:t>
      </w:r>
      <w:r w:rsidR="00E7383F" w:rsidRPr="00E7383F">
        <w:rPr>
          <w:rFonts w:ascii="Calibri Light" w:hAnsi="Calibri Light" w:cs="Calibri Light"/>
          <w:bCs/>
          <w:szCs w:val="20"/>
        </w:rPr>
        <w:t xml:space="preserve"> T</w:t>
      </w:r>
      <w:r w:rsidRPr="00E7383F">
        <w:rPr>
          <w:rFonts w:ascii="Calibri Light" w:hAnsi="Calibri Light" w:cs="Calibri Light"/>
          <w:bCs/>
          <w:szCs w:val="20"/>
        </w:rPr>
        <w:t>aking action to enable all children/young people to have the best outcomes.</w:t>
      </w:r>
    </w:p>
    <w:p w14:paraId="27D29B42" w14:textId="77777777" w:rsidR="00FD7AFD" w:rsidRPr="00E7383F" w:rsidRDefault="00FD7AFD" w:rsidP="00FD7AFD">
      <w:pPr>
        <w:spacing w:after="120"/>
        <w:rPr>
          <w:rFonts w:ascii="Calibri Light" w:hAnsi="Calibri Light" w:cs="Calibri Light"/>
          <w:bCs/>
          <w:szCs w:val="20"/>
        </w:rPr>
      </w:pPr>
    </w:p>
    <w:p w14:paraId="559B0B77" w14:textId="77777777" w:rsidR="00FD7AFD" w:rsidRPr="00E7383F" w:rsidRDefault="00FD7AFD" w:rsidP="00FD7AFD">
      <w:pPr>
        <w:spacing w:after="120"/>
        <w:rPr>
          <w:rFonts w:ascii="Calibri Light" w:hAnsi="Calibri Light" w:cs="Calibri Light"/>
          <w:bCs/>
          <w:szCs w:val="20"/>
        </w:rPr>
      </w:pPr>
      <w:r w:rsidRPr="00E7383F">
        <w:rPr>
          <w:rFonts w:ascii="Calibri Light" w:hAnsi="Calibri Light" w:cs="Calibri Light"/>
          <w:bCs/>
          <w:szCs w:val="20"/>
        </w:rPr>
        <w:t xml:space="preserve">Doncaster’s Inclusion Charter has adopted a definition of inclusion – Inclusion as belonging – “Belongingness” Text ©2023 The Belonging at School team. Natalia </w:t>
      </w:r>
      <w:proofErr w:type="spellStart"/>
      <w:r w:rsidRPr="00E7383F">
        <w:rPr>
          <w:rFonts w:ascii="Calibri Light" w:hAnsi="Calibri Light" w:cs="Calibri Light"/>
          <w:bCs/>
          <w:szCs w:val="20"/>
        </w:rPr>
        <w:t>Zdorovtsova</w:t>
      </w:r>
      <w:proofErr w:type="spellEnd"/>
      <w:r w:rsidRPr="00E7383F">
        <w:rPr>
          <w:rFonts w:ascii="Calibri Light" w:hAnsi="Calibri Light" w:cs="Calibri Light"/>
          <w:bCs/>
          <w:szCs w:val="20"/>
        </w:rPr>
        <w:t xml:space="preserve">, Alyssa Alcorn and Duncan </w:t>
      </w:r>
      <w:proofErr w:type="spellStart"/>
      <w:r w:rsidRPr="00E7383F">
        <w:rPr>
          <w:rFonts w:ascii="Calibri Light" w:hAnsi="Calibri Light" w:cs="Calibri Light"/>
          <w:bCs/>
          <w:szCs w:val="20"/>
        </w:rPr>
        <w:t>Astle</w:t>
      </w:r>
      <w:proofErr w:type="spellEnd"/>
      <w:r w:rsidRPr="00E7383F">
        <w:rPr>
          <w:rFonts w:ascii="Calibri Light" w:hAnsi="Calibri Light" w:cs="Calibri Light"/>
          <w:bCs/>
          <w:szCs w:val="20"/>
        </w:rPr>
        <w:t xml:space="preserve"> assert their right to be identified as the authors of this resource.</w:t>
      </w:r>
    </w:p>
    <w:p w14:paraId="3813C1ED" w14:textId="77777777" w:rsidR="00FD7AFD" w:rsidRPr="00FD7AFD" w:rsidRDefault="00FD7AFD" w:rsidP="00FD7AFD">
      <w:pPr>
        <w:spacing w:after="120"/>
        <w:rPr>
          <w:rFonts w:ascii="Calibri Light" w:hAnsi="Calibri Light" w:cs="Calibri Light"/>
          <w:b/>
          <w:szCs w:val="20"/>
        </w:rPr>
      </w:pPr>
    </w:p>
    <w:p w14:paraId="690377F0" w14:textId="38E0517B" w:rsidR="00FD7AFD" w:rsidRPr="00670018" w:rsidRDefault="00FD7AFD" w:rsidP="00201A4E">
      <w:pPr>
        <w:pStyle w:val="ListParagraph"/>
        <w:numPr>
          <w:ilvl w:val="0"/>
          <w:numId w:val="11"/>
        </w:numPr>
        <w:spacing w:after="120"/>
        <w:rPr>
          <w:rFonts w:ascii="Calibri Light" w:hAnsi="Calibri Light" w:cs="Calibri Light"/>
          <w:bCs/>
          <w:szCs w:val="20"/>
        </w:rPr>
      </w:pPr>
      <w:r w:rsidRPr="00670018">
        <w:rPr>
          <w:rFonts w:ascii="Calibri Light" w:hAnsi="Calibri Light" w:cs="Calibri Light"/>
          <w:bCs/>
          <w:szCs w:val="20"/>
        </w:rPr>
        <w:lastRenderedPageBreak/>
        <w:t>Inclusion as personal experience: do learners feel included, and feel like they belong at school? Learners could be present and participating, but what is their subjective sense of whether or not they are part of their school community, and feel safe, and valued.</w:t>
      </w:r>
    </w:p>
    <w:p w14:paraId="451D2008" w14:textId="77777777" w:rsidR="00FD7AFD" w:rsidRPr="00670018" w:rsidRDefault="00FD7AFD" w:rsidP="00FD7AFD">
      <w:pPr>
        <w:spacing w:after="120"/>
        <w:rPr>
          <w:rFonts w:ascii="Calibri Light" w:hAnsi="Calibri Light" w:cs="Calibri Light"/>
          <w:bCs/>
          <w:szCs w:val="20"/>
        </w:rPr>
      </w:pPr>
    </w:p>
    <w:p w14:paraId="0962B7B0" w14:textId="2AD0C311" w:rsidR="00FD7AFD" w:rsidRPr="00670018" w:rsidRDefault="00FD7AFD" w:rsidP="00670018">
      <w:pPr>
        <w:pStyle w:val="ListParagraph"/>
        <w:numPr>
          <w:ilvl w:val="0"/>
          <w:numId w:val="11"/>
        </w:numPr>
        <w:spacing w:after="120"/>
        <w:rPr>
          <w:rFonts w:ascii="Calibri Light" w:hAnsi="Calibri Light" w:cs="Calibri Light"/>
          <w:bCs/>
          <w:szCs w:val="20"/>
        </w:rPr>
      </w:pPr>
      <w:r w:rsidRPr="00670018">
        <w:rPr>
          <w:rFonts w:ascii="Calibri Light" w:hAnsi="Calibri Light" w:cs="Calibri Light"/>
          <w:bCs/>
          <w:szCs w:val="20"/>
        </w:rPr>
        <w:t>Inclusion-as-belonging emphasises the importance of school experiences and positions the people in the school community as choice-makers and change-makers.</w:t>
      </w:r>
    </w:p>
    <w:p w14:paraId="2B2D9A2E" w14:textId="77777777" w:rsidR="00FD7AFD" w:rsidRPr="00670018" w:rsidRDefault="00FD7AFD" w:rsidP="00FD7AFD">
      <w:pPr>
        <w:spacing w:after="120"/>
        <w:rPr>
          <w:rFonts w:ascii="Calibri Light" w:hAnsi="Calibri Light" w:cs="Calibri Light"/>
          <w:bCs/>
          <w:szCs w:val="20"/>
        </w:rPr>
      </w:pPr>
    </w:p>
    <w:p w14:paraId="0F8095E1"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 xml:space="preserve">Child protection is part of this definition and refers to activities undertaken to prevent children/young person suffering, or being likely to suffer, significant harm. </w:t>
      </w:r>
    </w:p>
    <w:p w14:paraId="530290EF" w14:textId="77777777" w:rsidR="00FD7AFD" w:rsidRPr="00670018" w:rsidRDefault="00FD7AFD" w:rsidP="00FD7AFD">
      <w:pPr>
        <w:spacing w:after="120"/>
        <w:rPr>
          <w:rFonts w:ascii="Calibri Light" w:hAnsi="Calibri Light" w:cs="Calibri Light"/>
          <w:bCs/>
          <w:szCs w:val="20"/>
        </w:rPr>
      </w:pPr>
    </w:p>
    <w:p w14:paraId="247F0382"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Abuse is a form of maltreatment of a child/young person and may involve inflicting harm or failing to act to prevent. See appendix 1: types of abuse.</w:t>
      </w:r>
    </w:p>
    <w:p w14:paraId="37B64E2C" w14:textId="77777777" w:rsidR="00FD7AFD" w:rsidRPr="00670018" w:rsidRDefault="00FD7AFD" w:rsidP="00FD7AFD">
      <w:pPr>
        <w:spacing w:after="120"/>
        <w:rPr>
          <w:rFonts w:ascii="Calibri Light" w:hAnsi="Calibri Light" w:cs="Calibri Light"/>
          <w:bCs/>
          <w:szCs w:val="20"/>
        </w:rPr>
      </w:pPr>
    </w:p>
    <w:p w14:paraId="67E1AD72"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 xml:space="preserve">Child-to-parent abuse refers to abuse perpetrated by children against parents/carers as a safeguarding issue. </w:t>
      </w:r>
    </w:p>
    <w:p w14:paraId="57C7E8D9" w14:textId="77777777" w:rsidR="00FD7AFD" w:rsidRPr="00670018" w:rsidRDefault="00FD7AFD" w:rsidP="00FD7AFD">
      <w:pPr>
        <w:spacing w:after="120"/>
        <w:rPr>
          <w:rFonts w:ascii="Calibri Light" w:hAnsi="Calibri Light" w:cs="Calibri Light"/>
          <w:bCs/>
          <w:szCs w:val="20"/>
        </w:rPr>
      </w:pPr>
    </w:p>
    <w:p w14:paraId="2B3C9F08"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Neglect is a form of abuse and is the persistent failure to meet a child’s/young person’s basic physical and/or psychological needs, likely to result in the serious impairment of the child’s/young person’s health or development.</w:t>
      </w:r>
    </w:p>
    <w:p w14:paraId="4FADB359" w14:textId="77777777" w:rsidR="00FD7AFD" w:rsidRPr="00670018" w:rsidRDefault="00FD7AFD" w:rsidP="00FD7AFD">
      <w:pPr>
        <w:spacing w:after="120"/>
        <w:rPr>
          <w:rFonts w:ascii="Calibri Light" w:hAnsi="Calibri Light" w:cs="Calibri Light"/>
          <w:bCs/>
          <w:szCs w:val="20"/>
        </w:rPr>
      </w:pPr>
    </w:p>
    <w:p w14:paraId="55C63512"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Sharing of nudes and semi-nudes (also known as sexting or youth-produced sexual imagery) is where children/young people share nude or semi-nude images, videos, or live streams.</w:t>
      </w:r>
    </w:p>
    <w:p w14:paraId="2FEEE847" w14:textId="77777777" w:rsidR="00FD7AFD" w:rsidRPr="00670018" w:rsidRDefault="00FD7AFD" w:rsidP="00FD7AFD">
      <w:pPr>
        <w:spacing w:after="120"/>
        <w:rPr>
          <w:rFonts w:ascii="Calibri Light" w:hAnsi="Calibri Light" w:cs="Calibri Light"/>
          <w:bCs/>
          <w:szCs w:val="20"/>
        </w:rPr>
      </w:pPr>
    </w:p>
    <w:p w14:paraId="7B51C57B"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Child/young person includes everyone under the age of 18.</w:t>
      </w:r>
    </w:p>
    <w:p w14:paraId="0B11E9C9" w14:textId="77777777" w:rsidR="00FD7AFD" w:rsidRPr="00670018" w:rsidRDefault="00FD7AFD" w:rsidP="00FD7AFD">
      <w:pPr>
        <w:spacing w:after="120"/>
        <w:rPr>
          <w:rFonts w:ascii="Calibri Light" w:hAnsi="Calibri Light" w:cs="Calibri Light"/>
          <w:bCs/>
          <w:szCs w:val="20"/>
        </w:rPr>
      </w:pPr>
    </w:p>
    <w:p w14:paraId="49427F4A"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Parent refers to birth parents and other adults who are in a parenting role – stepparents, foster parents, carer, and adoptive parents.</w:t>
      </w:r>
    </w:p>
    <w:p w14:paraId="171A075D" w14:textId="77777777" w:rsidR="00FD7AFD" w:rsidRPr="00670018" w:rsidRDefault="00FD7AFD" w:rsidP="00FD7AFD">
      <w:pPr>
        <w:spacing w:after="120"/>
        <w:rPr>
          <w:rFonts w:ascii="Calibri Light" w:hAnsi="Calibri Light" w:cs="Calibri Light"/>
          <w:bCs/>
          <w:szCs w:val="20"/>
        </w:rPr>
      </w:pPr>
    </w:p>
    <w:p w14:paraId="5C992737"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Staff refers to all those working for or on behalf of the school/setting in either a paid or voluntary capacity.</w:t>
      </w:r>
    </w:p>
    <w:p w14:paraId="7A825E2A" w14:textId="77777777" w:rsidR="00FD7AFD" w:rsidRPr="00670018" w:rsidRDefault="00FD7AFD" w:rsidP="00FD7AFD">
      <w:pPr>
        <w:spacing w:after="120"/>
        <w:rPr>
          <w:rFonts w:ascii="Calibri Light" w:hAnsi="Calibri Light" w:cs="Calibri Light"/>
          <w:bCs/>
          <w:szCs w:val="20"/>
        </w:rPr>
      </w:pPr>
    </w:p>
    <w:p w14:paraId="766374C1"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Victim 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 this may include terms such as person who has been harmed, person who has experienced harm, person subject to abuse or survivor.</w:t>
      </w:r>
    </w:p>
    <w:p w14:paraId="608307EC" w14:textId="77777777" w:rsidR="00FD7AFD" w:rsidRPr="00670018" w:rsidRDefault="00FD7AFD" w:rsidP="00FD7AFD">
      <w:pPr>
        <w:spacing w:after="120"/>
        <w:rPr>
          <w:rFonts w:ascii="Calibri Light" w:hAnsi="Calibri Light" w:cs="Calibri Light"/>
          <w:bCs/>
          <w:szCs w:val="20"/>
        </w:rPr>
      </w:pPr>
    </w:p>
    <w:p w14:paraId="1DD3D3A9"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 xml:space="preserve">Alleged perpetrator(s) and perpetrator(s) are widely used and recognised terms. However, we will think carefully about what terminology we use (especially in front of children) as, in some cases, </w:t>
      </w:r>
      <w:r w:rsidRPr="00670018">
        <w:rPr>
          <w:rFonts w:ascii="Calibri Light" w:hAnsi="Calibri Light" w:cs="Calibri Light"/>
          <w:bCs/>
          <w:szCs w:val="20"/>
        </w:rPr>
        <w:lastRenderedPageBreak/>
        <w:t xml:space="preserve">abusive behaviour can be harmful to the alleged perpetrator too. Doncaster Local Authority recommend schools to develop consistency in terminology which is Trauma-informed. For e.g. by referring only to an alleged allegation when discussing children. We will, however, decide what is appropriate and which terms to use on a case-by-case basis. Language such as “the person who has harmed” should be considered as a more trauma-informed and relational term to avoid </w:t>
      </w:r>
      <w:proofErr w:type="spellStart"/>
      <w:r w:rsidRPr="00670018">
        <w:rPr>
          <w:rFonts w:ascii="Calibri Light" w:hAnsi="Calibri Light" w:cs="Calibri Light"/>
          <w:bCs/>
          <w:szCs w:val="20"/>
        </w:rPr>
        <w:t>stigmitisation</w:t>
      </w:r>
      <w:proofErr w:type="spellEnd"/>
      <w:r w:rsidRPr="00670018">
        <w:rPr>
          <w:rFonts w:ascii="Calibri Light" w:hAnsi="Calibri Light" w:cs="Calibri Light"/>
          <w:bCs/>
          <w:szCs w:val="20"/>
        </w:rPr>
        <w:t xml:space="preserve">. </w:t>
      </w:r>
    </w:p>
    <w:p w14:paraId="626BB596" w14:textId="77777777" w:rsidR="00FD7AFD" w:rsidRPr="00670018" w:rsidRDefault="00FD7AFD" w:rsidP="00FD7AFD">
      <w:pPr>
        <w:spacing w:after="120"/>
        <w:rPr>
          <w:rFonts w:ascii="Calibri Light" w:hAnsi="Calibri Light" w:cs="Calibri Light"/>
          <w:bCs/>
          <w:szCs w:val="20"/>
        </w:rPr>
      </w:pPr>
    </w:p>
    <w:p w14:paraId="5922285D"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Designated Safeguarding Lead (DSL) and Deputy Designated Safeguarding Lead (DDSL) - the named person for safeguarding in education establishments.</w:t>
      </w:r>
    </w:p>
    <w:p w14:paraId="0E734EB5" w14:textId="77777777" w:rsidR="00FD7AFD" w:rsidRPr="00670018" w:rsidRDefault="00FD7AFD" w:rsidP="00FD7AFD">
      <w:pPr>
        <w:spacing w:after="120"/>
        <w:rPr>
          <w:rFonts w:ascii="Calibri Light" w:hAnsi="Calibri Light" w:cs="Calibri Light"/>
          <w:bCs/>
          <w:szCs w:val="20"/>
        </w:rPr>
      </w:pPr>
    </w:p>
    <w:p w14:paraId="789F1DD6"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LADO – Local Authority Designated Officer – deals with any allegation against any member of staff in a public setting.</w:t>
      </w:r>
    </w:p>
    <w:p w14:paraId="0B48A1C4" w14:textId="77777777" w:rsidR="00FD7AFD" w:rsidRPr="00670018" w:rsidRDefault="00FD7AFD" w:rsidP="00FD7AFD">
      <w:pPr>
        <w:spacing w:after="120"/>
        <w:rPr>
          <w:rFonts w:ascii="Calibri Light" w:hAnsi="Calibri Light" w:cs="Calibri Light"/>
          <w:bCs/>
          <w:szCs w:val="20"/>
        </w:rPr>
      </w:pPr>
    </w:p>
    <w:p w14:paraId="7C729BF7"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DSCP - Doncaster Safeguarding Children Partnership</w:t>
      </w:r>
    </w:p>
    <w:p w14:paraId="53D642AC" w14:textId="77777777" w:rsidR="00FD7AFD" w:rsidRPr="00670018" w:rsidRDefault="00FD7AFD" w:rsidP="00FD7AFD">
      <w:pPr>
        <w:spacing w:after="120"/>
        <w:rPr>
          <w:rFonts w:ascii="Calibri Light" w:hAnsi="Calibri Light" w:cs="Calibri Light"/>
          <w:bCs/>
          <w:szCs w:val="20"/>
        </w:rPr>
      </w:pPr>
    </w:p>
    <w:p w14:paraId="5DC8A8B5"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HSB – Harmful Sexual Behaviour is sexual behaviour displayed by a child or young person that is inappropriate for their age or stage of development, and which may cause harm, distress, or risk to themselves or others.</w:t>
      </w:r>
    </w:p>
    <w:p w14:paraId="75FD1AFE" w14:textId="77777777" w:rsidR="00FD7AFD" w:rsidRPr="00670018" w:rsidRDefault="00FD7AFD" w:rsidP="00FD7AFD">
      <w:pPr>
        <w:spacing w:after="120"/>
        <w:rPr>
          <w:rFonts w:ascii="Calibri Light" w:hAnsi="Calibri Light" w:cs="Calibri Light"/>
          <w:bCs/>
          <w:szCs w:val="20"/>
        </w:rPr>
      </w:pPr>
    </w:p>
    <w:p w14:paraId="0A016A0E"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Equality statement</w:t>
      </w:r>
    </w:p>
    <w:p w14:paraId="734E3E39" w14:textId="77777777" w:rsidR="00FD7AFD" w:rsidRPr="00670018" w:rsidRDefault="00FD7AFD" w:rsidP="00FD7AFD">
      <w:pPr>
        <w:spacing w:after="120"/>
        <w:rPr>
          <w:rFonts w:ascii="Calibri Light" w:hAnsi="Calibri Light" w:cs="Calibri Light"/>
          <w:bCs/>
          <w:szCs w:val="20"/>
        </w:rPr>
      </w:pPr>
    </w:p>
    <w:p w14:paraId="1BB6182E"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We recognise that some children are more vulnerable to abuse and barriers to reporting may exist. We are committed to anti-discriminatory practice and ensure all children receive equal protection.</w:t>
      </w:r>
    </w:p>
    <w:p w14:paraId="33CA5FC6" w14:textId="77777777" w:rsidR="00FD7AFD" w:rsidRPr="00670018" w:rsidRDefault="00FD7AFD" w:rsidP="00FD7AFD">
      <w:pPr>
        <w:spacing w:after="120"/>
        <w:rPr>
          <w:rFonts w:ascii="Calibri Light" w:hAnsi="Calibri Light" w:cs="Calibri Light"/>
          <w:bCs/>
          <w:szCs w:val="20"/>
        </w:rPr>
      </w:pPr>
    </w:p>
    <w:p w14:paraId="75C8F835"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This includes children who:</w:t>
      </w:r>
    </w:p>
    <w:p w14:paraId="39E6FBD2" w14:textId="77777777" w:rsidR="00FD7AFD" w:rsidRPr="00670018" w:rsidRDefault="00FD7AFD" w:rsidP="00FD7AFD">
      <w:pPr>
        <w:spacing w:after="120"/>
        <w:rPr>
          <w:rFonts w:ascii="Calibri Light" w:hAnsi="Calibri Light" w:cs="Calibri Light"/>
          <w:bCs/>
          <w:szCs w:val="20"/>
        </w:rPr>
      </w:pPr>
    </w:p>
    <w:p w14:paraId="6D5776C9" w14:textId="13D9C99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Have SEND or health conditions</w:t>
      </w:r>
    </w:p>
    <w:p w14:paraId="4F74F282" w14:textId="6871FAAB"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at risk of exploitation or abuse</w:t>
      </w:r>
    </w:p>
    <w:p w14:paraId="548837DF" w14:textId="5C1123F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at risk due to either their own or a family member’s mental health needs.</w:t>
      </w:r>
    </w:p>
    <w:p w14:paraId="08D44D44" w14:textId="5CDB5738"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Experience discrimination</w:t>
      </w:r>
    </w:p>
    <w:p w14:paraId="53A4E8B8" w14:textId="5C29527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questioning their identity</w:t>
      </w:r>
    </w:p>
    <w:p w14:paraId="7880AB77" w14:textId="78200296"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looked after or previously looked after</w:t>
      </w:r>
    </w:p>
    <w:p w14:paraId="7B3EDF26" w14:textId="2869C8F4"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missing or absent from education</w:t>
      </w:r>
    </w:p>
    <w:p w14:paraId="3603BCCD" w14:textId="58D3406A"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Whose parent/carer has expressed an intention to remove them from school to be home educated.</w:t>
      </w:r>
    </w:p>
    <w:p w14:paraId="486ED206" w14:textId="2BEEBB3F"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young carers.</w:t>
      </w:r>
    </w:p>
    <w:p w14:paraId="5E7C09F1" w14:textId="04C325FD"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Have English as an additional language.</w:t>
      </w:r>
    </w:p>
    <w:p w14:paraId="5796539E" w14:textId="69085822"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Are known to be living in difficult situations – for example, temporary accommodation or where there are issues such as substance abuse or domestic violence. </w:t>
      </w:r>
    </w:p>
    <w:p w14:paraId="3D12B1E9" w14:textId="66AD8192"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lastRenderedPageBreak/>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at risk of FGM, sexual exploitation, forced marriage, or radicalisation.</w:t>
      </w:r>
    </w:p>
    <w:p w14:paraId="11400580" w14:textId="14EDA6A5"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Are asylum seekers.</w:t>
      </w:r>
    </w:p>
    <w:p w14:paraId="601FA869" w14:textId="40AFD910"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Pregnant pupils.</w:t>
      </w:r>
    </w:p>
    <w:p w14:paraId="398CA4BA" w14:textId="36A3A41A"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Young Parents.</w:t>
      </w:r>
    </w:p>
    <w:p w14:paraId="63985294" w14:textId="7BD54EB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Children displaying emerging harmful behaviour.</w:t>
      </w:r>
    </w:p>
    <w:p w14:paraId="65A4DDE4" w14:textId="3E3F094D"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Children impacted by child-to-parent abuse.</w:t>
      </w:r>
    </w:p>
    <w:p w14:paraId="00E163C6" w14:textId="2E9E4A9C"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Children affected by online exploitation networks.</w:t>
      </w:r>
    </w:p>
    <w:p w14:paraId="61BD64A4" w14:textId="77777777" w:rsidR="00FD7AFD" w:rsidRPr="00670018" w:rsidRDefault="00FD7AFD" w:rsidP="00FD7AFD">
      <w:pPr>
        <w:spacing w:after="120"/>
        <w:rPr>
          <w:rFonts w:ascii="Calibri Light" w:hAnsi="Calibri Light" w:cs="Calibri Light"/>
          <w:bCs/>
          <w:szCs w:val="20"/>
        </w:rPr>
      </w:pPr>
    </w:p>
    <w:p w14:paraId="39CACCE2"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We actively promote inclusion, belonging, and a safe environment for all.</w:t>
      </w:r>
    </w:p>
    <w:p w14:paraId="3422CF39" w14:textId="77777777" w:rsidR="00FD7AFD" w:rsidRPr="00FD7AFD" w:rsidRDefault="00FD7AFD" w:rsidP="00FD7AFD">
      <w:pPr>
        <w:spacing w:after="120"/>
        <w:rPr>
          <w:rFonts w:ascii="Calibri Light" w:hAnsi="Calibri Light" w:cs="Calibri Light"/>
          <w:b/>
          <w:szCs w:val="20"/>
        </w:rPr>
      </w:pPr>
    </w:p>
    <w:p w14:paraId="36747E5F" w14:textId="77777777" w:rsidR="00FD7AFD" w:rsidRPr="00FD7AFD" w:rsidRDefault="00FD7AFD" w:rsidP="00FD7AFD">
      <w:pPr>
        <w:spacing w:after="120"/>
        <w:rPr>
          <w:rFonts w:ascii="Calibri Light" w:hAnsi="Calibri Light" w:cs="Calibri Light"/>
          <w:b/>
          <w:szCs w:val="20"/>
        </w:rPr>
      </w:pPr>
    </w:p>
    <w:p w14:paraId="2E20D2F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Roles and responsibilities </w:t>
      </w:r>
    </w:p>
    <w:p w14:paraId="21144D35"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 xml:space="preserve">Safeguarding and child protection is everyone’s responsibility. This policy applies to all staff, volunteers and governors in the school and is consistent with the procedures of the 3 safeguarding partners. Our policy and procedures also apply to extended school and off-site activities. </w:t>
      </w:r>
    </w:p>
    <w:p w14:paraId="22E2B004" w14:textId="77777777" w:rsidR="00FD7AFD" w:rsidRPr="00670018" w:rsidRDefault="00FD7AFD" w:rsidP="00FD7AFD">
      <w:pPr>
        <w:spacing w:after="120"/>
        <w:rPr>
          <w:rFonts w:ascii="Calibri Light" w:hAnsi="Calibri Light" w:cs="Calibri Light"/>
          <w:bCs/>
          <w:szCs w:val="20"/>
        </w:rPr>
      </w:pPr>
    </w:p>
    <w:p w14:paraId="6D87410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All staff</w:t>
      </w:r>
    </w:p>
    <w:p w14:paraId="78D76104"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All staff will:</w:t>
      </w:r>
    </w:p>
    <w:p w14:paraId="79B1D9CD" w14:textId="05007D1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 xml:space="preserve">Read and understand Part 1 of KCSIE 2026 in full Keeping children safe in education - GOV.UK </w:t>
      </w:r>
    </w:p>
    <w:p w14:paraId="36FD7759" w14:textId="40A3759B"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Sign a declaration at the beginning of each academic year to say that they have reviewed the guidance.</w:t>
      </w:r>
    </w:p>
    <w:p w14:paraId="34D85E22" w14:textId="0B4ADF9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Know the identity of the DSL/DDSL.</w:t>
      </w:r>
    </w:p>
    <w:p w14:paraId="6BA01F28" w14:textId="17CABD0D"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Recognise signs of abuse, neglect and exploitation and act without delay.</w:t>
      </w:r>
    </w:p>
    <w:p w14:paraId="78D83571" w14:textId="7B96DFA0"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Provide a safe space and reassure children they are taken seriously.</w:t>
      </w:r>
    </w:p>
    <w:p w14:paraId="19873041" w14:textId="77777777" w:rsidR="00FD7AFD" w:rsidRPr="00FD7AFD" w:rsidRDefault="00FD7AFD" w:rsidP="00FD7AFD">
      <w:pPr>
        <w:spacing w:after="120"/>
        <w:rPr>
          <w:rFonts w:ascii="Calibri Light" w:hAnsi="Calibri Light" w:cs="Calibri Light"/>
          <w:b/>
          <w:szCs w:val="20"/>
        </w:rPr>
      </w:pPr>
    </w:p>
    <w:p w14:paraId="7252FF5B"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 xml:space="preserve">All staff will be aware of: </w:t>
      </w:r>
    </w:p>
    <w:p w14:paraId="751B4CC7" w14:textId="41F5CEAD"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Our systems, which support safeguarding, including this child protection and safeguarding policy, the staff behaviour policy/code of conduct, the role and identity of the designated safeguarding lead (DSL) and deputy designated safeguarding lead (DDSL), the behaviour policy, the online safety policy, and the safeguarding response to children who go missing from education. </w:t>
      </w:r>
    </w:p>
    <w:p w14:paraId="335D5EE9" w14:textId="2ED57C30"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The development of Family Help arrangements under the Families First Partnership Programme and will work with local safeguarding partners to ensure children and families receive the right support at the right time.</w:t>
      </w:r>
    </w:p>
    <w:p w14:paraId="200EEAC9" w14:textId="500F3D44"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The process for making referrals to local authority children’s social care and for statutory assessments that may follow a referral, including the role they might be expected to play.</w:t>
      </w:r>
    </w:p>
    <w:p w14:paraId="7751E833" w14:textId="009123EB"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The recording system we use (for e.g. CPOMS), how to appropriately record a safeguarding concern, expectations regarding timeliness (i.e. same day/within 24 hours) and how to form a chronology of</w:t>
      </w:r>
      <w:r w:rsidRPr="00FD7AFD">
        <w:rPr>
          <w:rFonts w:ascii="Calibri Light" w:hAnsi="Calibri Light" w:cs="Calibri Light"/>
          <w:b/>
          <w:szCs w:val="20"/>
        </w:rPr>
        <w:t xml:space="preserve"> </w:t>
      </w:r>
      <w:r w:rsidRPr="00670018">
        <w:rPr>
          <w:rFonts w:ascii="Calibri Light" w:hAnsi="Calibri Light" w:cs="Calibri Light"/>
          <w:bCs/>
          <w:szCs w:val="20"/>
        </w:rPr>
        <w:lastRenderedPageBreak/>
        <w:t>events, including context, action taken and rationale. Staff also know to speak to the DSL/DDSL immediately if the child/young person is at risk of harm.</w:t>
      </w:r>
    </w:p>
    <w:p w14:paraId="1C45DBCC" w14:textId="4C84A5DE"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What to do if they identify a safeguarding issue or a child/young person tells them they are being abused or neglected, including specific issues such as female genital mutilation (FGM), and how to maintain an appropriate level of confidentiality while liaising with relevant professionals. </w:t>
      </w:r>
    </w:p>
    <w:p w14:paraId="3F0DF0E9" w14:textId="73673C42"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The signs of different types of abuse, neglect and exploitation, as well as specific safeguarding issues, such as child-on-child abuse, child sexual exploitation (CSE), child criminal exploitation (CCE), indicators of being at risk from or involved with serious violent crime, FGM, radicalisation and serious violence (including that linked to county lines). </w:t>
      </w:r>
    </w:p>
    <w:p w14:paraId="14DFDF48" w14:textId="6B2CF95B"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The importance of reassuring victims that they are being taken seriously and that they will be supported and kept safe.</w:t>
      </w:r>
    </w:p>
    <w:p w14:paraId="6B858F51" w14:textId="069F50BF"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The fact that children/young people can be at risk of harm inside and outside of their home, at school and online.</w:t>
      </w:r>
    </w:p>
    <w:p w14:paraId="7DD7FF2C" w14:textId="1D09A3E2"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The fact that children/young people who are (or who are perceived to be) lesbian, gay, bi, or trans (LGBTQ+) can be targeted by other children/young people.</w:t>
      </w:r>
    </w:p>
    <w:p w14:paraId="626538CA" w14:textId="6B228B72"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What to look for to identify children/young people who need help or protection.</w:t>
      </w:r>
    </w:p>
    <w:p w14:paraId="60407652"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All staff must also recognise emerging risks including:</w:t>
      </w:r>
    </w:p>
    <w:p w14:paraId="240818EF" w14:textId="3C03105B"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AI-generated abuse (e.g. deepfakes)</w:t>
      </w:r>
    </w:p>
    <w:p w14:paraId="65B146F0" w14:textId="32850FB4"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Online misogyny and harmful online cultures</w:t>
      </w:r>
    </w:p>
    <w:p w14:paraId="5CFB5547" w14:textId="77A20BAA"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Financial exploitation and scams</w:t>
      </w:r>
    </w:p>
    <w:p w14:paraId="31037ACE" w14:textId="08AB9370"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S</w:t>
      </w:r>
      <w:r w:rsidRPr="00670018">
        <w:rPr>
          <w:rFonts w:ascii="Calibri Light" w:hAnsi="Calibri Light" w:cs="Calibri Light"/>
          <w:bCs/>
          <w:szCs w:val="20"/>
        </w:rPr>
        <w:t>erious violence and weapon-related risks.</w:t>
      </w:r>
    </w:p>
    <w:p w14:paraId="6D8B0DE5" w14:textId="77777777" w:rsidR="00FD7AFD" w:rsidRPr="00FD7AFD" w:rsidRDefault="00FD7AFD" w:rsidP="00FD7AFD">
      <w:pPr>
        <w:spacing w:after="120"/>
        <w:rPr>
          <w:rFonts w:ascii="Calibri Light" w:hAnsi="Calibri Light" w:cs="Calibri Light"/>
          <w:b/>
          <w:szCs w:val="20"/>
        </w:rPr>
      </w:pPr>
    </w:p>
    <w:p w14:paraId="0AA0FAF6" w14:textId="1508CE62"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The Designated Safeguarding Lead (DSL) </w:t>
      </w:r>
      <w:r w:rsidR="00670018">
        <w:rPr>
          <w:rFonts w:ascii="Calibri Light" w:hAnsi="Calibri Light" w:cs="Calibri Light"/>
          <w:b/>
          <w:szCs w:val="20"/>
        </w:rPr>
        <w:t xml:space="preserve">Louise Wales </w:t>
      </w:r>
    </w:p>
    <w:p w14:paraId="5CC87114" w14:textId="77777777" w:rsidR="00FD7AFD" w:rsidRPr="00FD7AFD" w:rsidRDefault="00FD7AFD" w:rsidP="00FD7AFD">
      <w:pPr>
        <w:spacing w:after="120"/>
        <w:rPr>
          <w:rFonts w:ascii="Calibri Light" w:hAnsi="Calibri Light" w:cs="Calibri Light"/>
          <w:b/>
          <w:szCs w:val="20"/>
        </w:rPr>
      </w:pPr>
    </w:p>
    <w:p w14:paraId="10A6F192"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DSL:</w:t>
      </w:r>
    </w:p>
    <w:p w14:paraId="6F8E37B1" w14:textId="3AD7046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Is a member of the senior leadership team. </w:t>
      </w:r>
    </w:p>
    <w:p w14:paraId="3DFB7058" w14:textId="7B3FBB6C"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Takes lead responsibility for child protection and wider safeguarding in the school, including online safety and understanding our filtering and monitoring processes on school devices and school networks to keep children/young people safe online.</w:t>
      </w:r>
    </w:p>
    <w:p w14:paraId="7211C14C" w14:textId="1E189F7A"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Ensures the recording system (CPOMS or other) is used appropriately by all staff, providing refresher training where necessary and ensuring that clear chronologies are maintained.</w:t>
      </w:r>
    </w:p>
    <w:p w14:paraId="2E317EF1" w14:textId="7E1E8D0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Ensures that safeguarding records are transferred securely when a child moves settings.</w:t>
      </w:r>
    </w:p>
    <w:p w14:paraId="3BDFA09E" w14:textId="6C600A6A"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Is supported by trained deputies (DDSL) </w:t>
      </w:r>
      <w:r w:rsidR="00670018" w:rsidRPr="00670018">
        <w:rPr>
          <w:rFonts w:ascii="Calibri Light" w:hAnsi="Calibri Light" w:cs="Calibri Light"/>
          <w:bCs/>
          <w:szCs w:val="20"/>
        </w:rPr>
        <w:t xml:space="preserve">Adam Lund, Vicky Simmons and </w:t>
      </w:r>
      <w:proofErr w:type="spellStart"/>
      <w:r w:rsidR="00670018" w:rsidRPr="00670018">
        <w:rPr>
          <w:rFonts w:ascii="Calibri Light" w:hAnsi="Calibri Light" w:cs="Calibri Light"/>
          <w:bCs/>
          <w:szCs w:val="20"/>
        </w:rPr>
        <w:t>Abigial</w:t>
      </w:r>
      <w:proofErr w:type="spellEnd"/>
      <w:r w:rsidR="00670018" w:rsidRPr="00670018">
        <w:rPr>
          <w:rFonts w:ascii="Calibri Light" w:hAnsi="Calibri Light" w:cs="Calibri Light"/>
          <w:bCs/>
          <w:szCs w:val="20"/>
        </w:rPr>
        <w:t xml:space="preserve"> Smith. </w:t>
      </w:r>
    </w:p>
    <w:p w14:paraId="0D21A8AA" w14:textId="117AE607" w:rsidR="00FD7AFD"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Is available during school hours for staff to discuss any safeguarding concerns.</w:t>
      </w:r>
    </w:p>
    <w:p w14:paraId="32D75B82" w14:textId="77777777" w:rsidR="00670018" w:rsidRPr="00670018" w:rsidRDefault="00670018" w:rsidP="00FD7AFD">
      <w:pPr>
        <w:spacing w:after="120"/>
        <w:rPr>
          <w:rFonts w:ascii="Calibri Light" w:hAnsi="Calibri Light" w:cs="Calibri Light"/>
          <w:bCs/>
          <w:szCs w:val="20"/>
        </w:rPr>
      </w:pPr>
    </w:p>
    <w:p w14:paraId="5F503E60"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DSL will be given the time, funding, training, resources and support to:</w:t>
      </w:r>
    </w:p>
    <w:p w14:paraId="2475C0B1" w14:textId="6C3D7D00"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Provide advice and support to other staff on child welfare and child protection matters.</w:t>
      </w:r>
    </w:p>
    <w:p w14:paraId="546E1BA5" w14:textId="7C7E39C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lastRenderedPageBreak/>
        <w:t>•</w:t>
      </w:r>
      <w:r w:rsidR="00670018" w:rsidRPr="00670018">
        <w:rPr>
          <w:rFonts w:ascii="Calibri Light" w:hAnsi="Calibri Light" w:cs="Calibri Light"/>
          <w:bCs/>
          <w:szCs w:val="20"/>
        </w:rPr>
        <w:t xml:space="preserve"> </w:t>
      </w:r>
      <w:r w:rsidRPr="00670018">
        <w:rPr>
          <w:rFonts w:ascii="Calibri Light" w:hAnsi="Calibri Light" w:cs="Calibri Light"/>
          <w:bCs/>
          <w:szCs w:val="20"/>
        </w:rPr>
        <w:t>Take part in strategy discussions and inter-agency meetings and/or support other staff to         do so.</w:t>
      </w:r>
    </w:p>
    <w:p w14:paraId="1F275E83" w14:textId="0DB7F41F"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Contribute to the assessment of children/young people.</w:t>
      </w:r>
    </w:p>
    <w:p w14:paraId="44618BB3" w14:textId="26B6723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Refer suspected cases, as appropriate, to the relevant body (local authority children’s social care, Channel programme, Disclosure and Barring Service, and/or police), and support staff who make such referrals directly.</w:t>
      </w:r>
    </w:p>
    <w:p w14:paraId="6D393023" w14:textId="216DD28A"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Lead on Family Help and Multi-Agency working.</w:t>
      </w:r>
    </w:p>
    <w:p w14:paraId="45F88DF3" w14:textId="6D55A12D"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 xml:space="preserve">Have a good understanding of harmful sexual behaviour. </w:t>
      </w:r>
    </w:p>
    <w:p w14:paraId="6B6A7805" w14:textId="0C139F25"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Have a good understanding of the filtering and monitoring systems and processes in place at our school.</w:t>
      </w:r>
    </w:p>
    <w:p w14:paraId="6E8B425D" w14:textId="41CEE383"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Promote a strong safeguarding culture</w:t>
      </w:r>
    </w:p>
    <w:p w14:paraId="6F7DCF03" w14:textId="77777777" w:rsidR="00FD7AFD" w:rsidRPr="00670018" w:rsidRDefault="00FD7AFD" w:rsidP="00FD7AFD">
      <w:pPr>
        <w:spacing w:after="120"/>
        <w:rPr>
          <w:rFonts w:ascii="Calibri Light" w:hAnsi="Calibri Light" w:cs="Calibri Light"/>
          <w:bCs/>
          <w:szCs w:val="20"/>
        </w:rPr>
      </w:pPr>
    </w:p>
    <w:p w14:paraId="487B8F37" w14:textId="2E958057" w:rsidR="00FD7AFD" w:rsidRPr="00FD7AFD" w:rsidRDefault="00670018" w:rsidP="00FD7AFD">
      <w:pPr>
        <w:spacing w:after="120"/>
        <w:rPr>
          <w:rFonts w:ascii="Calibri Light" w:hAnsi="Calibri Light" w:cs="Calibri Light"/>
          <w:b/>
          <w:szCs w:val="20"/>
        </w:rPr>
      </w:pPr>
      <w:r>
        <w:rPr>
          <w:rFonts w:ascii="Calibri Light" w:hAnsi="Calibri Light" w:cs="Calibri Light"/>
          <w:b/>
          <w:szCs w:val="20"/>
        </w:rPr>
        <w:t>Bentley New Village</w:t>
      </w:r>
      <w:r w:rsidR="00FD7AFD" w:rsidRPr="00FD7AFD">
        <w:rPr>
          <w:rFonts w:ascii="Calibri Light" w:hAnsi="Calibri Light" w:cs="Calibri Light"/>
          <w:b/>
          <w:szCs w:val="20"/>
        </w:rPr>
        <w:t xml:space="preserve"> ensures:</w:t>
      </w:r>
    </w:p>
    <w:p w14:paraId="473204D3" w14:textId="77777777" w:rsidR="00FD7AFD" w:rsidRPr="00670018" w:rsidRDefault="00FD7AFD" w:rsidP="00FD7AFD">
      <w:pPr>
        <w:spacing w:after="120"/>
        <w:rPr>
          <w:rFonts w:ascii="Calibri Light" w:hAnsi="Calibri Light" w:cs="Calibri Light"/>
          <w:bCs/>
          <w:szCs w:val="20"/>
        </w:rPr>
      </w:pPr>
      <w:r w:rsidRPr="00FD7AFD">
        <w:rPr>
          <w:rFonts w:ascii="Calibri Light" w:hAnsi="Calibri Light" w:cs="Calibri Light"/>
          <w:b/>
          <w:szCs w:val="20"/>
        </w:rPr>
        <w:t>•</w:t>
      </w:r>
      <w:r w:rsidRPr="00FD7AFD">
        <w:rPr>
          <w:rFonts w:ascii="Calibri Light" w:hAnsi="Calibri Light" w:cs="Calibri Light"/>
          <w:b/>
          <w:szCs w:val="20"/>
        </w:rPr>
        <w:tab/>
      </w:r>
      <w:r w:rsidRPr="00670018">
        <w:rPr>
          <w:rFonts w:ascii="Calibri Light" w:hAnsi="Calibri Light" w:cs="Calibri Light"/>
          <w:bCs/>
          <w:szCs w:val="20"/>
        </w:rPr>
        <w:t>There are always robust DSL cover arrangements, including absence</w:t>
      </w:r>
    </w:p>
    <w:p w14:paraId="64EFF64E"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Pr="00670018">
        <w:rPr>
          <w:rFonts w:ascii="Calibri Light" w:hAnsi="Calibri Light" w:cs="Calibri Light"/>
          <w:bCs/>
          <w:szCs w:val="20"/>
        </w:rPr>
        <w:tab/>
        <w:t xml:space="preserve">There is DSL cover arrangements during school holidays </w:t>
      </w:r>
    </w:p>
    <w:p w14:paraId="64C8FE80"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Pr="00670018">
        <w:rPr>
          <w:rFonts w:ascii="Calibri Light" w:hAnsi="Calibri Light" w:cs="Calibri Light"/>
          <w:bCs/>
          <w:szCs w:val="20"/>
        </w:rPr>
        <w:tab/>
        <w:t>The full responsibilities of the DSL and DDSL are set out in their job description.</w:t>
      </w:r>
    </w:p>
    <w:p w14:paraId="0DD8717C" w14:textId="77777777" w:rsidR="00FD7AFD" w:rsidRPr="00FD7AFD" w:rsidRDefault="00FD7AFD" w:rsidP="00FD7AFD">
      <w:pPr>
        <w:spacing w:after="120"/>
        <w:rPr>
          <w:rFonts w:ascii="Calibri Light" w:hAnsi="Calibri Light" w:cs="Calibri Light"/>
          <w:b/>
          <w:szCs w:val="20"/>
        </w:rPr>
      </w:pPr>
    </w:p>
    <w:p w14:paraId="438654A0"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This list is not exhaustive, please see KCSIE 2026 for more details Keeping children safe in education - GOV.UK</w:t>
      </w:r>
    </w:p>
    <w:p w14:paraId="136948E8" w14:textId="77777777" w:rsidR="00FD7AFD" w:rsidRPr="00FD7AFD" w:rsidRDefault="00FD7AFD" w:rsidP="00FD7AFD">
      <w:pPr>
        <w:spacing w:after="120"/>
        <w:rPr>
          <w:rFonts w:ascii="Calibri Light" w:hAnsi="Calibri Light" w:cs="Calibri Light"/>
          <w:b/>
          <w:szCs w:val="20"/>
        </w:rPr>
      </w:pPr>
    </w:p>
    <w:p w14:paraId="387BD4C9" w14:textId="0E3D5163"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Headteacher</w:t>
      </w:r>
    </w:p>
    <w:p w14:paraId="019EF2AC" w14:textId="7777777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The headteacher is responsible for the implementation of this policy and all linked policies, including:</w:t>
      </w:r>
    </w:p>
    <w:p w14:paraId="49D0672F" w14:textId="6D23B8CF"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 xml:space="preserve">•Ensuring that staff (including temporary staff) and volunteers: </w:t>
      </w:r>
    </w:p>
    <w:p w14:paraId="5B13407A" w14:textId="0FA23C66" w:rsidR="00FD7AFD" w:rsidRP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w:t>
      </w:r>
      <w:r w:rsidR="00FD7AFD" w:rsidRPr="00670018">
        <w:rPr>
          <w:rFonts w:ascii="Calibri Light" w:hAnsi="Calibri Light" w:cs="Calibri Light"/>
          <w:bCs/>
          <w:szCs w:val="20"/>
        </w:rPr>
        <w:t>Are informed of our systems which support safeguarding, including this policy, as part of their induction.</w:t>
      </w:r>
    </w:p>
    <w:p w14:paraId="0C9D7BCA" w14:textId="2EA0EE5F" w:rsidR="00FD7AFD" w:rsidRP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 </w:t>
      </w:r>
      <w:r w:rsidR="00FD7AFD" w:rsidRPr="00670018">
        <w:rPr>
          <w:rFonts w:ascii="Calibri Light" w:hAnsi="Calibri Light" w:cs="Calibri Light"/>
          <w:bCs/>
          <w:szCs w:val="20"/>
        </w:rPr>
        <w:t xml:space="preserve">Understand and follow the procedures included in this policy, particularly those concerning referrals of cases of suspected abuse and neglect. </w:t>
      </w:r>
    </w:p>
    <w:p w14:paraId="10A2A457" w14:textId="7ECFBE8D" w:rsidR="00FD7AFD" w:rsidRP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w:t>
      </w:r>
      <w:r w:rsidR="00FD7AFD" w:rsidRPr="00670018">
        <w:rPr>
          <w:rFonts w:ascii="Calibri Light" w:hAnsi="Calibri Light" w:cs="Calibri Light"/>
          <w:bCs/>
          <w:szCs w:val="20"/>
        </w:rPr>
        <w:t>Communicating this policy to parents/carers when their child/young person joins the school and via the school website.</w:t>
      </w:r>
    </w:p>
    <w:p w14:paraId="4A875AAC" w14:textId="6D862B0D" w:rsidR="00FD7AFD" w:rsidRP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w:t>
      </w:r>
      <w:r w:rsidR="00FD7AFD" w:rsidRPr="00670018">
        <w:rPr>
          <w:rFonts w:ascii="Calibri Light" w:hAnsi="Calibri Light" w:cs="Calibri Light"/>
          <w:bCs/>
          <w:szCs w:val="20"/>
        </w:rPr>
        <w:t>Ensuring that the DSL has appropriate time, funding, training, and resources, and that there is always adequate cover if the DSL is absent.</w:t>
      </w:r>
    </w:p>
    <w:p w14:paraId="45AE53BF" w14:textId="62C6F4D5" w:rsidR="00FD7AFD" w:rsidRP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w:t>
      </w:r>
      <w:r w:rsidR="00FD7AFD" w:rsidRPr="00670018">
        <w:rPr>
          <w:rFonts w:ascii="Calibri Light" w:hAnsi="Calibri Light" w:cs="Calibri Light"/>
          <w:bCs/>
          <w:szCs w:val="20"/>
        </w:rPr>
        <w:t>Acting as the ‘case manager’ in the event of an allegation of abuse made against another member of staff or volunteer, where appropriate.</w:t>
      </w:r>
    </w:p>
    <w:p w14:paraId="6212053E" w14:textId="77777777" w:rsid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w:t>
      </w:r>
      <w:r w:rsidR="00FD7AFD" w:rsidRPr="00670018">
        <w:rPr>
          <w:rFonts w:ascii="Calibri Light" w:hAnsi="Calibri Light" w:cs="Calibri Light"/>
          <w:bCs/>
          <w:szCs w:val="20"/>
        </w:rPr>
        <w:t>Making decisions regarding all low-level concerns, though they may wish to collaborate with the DSL on this.</w:t>
      </w:r>
    </w:p>
    <w:p w14:paraId="78A152F6" w14:textId="4606CEEE" w:rsidR="00FD7AFD" w:rsidRPr="00670018" w:rsidRDefault="00670018" w:rsidP="00FD7AFD">
      <w:pPr>
        <w:spacing w:after="120"/>
        <w:rPr>
          <w:rFonts w:ascii="Calibri Light" w:hAnsi="Calibri Light" w:cs="Calibri Light"/>
          <w:bCs/>
          <w:szCs w:val="20"/>
        </w:rPr>
      </w:pPr>
      <w:r>
        <w:rPr>
          <w:rFonts w:ascii="Calibri Light" w:hAnsi="Calibri Light" w:cs="Calibri Light"/>
          <w:bCs/>
          <w:szCs w:val="20"/>
        </w:rPr>
        <w:t xml:space="preserve">- </w:t>
      </w:r>
      <w:r w:rsidR="00FD7AFD" w:rsidRPr="00670018">
        <w:rPr>
          <w:rFonts w:ascii="Calibri Light" w:hAnsi="Calibri Light" w:cs="Calibri Light"/>
          <w:bCs/>
          <w:szCs w:val="20"/>
        </w:rPr>
        <w:t>Ensuring the relevant staffing ratios are met, where applicable</w:t>
      </w:r>
    </w:p>
    <w:p w14:paraId="5FF8A312" w14:textId="50E52DEE" w:rsidR="00FD7AFD" w:rsidRPr="00670018" w:rsidRDefault="00670018" w:rsidP="00FD7AFD">
      <w:pPr>
        <w:spacing w:after="120"/>
        <w:rPr>
          <w:rFonts w:ascii="Calibri Light" w:hAnsi="Calibri Light" w:cs="Calibri Light"/>
          <w:bCs/>
          <w:szCs w:val="20"/>
        </w:rPr>
      </w:pPr>
      <w:r w:rsidRPr="00670018">
        <w:rPr>
          <w:rFonts w:ascii="Calibri Light" w:hAnsi="Calibri Light" w:cs="Calibri Light"/>
          <w:bCs/>
          <w:szCs w:val="20"/>
        </w:rPr>
        <w:t xml:space="preserve">- </w:t>
      </w:r>
      <w:r w:rsidR="00FD7AFD" w:rsidRPr="00670018">
        <w:rPr>
          <w:rFonts w:ascii="Calibri Light" w:hAnsi="Calibri Light" w:cs="Calibri Light"/>
          <w:bCs/>
          <w:szCs w:val="20"/>
        </w:rPr>
        <w:t xml:space="preserve">Making sure each child in the Early Years Foundation Stage is assigned a key person </w:t>
      </w:r>
    </w:p>
    <w:p w14:paraId="6094E58B" w14:textId="59B8D615" w:rsidR="00FD7AFD" w:rsidRPr="00670018" w:rsidRDefault="00670018" w:rsidP="00FD7AFD">
      <w:pPr>
        <w:spacing w:after="120"/>
        <w:rPr>
          <w:rFonts w:ascii="Calibri Light" w:hAnsi="Calibri Light" w:cs="Calibri Light"/>
          <w:bCs/>
          <w:szCs w:val="20"/>
        </w:rPr>
      </w:pPr>
      <w:r w:rsidRPr="00670018">
        <w:rPr>
          <w:rFonts w:ascii="Calibri Light" w:hAnsi="Calibri Light" w:cs="Calibri Light"/>
          <w:bCs/>
          <w:szCs w:val="20"/>
        </w:rPr>
        <w:t xml:space="preserve">- </w:t>
      </w:r>
      <w:r w:rsidR="00FD7AFD" w:rsidRPr="00670018">
        <w:rPr>
          <w:rFonts w:ascii="Calibri Light" w:hAnsi="Calibri Light" w:cs="Calibri Light"/>
          <w:bCs/>
          <w:szCs w:val="20"/>
        </w:rPr>
        <w:t>Overseeing the safe use of technology, mobile phones, and cameras in the setting</w:t>
      </w:r>
    </w:p>
    <w:p w14:paraId="4B36F6F0" w14:textId="6672A1E3" w:rsidR="00FD7AFD" w:rsidRPr="00670018" w:rsidRDefault="00FD7AFD" w:rsidP="00FD7AFD">
      <w:pPr>
        <w:spacing w:after="120"/>
        <w:rPr>
          <w:rFonts w:ascii="Calibri Light" w:hAnsi="Calibri Light" w:cs="Calibri Light"/>
          <w:bCs/>
          <w:szCs w:val="20"/>
        </w:rPr>
      </w:pPr>
      <w:r w:rsidRPr="00FD7AFD">
        <w:rPr>
          <w:rFonts w:ascii="Calibri Light" w:hAnsi="Calibri Light" w:cs="Calibri Light"/>
          <w:b/>
          <w:szCs w:val="20"/>
        </w:rPr>
        <w:lastRenderedPageBreak/>
        <w:t>•</w:t>
      </w:r>
      <w:r w:rsidR="00670018">
        <w:rPr>
          <w:rFonts w:ascii="Calibri Light" w:hAnsi="Calibri Light" w:cs="Calibri Light"/>
          <w:bCs/>
          <w:szCs w:val="20"/>
        </w:rPr>
        <w:t xml:space="preserve"> </w:t>
      </w:r>
      <w:r w:rsidRPr="00670018">
        <w:rPr>
          <w:rFonts w:ascii="Calibri Light" w:hAnsi="Calibri Light" w:cs="Calibri Light"/>
          <w:bCs/>
          <w:szCs w:val="20"/>
        </w:rPr>
        <w:t>Ensuring that Inclusion and Belongingness run through all whole school policies and will aim to remove barriers to attendance and inclusion for all learners.</w:t>
      </w:r>
    </w:p>
    <w:p w14:paraId="16AC2F2E" w14:textId="22B6911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Pr>
          <w:rFonts w:ascii="Calibri Light" w:hAnsi="Calibri Light" w:cs="Calibri Light"/>
          <w:bCs/>
          <w:szCs w:val="20"/>
        </w:rPr>
        <w:t xml:space="preserve"> </w:t>
      </w:r>
      <w:r w:rsidRPr="00670018">
        <w:rPr>
          <w:rFonts w:ascii="Calibri Light" w:hAnsi="Calibri Light" w:cs="Calibri Light"/>
          <w:bCs/>
          <w:szCs w:val="20"/>
        </w:rPr>
        <w:t>Regular evaluation of the impact on inclusion of whole school policies and initiatives through an Assess, Plan, Do, Review Cycle, including this in the S175 safeguarding return, and openly sharing findings from the evaluation for peer review.</w:t>
      </w:r>
    </w:p>
    <w:p w14:paraId="6F0C5634" w14:textId="77777777" w:rsidR="00670018" w:rsidRDefault="00670018" w:rsidP="00FD7AFD">
      <w:pPr>
        <w:spacing w:after="120"/>
        <w:rPr>
          <w:rFonts w:ascii="Calibri Light" w:hAnsi="Calibri Light" w:cs="Calibri Light"/>
          <w:b/>
          <w:szCs w:val="20"/>
        </w:rPr>
      </w:pPr>
    </w:p>
    <w:p w14:paraId="669AB0F4" w14:textId="50E7FE1C"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Governing Board</w:t>
      </w:r>
    </w:p>
    <w:p w14:paraId="57837826" w14:textId="77777777" w:rsidR="00FD7AFD" w:rsidRPr="00FD7AFD" w:rsidRDefault="00FD7AFD" w:rsidP="00FD7AFD">
      <w:pPr>
        <w:spacing w:after="120"/>
        <w:rPr>
          <w:rFonts w:ascii="Calibri Light" w:hAnsi="Calibri Light" w:cs="Calibri Light"/>
          <w:b/>
          <w:szCs w:val="20"/>
        </w:rPr>
      </w:pPr>
    </w:p>
    <w:p w14:paraId="69A53F24"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governing board will:</w:t>
      </w:r>
    </w:p>
    <w:p w14:paraId="03743328" w14:textId="77777777" w:rsidR="00FD7AFD" w:rsidRPr="00670018" w:rsidRDefault="00FD7AFD" w:rsidP="00FD7AFD">
      <w:pPr>
        <w:spacing w:after="120"/>
        <w:rPr>
          <w:rFonts w:ascii="Calibri Light" w:hAnsi="Calibri Light" w:cs="Calibri Light"/>
          <w:bCs/>
          <w:szCs w:val="20"/>
        </w:rPr>
      </w:pPr>
    </w:p>
    <w:p w14:paraId="1BDB284D" w14:textId="7DB1524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Facilitate a whole-school approach to safeguarding, ensuring that safeguarding and child protection are at the forefront of, and underpin, all relevant aspects of process and policy development.</w:t>
      </w:r>
    </w:p>
    <w:p w14:paraId="41A5D03D" w14:textId="17FE68BF"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Evaluate and approve this policy at each review, ensuring it complies with the law, and hold the headteacher to account for its implementation. (Insert here any safeguarding audit undertaken by the governors and completion of S175 where relevant)</w:t>
      </w:r>
    </w:p>
    <w:p w14:paraId="11328BD4" w14:textId="5C9105B5"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 xml:space="preserve">Be aware of its obligations under the Human Rights Act 1998, the Equality Act 2010 (including the Public Sector Equality Duty), and our school’s local multi-agency safeguarding arrangements. </w:t>
      </w:r>
    </w:p>
    <w:p w14:paraId="5B2B0B6C" w14:textId="61C55409"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Appoint a Safeguarding Governor to monitor the effectiveness of this policy in conjunction with the full governing board. This is always a different person from the DSL.</w:t>
      </w:r>
    </w:p>
    <w:p w14:paraId="1D620C0C" w14:textId="2B708B51"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Ensure all staff, volunteers and governors undergo safeguarding and child protection training, including online safety, and that such training is regularly updated and is in line with advice from the safeguarding partners.</w:t>
      </w:r>
    </w:p>
    <w:p w14:paraId="5574EBB8" w14:textId="0E5EFDC5"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Ensure that safeguarding is a standing agenda item.</w:t>
      </w:r>
    </w:p>
    <w:p w14:paraId="0183D700" w14:textId="68E880CC"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Request termly DSL/Headteacher safeguarding assurance reports.</w:t>
      </w:r>
    </w:p>
    <w:p w14:paraId="39DBD6B8" w14:textId="741BB5F6"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Undertake safeguarding visits.</w:t>
      </w:r>
    </w:p>
    <w:p w14:paraId="41C921C5" w14:textId="0837496B"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Monitor implementation of actions arising from audits.</w:t>
      </w:r>
    </w:p>
    <w:p w14:paraId="5C214819" w14:textId="71390219"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Review safeguarding trends and outcomes.</w:t>
      </w:r>
    </w:p>
    <w:p w14:paraId="03D7D681" w14:textId="67AC8CB7" w:rsidR="00FD7AFD" w:rsidRPr="00670018" w:rsidRDefault="00FD7AFD" w:rsidP="00FD7AFD">
      <w:pPr>
        <w:spacing w:after="120"/>
        <w:rPr>
          <w:rFonts w:ascii="Calibri Light" w:hAnsi="Calibri Light" w:cs="Calibri Light"/>
          <w:bCs/>
          <w:szCs w:val="20"/>
        </w:rPr>
      </w:pPr>
      <w:r w:rsidRPr="00670018">
        <w:rPr>
          <w:rFonts w:ascii="Calibri Light" w:hAnsi="Calibri Light" w:cs="Calibri Light"/>
          <w:bCs/>
          <w:szCs w:val="20"/>
        </w:rPr>
        <w:t>•</w:t>
      </w:r>
      <w:r w:rsidR="00670018" w:rsidRPr="00670018">
        <w:rPr>
          <w:rFonts w:ascii="Calibri Light" w:hAnsi="Calibri Light" w:cs="Calibri Light"/>
          <w:bCs/>
          <w:szCs w:val="20"/>
        </w:rPr>
        <w:t xml:space="preserve"> </w:t>
      </w:r>
      <w:r w:rsidRPr="00670018">
        <w:rPr>
          <w:rFonts w:ascii="Calibri Light" w:hAnsi="Calibri Light" w:cs="Calibri Light"/>
          <w:bCs/>
          <w:szCs w:val="20"/>
        </w:rPr>
        <w:t>Ensure that the school has appropriate filtering and monitoring systems in place and review their effectiveness. This includes:</w:t>
      </w:r>
    </w:p>
    <w:p w14:paraId="0A4CCA2A" w14:textId="2DD57382"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Making sure that the leadership team and staff are aware of the provisions in place, and that they understand their expectations, roles and responsibilities around filtering and monitoring as part of safeguarding training.</w:t>
      </w:r>
    </w:p>
    <w:p w14:paraId="3EF462AF" w14:textId="408530DA"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Reviewing the DfE’s filtering and monitoring standards and effectiveness annually and discussing with IT staff and service providers what needs to be done to support the school in meeting these standards.</w:t>
      </w:r>
    </w:p>
    <w:p w14:paraId="407A9A9B" w14:textId="3491D24E"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•Make sure:</w:t>
      </w:r>
    </w:p>
    <w:p w14:paraId="3A8A0DA4" w14:textId="361A934D" w:rsidR="00FD7AFD" w:rsidRPr="00FD7AFD" w:rsidRDefault="00A95359" w:rsidP="00FD7AFD">
      <w:pPr>
        <w:spacing w:after="120"/>
        <w:rPr>
          <w:rFonts w:ascii="Calibri Light" w:hAnsi="Calibri Light" w:cs="Calibri Light"/>
          <w:b/>
          <w:szCs w:val="20"/>
        </w:rPr>
      </w:pPr>
      <w:r>
        <w:rPr>
          <w:rFonts w:ascii="Calibri Light" w:hAnsi="Calibri Light" w:cs="Calibri Light"/>
          <w:b/>
          <w:szCs w:val="20"/>
        </w:rPr>
        <w:t xml:space="preserve">- </w:t>
      </w:r>
      <w:r w:rsidR="00FD7AFD" w:rsidRPr="00A95359">
        <w:rPr>
          <w:rFonts w:ascii="Calibri Light" w:hAnsi="Calibri Light" w:cs="Calibri Light"/>
          <w:bCs/>
          <w:szCs w:val="20"/>
        </w:rPr>
        <w:t>The DSL has the appropriate status and authority to carry out their job, including additional time, funding, training, resources and support.</w:t>
      </w:r>
      <w:r w:rsidR="00FD7AFD" w:rsidRPr="00FD7AFD">
        <w:rPr>
          <w:rFonts w:ascii="Calibri Light" w:hAnsi="Calibri Light" w:cs="Calibri Light"/>
          <w:b/>
          <w:szCs w:val="20"/>
        </w:rPr>
        <w:t xml:space="preserve"> </w:t>
      </w:r>
    </w:p>
    <w:p w14:paraId="5D3A248B" w14:textId="0CC8B36A"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lastRenderedPageBreak/>
        <w:t xml:space="preserve">- </w:t>
      </w:r>
      <w:r w:rsidR="00FD7AFD" w:rsidRPr="00A95359">
        <w:rPr>
          <w:rFonts w:ascii="Calibri Light" w:hAnsi="Calibri Light" w:cs="Calibri Light"/>
          <w:bCs/>
          <w:szCs w:val="20"/>
        </w:rPr>
        <w:t xml:space="preserve">Online safety is a running and interrelated theme within the whole-school approach to safeguarding and related policies. </w:t>
      </w:r>
    </w:p>
    <w:p w14:paraId="1A98CBC7" w14:textId="3AC0E54C"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 xml:space="preserve">The DSL has lead authority for safeguarding, including online safety and understanding the filtering and monitoring systems and processes in place. </w:t>
      </w:r>
    </w:p>
    <w:p w14:paraId="72CE5E9E" w14:textId="543E585D"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 xml:space="preserve">The school has procedures to manage any safeguarding concerns (no matter how small) or allegations that do not meet the harm threshold (low-level concerns) about staff members (including supply staff, volunteers, and contractors).  </w:t>
      </w:r>
    </w:p>
    <w:p w14:paraId="7210BE9E" w14:textId="773BACD4"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 xml:space="preserve">That this policy reflects that children/young people with SEND, or certain medical or physical health conditions, can face additional barriers to any abuse or neglect being recognised.  </w:t>
      </w:r>
    </w:p>
    <w:p w14:paraId="076DB0E8" w14:textId="77777777" w:rsidR="00FD7AFD" w:rsidRPr="00FD7AFD" w:rsidRDefault="00FD7AFD" w:rsidP="00FD7AFD">
      <w:pPr>
        <w:spacing w:after="120"/>
        <w:rPr>
          <w:rFonts w:ascii="Calibri Light" w:hAnsi="Calibri Light" w:cs="Calibri Light"/>
          <w:b/>
          <w:szCs w:val="20"/>
        </w:rPr>
      </w:pPr>
    </w:p>
    <w:p w14:paraId="1628715A" w14:textId="47623561"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•Where another body is providing services or activities (regardless of whether or not the children/young people who attend these services/activities are children/young people on the school roll): </w:t>
      </w:r>
    </w:p>
    <w:p w14:paraId="28913E99" w14:textId="5ED07951"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 xml:space="preserve">Seek assurance that the other body has appropriate safeguarding and child protection policies/procedures in place and inspect them if needed. </w:t>
      </w:r>
    </w:p>
    <w:p w14:paraId="671B3032" w14:textId="700EE182"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 xml:space="preserve">Make sure there are arrangements for the body to liaise with the school about safeguarding arrangements, where appropriate. </w:t>
      </w:r>
    </w:p>
    <w:p w14:paraId="1914EC59" w14:textId="47EC72F4" w:rsidR="00FD7AFD" w:rsidRPr="00A95359" w:rsidRDefault="00A95359" w:rsidP="00FD7AFD">
      <w:pPr>
        <w:spacing w:after="120"/>
        <w:rPr>
          <w:rFonts w:ascii="Calibri Light" w:hAnsi="Calibri Light" w:cs="Calibri Light"/>
          <w:bCs/>
          <w:szCs w:val="20"/>
        </w:rPr>
      </w:pPr>
      <w:r w:rsidRPr="00A95359">
        <w:rPr>
          <w:rFonts w:ascii="Calibri Light" w:hAnsi="Calibri Light" w:cs="Calibri Light"/>
          <w:bCs/>
          <w:szCs w:val="20"/>
        </w:rPr>
        <w:t xml:space="preserve">- </w:t>
      </w:r>
      <w:r w:rsidR="00FD7AFD" w:rsidRPr="00A95359">
        <w:rPr>
          <w:rFonts w:ascii="Calibri Light" w:hAnsi="Calibri Light" w:cs="Calibri Light"/>
          <w:bCs/>
          <w:szCs w:val="20"/>
        </w:rPr>
        <w:t xml:space="preserve">Make sure that safeguarding requirements are a condition of using the school premises, and that any agreement to use the premises would be terminated if the other body fails to comply. </w:t>
      </w:r>
    </w:p>
    <w:p w14:paraId="52BBC150" w14:textId="77777777" w:rsidR="00FD7AFD" w:rsidRPr="00A95359" w:rsidRDefault="00FD7AFD" w:rsidP="00FD7AFD">
      <w:pPr>
        <w:spacing w:after="120"/>
        <w:rPr>
          <w:rFonts w:ascii="Calibri Light" w:hAnsi="Calibri Light" w:cs="Calibri Light"/>
          <w:bCs/>
          <w:szCs w:val="20"/>
        </w:rPr>
      </w:pPr>
      <w:r w:rsidRPr="00A95359">
        <w:rPr>
          <w:rFonts w:ascii="Calibri Light" w:hAnsi="Calibri Light" w:cs="Calibri Light"/>
          <w:bCs/>
          <w:szCs w:val="20"/>
        </w:rPr>
        <w:t xml:space="preserve">The chair of governors will act as the ‘case manager’ in the event that an allegation of abuse is made against the headteacher, where appropriate. </w:t>
      </w:r>
    </w:p>
    <w:p w14:paraId="07F3EFA2" w14:textId="77777777" w:rsidR="00FD7AFD" w:rsidRPr="00FD7AFD" w:rsidRDefault="00FD7AFD" w:rsidP="00FD7AFD">
      <w:pPr>
        <w:spacing w:after="120"/>
        <w:rPr>
          <w:rFonts w:ascii="Calibri Light" w:hAnsi="Calibri Light" w:cs="Calibri Light"/>
          <w:b/>
          <w:szCs w:val="20"/>
        </w:rPr>
      </w:pPr>
    </w:p>
    <w:p w14:paraId="343CDDF6"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All governors will read Keeping Children Safe in Education in its entirety. </w:t>
      </w:r>
    </w:p>
    <w:p w14:paraId="33E49B8E" w14:textId="77777777" w:rsidR="00FD7AFD" w:rsidRPr="00FD7AFD" w:rsidRDefault="00FD7AFD" w:rsidP="00FD7AFD">
      <w:pPr>
        <w:spacing w:after="120"/>
        <w:rPr>
          <w:rFonts w:ascii="Calibri Light" w:hAnsi="Calibri Light" w:cs="Calibri Light"/>
          <w:b/>
          <w:szCs w:val="20"/>
        </w:rPr>
      </w:pPr>
    </w:p>
    <w:p w14:paraId="64306B4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Confidentiality</w:t>
      </w:r>
    </w:p>
    <w:p w14:paraId="308F8032" w14:textId="77777777" w:rsidR="00FD7AFD" w:rsidRPr="00FD7AFD" w:rsidRDefault="00FD7AFD" w:rsidP="00FD7AFD">
      <w:pPr>
        <w:spacing w:after="120"/>
        <w:rPr>
          <w:rFonts w:ascii="Calibri Light" w:hAnsi="Calibri Light" w:cs="Calibri Light"/>
          <w:b/>
          <w:szCs w:val="20"/>
        </w:rPr>
      </w:pPr>
    </w:p>
    <w:p w14:paraId="0C35C10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school will ensure that:</w:t>
      </w:r>
    </w:p>
    <w:p w14:paraId="0539F7BE" w14:textId="77777777" w:rsidR="00FD7AFD" w:rsidRPr="00FB60F9" w:rsidRDefault="00FD7AFD" w:rsidP="00FD7AFD">
      <w:pPr>
        <w:spacing w:after="120"/>
        <w:rPr>
          <w:rFonts w:ascii="Calibri Light" w:hAnsi="Calibri Light" w:cs="Calibri Light"/>
          <w:bCs/>
          <w:szCs w:val="20"/>
        </w:rPr>
      </w:pPr>
    </w:p>
    <w:p w14:paraId="1BE1E63A" w14:textId="53A8A589"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Timely information sharing is essential to effective safeguarding.</w:t>
      </w:r>
    </w:p>
    <w:p w14:paraId="444A0D5F" w14:textId="365542D0"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Fears about sharing information must not be allowed to stand in the way of the need to promote the welfare, and protect the safety, of children/young people.</w:t>
      </w:r>
    </w:p>
    <w:p w14:paraId="67EFC83B" w14:textId="57D40E82"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The Data Protection Act (DPA) 2018 and UK GDPR do not prevent, or limit, the sharing of information for the purposes of keeping children/young people safe.</w:t>
      </w:r>
    </w:p>
    <w:p w14:paraId="74E16DA6" w14:textId="398EADD9"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child/young person at risk.</w:t>
      </w:r>
    </w:p>
    <w:p w14:paraId="073880EE" w14:textId="4DA2B232"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Staff should never promise a child/young person that they will not tell anyone about a report of abuse, as this may not be in the child’s best interests.</w:t>
      </w:r>
    </w:p>
    <w:p w14:paraId="1DB6D53F" w14:textId="5555814B"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lastRenderedPageBreak/>
        <w:t>•</w:t>
      </w:r>
      <w:r w:rsidR="00FB60F9">
        <w:rPr>
          <w:rFonts w:ascii="Calibri Light" w:hAnsi="Calibri Light" w:cs="Calibri Light"/>
          <w:b/>
          <w:szCs w:val="20"/>
        </w:rPr>
        <w:t xml:space="preserve"> </w:t>
      </w:r>
      <w:r w:rsidRPr="00FD7AFD">
        <w:rPr>
          <w:rFonts w:ascii="Calibri Light" w:hAnsi="Calibri Light" w:cs="Calibri Light"/>
          <w:b/>
          <w:szCs w:val="20"/>
        </w:rPr>
        <w:t xml:space="preserve">If a child/young person asks the school not to tell anyone about the sexual violence or sexual harassment: </w:t>
      </w:r>
    </w:p>
    <w:p w14:paraId="0A1FA0DD" w14:textId="658BF18F" w:rsidR="00FD7AFD" w:rsidRPr="00FB60F9" w:rsidRDefault="00FB60F9" w:rsidP="00FD7AFD">
      <w:pPr>
        <w:spacing w:after="120"/>
        <w:rPr>
          <w:rFonts w:ascii="Calibri Light" w:hAnsi="Calibri Light" w:cs="Calibri Light"/>
          <w:bCs/>
          <w:szCs w:val="20"/>
        </w:rPr>
      </w:pPr>
      <w:r w:rsidRPr="00FB60F9">
        <w:rPr>
          <w:rFonts w:ascii="Calibri Light" w:hAnsi="Calibri Light" w:cs="Calibri Light"/>
          <w:bCs/>
          <w:szCs w:val="20"/>
        </w:rPr>
        <w:t xml:space="preserve">- </w:t>
      </w:r>
      <w:r w:rsidR="00FD7AFD" w:rsidRPr="00FB60F9">
        <w:rPr>
          <w:rFonts w:ascii="Calibri Light" w:hAnsi="Calibri Light" w:cs="Calibri Light"/>
          <w:bCs/>
          <w:szCs w:val="20"/>
        </w:rPr>
        <w:t>There is no definitive answer, because even if a child/young person does not consent to sharing information, staff may still lawfully share it if there’s another legal basis under the UK GDPR that applies.</w:t>
      </w:r>
    </w:p>
    <w:p w14:paraId="7A6B02FE" w14:textId="4C792522" w:rsidR="00FD7AFD" w:rsidRPr="00FB60F9" w:rsidRDefault="00FB60F9" w:rsidP="00FD7AFD">
      <w:pPr>
        <w:spacing w:after="120"/>
        <w:rPr>
          <w:rFonts w:ascii="Calibri Light" w:hAnsi="Calibri Light" w:cs="Calibri Light"/>
          <w:bCs/>
          <w:szCs w:val="20"/>
        </w:rPr>
      </w:pPr>
      <w:r w:rsidRPr="00FB60F9">
        <w:rPr>
          <w:rFonts w:ascii="Calibri Light" w:hAnsi="Calibri Light" w:cs="Calibri Light"/>
          <w:bCs/>
          <w:szCs w:val="20"/>
        </w:rPr>
        <w:t xml:space="preserve">- </w:t>
      </w:r>
      <w:r w:rsidR="00FD7AFD" w:rsidRPr="00FB60F9">
        <w:rPr>
          <w:rFonts w:ascii="Calibri Light" w:hAnsi="Calibri Light" w:cs="Calibri Light"/>
          <w:bCs/>
          <w:szCs w:val="20"/>
        </w:rPr>
        <w:t xml:space="preserve">The DSL will have to balance the child/young person’s wishes against their duty to protect them and other children/young people. </w:t>
      </w:r>
    </w:p>
    <w:p w14:paraId="765EB9C4" w14:textId="3E2DFE44" w:rsidR="00FD7AFD" w:rsidRPr="00FB60F9" w:rsidRDefault="00FB60F9" w:rsidP="00FD7AFD">
      <w:pPr>
        <w:spacing w:after="120"/>
        <w:rPr>
          <w:rFonts w:ascii="Calibri Light" w:hAnsi="Calibri Light" w:cs="Calibri Light"/>
          <w:bCs/>
          <w:szCs w:val="20"/>
        </w:rPr>
      </w:pPr>
      <w:r w:rsidRPr="00FB60F9">
        <w:rPr>
          <w:rFonts w:ascii="Calibri Light" w:hAnsi="Calibri Light" w:cs="Calibri Light"/>
          <w:bCs/>
          <w:szCs w:val="20"/>
        </w:rPr>
        <w:t>-</w:t>
      </w:r>
      <w:r w:rsidR="00FD7AFD" w:rsidRPr="00FB60F9">
        <w:rPr>
          <w:rFonts w:ascii="Calibri Light" w:hAnsi="Calibri Light" w:cs="Calibri Light"/>
          <w:bCs/>
          <w:szCs w:val="20"/>
        </w:rPr>
        <w:t xml:space="preserve">The DSL should consider that: </w:t>
      </w:r>
    </w:p>
    <w:p w14:paraId="2B0978D5" w14:textId="281A2519"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 xml:space="preserve">Parents or carers should normally be informed (unless this would put the child/young person at greater risk). </w:t>
      </w:r>
    </w:p>
    <w:p w14:paraId="256D5B1F" w14:textId="4A85C114"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 xml:space="preserve">The basic safeguarding principle is: if a child/young person is at risk of harm, is in immediate danger, or has been harmed, a referral should be made to local authority children’s social care. </w:t>
      </w:r>
    </w:p>
    <w:p w14:paraId="6F4D82A2" w14:textId="0E811957" w:rsidR="00FD7AFD" w:rsidRPr="00FB60F9" w:rsidRDefault="00FD7AFD" w:rsidP="00FD7AFD">
      <w:pPr>
        <w:spacing w:after="120"/>
        <w:rPr>
          <w:rFonts w:ascii="Calibri Light" w:hAnsi="Calibri Light" w:cs="Calibri Light"/>
          <w:bCs/>
          <w:szCs w:val="20"/>
        </w:rPr>
      </w:pPr>
      <w:r w:rsidRPr="00FB60F9">
        <w:rPr>
          <w:rFonts w:ascii="Calibri Light" w:hAnsi="Calibri Light" w:cs="Calibri Light"/>
          <w:bCs/>
          <w:szCs w:val="20"/>
        </w:rPr>
        <w:t>•</w:t>
      </w:r>
      <w:r w:rsidR="00FB60F9" w:rsidRPr="00FB60F9">
        <w:rPr>
          <w:rFonts w:ascii="Calibri Light" w:hAnsi="Calibri Light" w:cs="Calibri Light"/>
          <w:bCs/>
          <w:szCs w:val="20"/>
        </w:rPr>
        <w:t xml:space="preserve"> </w:t>
      </w:r>
      <w:r w:rsidRPr="00FB60F9">
        <w:rPr>
          <w:rFonts w:ascii="Calibri Light" w:hAnsi="Calibri Light" w:cs="Calibri Light"/>
          <w:bCs/>
          <w:szCs w:val="20"/>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0B9980E8" w14:textId="22E6D7A9" w:rsidR="00FD7AFD" w:rsidRPr="00D33815" w:rsidRDefault="00FD7AFD" w:rsidP="00FD7AFD">
      <w:pPr>
        <w:spacing w:after="120"/>
        <w:rPr>
          <w:rFonts w:ascii="Calibri Light" w:hAnsi="Calibri Light" w:cs="Calibri Light"/>
          <w:b/>
          <w:szCs w:val="20"/>
        </w:rPr>
      </w:pPr>
      <w:r w:rsidRPr="00D33815">
        <w:rPr>
          <w:rFonts w:ascii="Calibri Light" w:hAnsi="Calibri Light" w:cs="Calibri Light"/>
          <w:b/>
          <w:szCs w:val="20"/>
        </w:rPr>
        <w:t>•</w:t>
      </w:r>
      <w:r w:rsidR="00FB60F9" w:rsidRPr="00D33815">
        <w:rPr>
          <w:rFonts w:ascii="Calibri Light" w:hAnsi="Calibri Light" w:cs="Calibri Light"/>
          <w:b/>
          <w:szCs w:val="20"/>
        </w:rPr>
        <w:t xml:space="preserve"> </w:t>
      </w:r>
      <w:r w:rsidRPr="00D33815">
        <w:rPr>
          <w:rFonts w:ascii="Calibri Light" w:hAnsi="Calibri Light" w:cs="Calibri Light"/>
          <w:b/>
          <w:szCs w:val="20"/>
        </w:rPr>
        <w:t xml:space="preserve">Regarding anonymity, all staff will: </w:t>
      </w:r>
    </w:p>
    <w:p w14:paraId="1AF30818" w14:textId="3EC09203" w:rsidR="00FD7AFD" w:rsidRPr="00D33815" w:rsidRDefault="00FB60F9" w:rsidP="00FD7AFD">
      <w:pPr>
        <w:spacing w:after="120"/>
        <w:rPr>
          <w:rFonts w:ascii="Calibri Light" w:hAnsi="Calibri Light" w:cs="Calibri Light"/>
          <w:bCs/>
          <w:szCs w:val="20"/>
        </w:rPr>
      </w:pPr>
      <w:r w:rsidRPr="00D33815">
        <w:rPr>
          <w:rFonts w:ascii="Calibri Light" w:hAnsi="Calibri Light" w:cs="Calibri Light"/>
          <w:bCs/>
          <w:szCs w:val="20"/>
        </w:rPr>
        <w:t xml:space="preserve">- </w:t>
      </w:r>
      <w:r w:rsidR="00FD7AFD" w:rsidRPr="00D33815">
        <w:rPr>
          <w:rFonts w:ascii="Calibri Light" w:hAnsi="Calibri Light" w:cs="Calibri Light"/>
          <w:bCs/>
          <w:szCs w:val="20"/>
        </w:rPr>
        <w:t xml:space="preserve">Be aware of anonymity, witness support and the criminal process in general where an allegation of sexual violence or sexual harassment is progressing through the criminal justice system. </w:t>
      </w:r>
    </w:p>
    <w:p w14:paraId="788A42F4" w14:textId="09A4E20D" w:rsidR="00FD7AFD" w:rsidRPr="00D33815" w:rsidRDefault="00FB60F9" w:rsidP="00FD7AFD">
      <w:pPr>
        <w:spacing w:after="120"/>
        <w:rPr>
          <w:rFonts w:ascii="Calibri Light" w:hAnsi="Calibri Light" w:cs="Calibri Light"/>
          <w:bCs/>
          <w:szCs w:val="20"/>
        </w:rPr>
      </w:pPr>
      <w:r w:rsidRPr="00D33815">
        <w:rPr>
          <w:rFonts w:ascii="Calibri Light" w:hAnsi="Calibri Light" w:cs="Calibri Light"/>
          <w:bCs/>
          <w:szCs w:val="20"/>
        </w:rPr>
        <w:t xml:space="preserve">- </w:t>
      </w:r>
      <w:r w:rsidR="00FD7AFD" w:rsidRPr="00D33815">
        <w:rPr>
          <w:rFonts w:ascii="Calibri Light" w:hAnsi="Calibri Light" w:cs="Calibri Light"/>
          <w:bCs/>
          <w:szCs w:val="20"/>
        </w:rPr>
        <w:t xml:space="preserve">Do all they reasonably can to protect the anonymity of any children/young people involved in any report of sexual violence or sexual harassment, for example, carefully considering which staff should know about the report, and any support for children/young people involved. </w:t>
      </w:r>
    </w:p>
    <w:p w14:paraId="6B377A5B" w14:textId="64CDC173" w:rsidR="00FD7AFD" w:rsidRPr="00D33815" w:rsidRDefault="00FB60F9" w:rsidP="00FD7AFD">
      <w:pPr>
        <w:spacing w:after="120"/>
        <w:rPr>
          <w:rFonts w:ascii="Calibri Light" w:hAnsi="Calibri Light" w:cs="Calibri Light"/>
          <w:bCs/>
          <w:szCs w:val="20"/>
        </w:rPr>
      </w:pPr>
      <w:r w:rsidRPr="00D33815">
        <w:rPr>
          <w:rFonts w:ascii="Calibri Light" w:hAnsi="Calibri Light" w:cs="Calibri Light"/>
          <w:bCs/>
          <w:szCs w:val="20"/>
        </w:rPr>
        <w:t xml:space="preserve">- </w:t>
      </w:r>
      <w:r w:rsidR="00FD7AFD" w:rsidRPr="00D33815">
        <w:rPr>
          <w:rFonts w:ascii="Calibri Light" w:hAnsi="Calibri Light" w:cs="Calibri Light"/>
          <w:bCs/>
          <w:szCs w:val="20"/>
        </w:rPr>
        <w:t>Consider the potential impact of social media in facilitating the spreading of rumours and exposing victims’ identities.</w:t>
      </w:r>
    </w:p>
    <w:p w14:paraId="4A5DEEAB" w14:textId="3EB1CBFD" w:rsidR="00FD7AFD" w:rsidRPr="00D33815" w:rsidRDefault="00D33815" w:rsidP="00FD7AFD">
      <w:pPr>
        <w:spacing w:after="120"/>
        <w:rPr>
          <w:rFonts w:ascii="Calibri Light" w:hAnsi="Calibri Light" w:cs="Calibri Light"/>
          <w:bCs/>
          <w:szCs w:val="20"/>
        </w:rPr>
      </w:pPr>
      <w:r w:rsidRPr="00D33815">
        <w:rPr>
          <w:rFonts w:ascii="Calibri Light" w:hAnsi="Calibri Light" w:cs="Calibri Light"/>
          <w:bCs/>
          <w:szCs w:val="20"/>
        </w:rPr>
        <w:t xml:space="preserve">- </w:t>
      </w:r>
      <w:r w:rsidR="00FD7AFD" w:rsidRPr="00D33815">
        <w:rPr>
          <w:rFonts w:ascii="Calibri Light" w:hAnsi="Calibri Light" w:cs="Calibri Light"/>
          <w:bCs/>
          <w:szCs w:val="20"/>
        </w:rPr>
        <w:t>The government’s information sharing advice for safeguarding practitioners includes 7 ‘golden rules’ for sharing information, and will support staff who have to make decisions about sharing information.</w:t>
      </w:r>
    </w:p>
    <w:p w14:paraId="1099E878" w14:textId="4027565E" w:rsidR="00FD7AFD" w:rsidRPr="00D33815" w:rsidRDefault="00D33815" w:rsidP="00FD7AFD">
      <w:pPr>
        <w:spacing w:after="120"/>
        <w:rPr>
          <w:rFonts w:ascii="Calibri Light" w:hAnsi="Calibri Light" w:cs="Calibri Light"/>
          <w:bCs/>
          <w:szCs w:val="20"/>
        </w:rPr>
      </w:pPr>
      <w:r w:rsidRPr="00D33815">
        <w:rPr>
          <w:rFonts w:ascii="Calibri Light" w:hAnsi="Calibri Light" w:cs="Calibri Light"/>
          <w:bCs/>
          <w:szCs w:val="20"/>
        </w:rPr>
        <w:t xml:space="preserve">- </w:t>
      </w:r>
      <w:r w:rsidR="00FD7AFD" w:rsidRPr="00D33815">
        <w:rPr>
          <w:rFonts w:ascii="Calibri Light" w:hAnsi="Calibri Light" w:cs="Calibri Light"/>
          <w:bCs/>
          <w:szCs w:val="20"/>
        </w:rPr>
        <w:t>If staff are in any doubt about sharing information, they should speak to the DSL (or deputy).</w:t>
      </w:r>
    </w:p>
    <w:p w14:paraId="7B780EF8" w14:textId="77777777" w:rsidR="00FD7AFD" w:rsidRPr="00FD7AFD" w:rsidRDefault="00FD7AFD" w:rsidP="00FD7AFD">
      <w:pPr>
        <w:spacing w:after="120"/>
        <w:rPr>
          <w:rFonts w:ascii="Calibri Light" w:hAnsi="Calibri Light" w:cs="Calibri Light"/>
          <w:b/>
          <w:szCs w:val="20"/>
        </w:rPr>
      </w:pPr>
    </w:p>
    <w:p w14:paraId="47E335F5" w14:textId="77777777" w:rsidR="00FD7AFD" w:rsidRPr="00FD7AFD" w:rsidRDefault="00FD7AFD" w:rsidP="00FD7AFD">
      <w:pPr>
        <w:spacing w:after="120"/>
        <w:rPr>
          <w:rFonts w:ascii="Calibri Light" w:hAnsi="Calibri Light" w:cs="Calibri Light"/>
          <w:b/>
          <w:szCs w:val="20"/>
        </w:rPr>
      </w:pPr>
    </w:p>
    <w:p w14:paraId="7299C733"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 protection procedures (including Early Help/Family Help Arrangements)</w:t>
      </w:r>
    </w:p>
    <w:p w14:paraId="107BEF82" w14:textId="77777777" w:rsidR="00FD7AFD" w:rsidRPr="008C458D" w:rsidRDefault="00FD7AFD" w:rsidP="00FD7AFD">
      <w:pPr>
        <w:spacing w:after="120"/>
        <w:rPr>
          <w:rFonts w:ascii="Calibri Light" w:hAnsi="Calibri Light" w:cs="Calibri Light"/>
          <w:bCs/>
          <w:szCs w:val="20"/>
        </w:rPr>
      </w:pPr>
    </w:p>
    <w:p w14:paraId="7DA00AFD" w14:textId="56745DB8"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If there are concerns that a child/young person has experienced or is at risk of suffering significant harm, the DSL/DDSL will consult with Doncaster Children’s Social Care, making a telephone referral or in an emergency, reporting to the police. Safeguarding concern - Child at Risk - City of Doncaster Council</w:t>
      </w:r>
    </w:p>
    <w:p w14:paraId="7FD29806" w14:textId="77777777" w:rsidR="00FD7AFD" w:rsidRPr="008C458D" w:rsidRDefault="00FD7AFD" w:rsidP="00FD7AFD">
      <w:pPr>
        <w:spacing w:after="120"/>
        <w:rPr>
          <w:rFonts w:ascii="Calibri Light" w:hAnsi="Calibri Light" w:cs="Calibri Light"/>
          <w:bCs/>
          <w:szCs w:val="20"/>
        </w:rPr>
      </w:pPr>
    </w:p>
    <w:p w14:paraId="4D1F11CB" w14:textId="2637A87F"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Parents/Carers can contact Children’s Social Care on 01302 737777.</w:t>
      </w:r>
    </w:p>
    <w:p w14:paraId="3BFA7D13" w14:textId="77777777" w:rsidR="00FD7AFD" w:rsidRPr="008C458D" w:rsidRDefault="00FD7AFD" w:rsidP="00FD7AFD">
      <w:pPr>
        <w:spacing w:after="120"/>
        <w:rPr>
          <w:rFonts w:ascii="Calibri Light" w:hAnsi="Calibri Light" w:cs="Calibri Light"/>
          <w:bCs/>
          <w:szCs w:val="20"/>
        </w:rPr>
      </w:pPr>
    </w:p>
    <w:p w14:paraId="139D2410" w14:textId="212D15E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lastRenderedPageBreak/>
        <w:t>•</w:t>
      </w:r>
      <w:r w:rsidR="008C458D" w:rsidRPr="008C458D">
        <w:rPr>
          <w:rFonts w:ascii="Calibri Light" w:hAnsi="Calibri Light" w:cs="Calibri Light"/>
          <w:bCs/>
          <w:szCs w:val="20"/>
        </w:rPr>
        <w:t xml:space="preserve"> </w:t>
      </w:r>
      <w:r w:rsidRPr="008C458D">
        <w:rPr>
          <w:rFonts w:ascii="Calibri Light" w:hAnsi="Calibri Light" w:cs="Calibri Light"/>
          <w:bCs/>
          <w:szCs w:val="20"/>
        </w:rPr>
        <w:t>For advice relating specifically to concerns around the mental health of a child/young person, advice can be provided by ringing the Mental Health Specialist Advice Line 01302 796191.</w:t>
      </w:r>
    </w:p>
    <w:p w14:paraId="0E7D2B58" w14:textId="77777777" w:rsidR="00FD7AFD" w:rsidRPr="008C458D" w:rsidRDefault="00FD7AFD" w:rsidP="00FD7AFD">
      <w:pPr>
        <w:spacing w:after="120"/>
        <w:rPr>
          <w:rFonts w:ascii="Calibri Light" w:hAnsi="Calibri Light" w:cs="Calibri Light"/>
          <w:bCs/>
          <w:szCs w:val="20"/>
        </w:rPr>
      </w:pPr>
    </w:p>
    <w:p w14:paraId="72F484EA" w14:textId="010DC04F"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All staff are aware of MASH (Multi-Agency Safeguarding Hub). The Early Help Enquiry through MASH has been established to improve communication, information sharing and to support more effective delivery of services where there is a need. All enquiries are triaged by a Social Worker, where threshold for Early Help is clear, contacts will be screened within the Early Help Hub, where threshold is unclear the MASH process will be used. Staff are aware of the threshold for Early Help which can be found here DES-1034-Early-Help-Strategy-v02.indd</w:t>
      </w:r>
    </w:p>
    <w:p w14:paraId="299BFCD2" w14:textId="77777777" w:rsidR="00FD7AFD" w:rsidRPr="008C458D" w:rsidRDefault="00FD7AFD" w:rsidP="00FD7AFD">
      <w:pPr>
        <w:spacing w:after="120"/>
        <w:rPr>
          <w:rFonts w:ascii="Calibri Light" w:hAnsi="Calibri Light" w:cs="Calibri Light"/>
          <w:bCs/>
          <w:szCs w:val="20"/>
        </w:rPr>
      </w:pPr>
    </w:p>
    <w:p w14:paraId="603EC8D9" w14:textId="4FB82C88"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All staff are aware that Early Help is not a service, but a way of thinking and working. It is a collaborative approach between services and families that provides support as soon as a need is identified. When a child/young person or family is not achieving all outcomes within the Early Help Outcomes Framework, Early Help will be offered to support them to reach those outcomes. Early Help | Doncaster Safeguarding Children Partnership (dscp.org.uk)</w:t>
      </w:r>
    </w:p>
    <w:p w14:paraId="63AC0E63" w14:textId="77777777" w:rsidR="00FD7AFD" w:rsidRPr="008C458D" w:rsidRDefault="00FD7AFD" w:rsidP="00FD7AFD">
      <w:pPr>
        <w:spacing w:after="120"/>
        <w:rPr>
          <w:rFonts w:ascii="Calibri Light" w:hAnsi="Calibri Light" w:cs="Calibri Light"/>
          <w:bCs/>
          <w:szCs w:val="20"/>
        </w:rPr>
      </w:pPr>
    </w:p>
    <w:p w14:paraId="5AB0D8D6" w14:textId="4AC8D906"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The school recognises the development of Family Help arrangements under the Families First Partnership Programme and will work with local safeguarding partners to ensure children and families receive the right support at the right time.</w:t>
      </w:r>
    </w:p>
    <w:p w14:paraId="4D7B60A9" w14:textId="77777777" w:rsidR="00FD7AFD" w:rsidRPr="008C458D" w:rsidRDefault="00FD7AFD" w:rsidP="00FD7AFD">
      <w:pPr>
        <w:spacing w:after="120"/>
        <w:rPr>
          <w:rFonts w:ascii="Calibri Light" w:hAnsi="Calibri Light" w:cs="Calibri Light"/>
          <w:bCs/>
          <w:szCs w:val="20"/>
        </w:rPr>
      </w:pPr>
    </w:p>
    <w:p w14:paraId="113801D9" w14:textId="5FB5FB06"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All staff are clear of the expectation of ‘professional curiosity’ to enable them to identify safeguarding concerns. Staff will exercise ‘professional curiosity’, respectfully exploring inconsistencies and seeking further information where required to safeguard children.</w:t>
      </w:r>
    </w:p>
    <w:p w14:paraId="2CAB9C21" w14:textId="77777777" w:rsidR="00FD7AFD" w:rsidRPr="008C458D" w:rsidRDefault="00FD7AFD" w:rsidP="00FD7AFD">
      <w:pPr>
        <w:spacing w:after="120"/>
        <w:rPr>
          <w:rFonts w:ascii="Calibri Light" w:hAnsi="Calibri Light" w:cs="Calibri Light"/>
          <w:bCs/>
          <w:szCs w:val="20"/>
        </w:rPr>
      </w:pPr>
    </w:p>
    <w:p w14:paraId="4E915D9A" w14:textId="3F305F51"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All staff are alert to the potential need for Early Help for pupils who have ‘experienced multiple suspensions, are at risk of being permanently excluded from schools, colleges and in Alternative Provisions or a Pupil Referral Unit’.</w:t>
      </w:r>
    </w:p>
    <w:p w14:paraId="39C0BEF4" w14:textId="77777777" w:rsidR="00FD7AFD" w:rsidRPr="008C458D" w:rsidRDefault="00FD7AFD" w:rsidP="00FD7AFD">
      <w:pPr>
        <w:spacing w:after="120"/>
        <w:rPr>
          <w:rFonts w:ascii="Calibri Light" w:hAnsi="Calibri Light" w:cs="Calibri Light"/>
          <w:bCs/>
          <w:szCs w:val="20"/>
        </w:rPr>
      </w:pPr>
    </w:p>
    <w:p w14:paraId="326A6099" w14:textId="5B1056CF"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All staff acknowledge that Early Help is support for children of all ages that improves a family’s resilience and outcomes or reduces the chance of a problem getting worse.</w:t>
      </w:r>
    </w:p>
    <w:p w14:paraId="36088BC6" w14:textId="77777777" w:rsidR="00FD7AFD" w:rsidRPr="00FD7AFD" w:rsidRDefault="00FD7AFD" w:rsidP="00FD7AFD">
      <w:pPr>
        <w:spacing w:after="120"/>
        <w:rPr>
          <w:rFonts w:ascii="Calibri Light" w:hAnsi="Calibri Light" w:cs="Calibri Light"/>
          <w:b/>
          <w:szCs w:val="20"/>
        </w:rPr>
      </w:pPr>
    </w:p>
    <w:p w14:paraId="00E6FBA2" w14:textId="36305CE4"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w:t>
      </w:r>
      <w:r w:rsidR="008C458D">
        <w:rPr>
          <w:rFonts w:ascii="Calibri Light" w:hAnsi="Calibri Light" w:cs="Calibri Light"/>
          <w:b/>
          <w:szCs w:val="20"/>
        </w:rPr>
        <w:t xml:space="preserve"> </w:t>
      </w:r>
      <w:r w:rsidRPr="00FD7AFD">
        <w:rPr>
          <w:rFonts w:ascii="Calibri Light" w:hAnsi="Calibri Light" w:cs="Calibri Light"/>
          <w:b/>
          <w:szCs w:val="20"/>
        </w:rPr>
        <w:t xml:space="preserve">MASH is a multi-disciplinary team with two main functions: </w:t>
      </w:r>
    </w:p>
    <w:p w14:paraId="38501B04" w14:textId="100BF523" w:rsidR="00FD7AFD" w:rsidRPr="008C458D" w:rsidRDefault="008C458D" w:rsidP="00FD7AFD">
      <w:pPr>
        <w:spacing w:after="120"/>
        <w:rPr>
          <w:rFonts w:ascii="Calibri Light" w:hAnsi="Calibri Light" w:cs="Calibri Light"/>
          <w:bCs/>
          <w:szCs w:val="20"/>
        </w:rPr>
      </w:pPr>
      <w:r w:rsidRPr="008C458D">
        <w:rPr>
          <w:rFonts w:ascii="Calibri Light" w:hAnsi="Calibri Light" w:cs="Calibri Light"/>
          <w:bCs/>
          <w:szCs w:val="20"/>
        </w:rPr>
        <w:t xml:space="preserve">- </w:t>
      </w:r>
      <w:r w:rsidR="00FD7AFD" w:rsidRPr="008C458D">
        <w:rPr>
          <w:rFonts w:ascii="Calibri Light" w:hAnsi="Calibri Light" w:cs="Calibri Light"/>
          <w:bCs/>
          <w:szCs w:val="20"/>
        </w:rPr>
        <w:t>Providing information, advice and guidance to professionals who have queries about children who may need a coordinated early help response or a social care response.</w:t>
      </w:r>
    </w:p>
    <w:p w14:paraId="742945E3" w14:textId="340F790D" w:rsidR="00FD7AFD" w:rsidRPr="008C458D" w:rsidRDefault="008C458D" w:rsidP="00FD7AFD">
      <w:pPr>
        <w:spacing w:after="120"/>
        <w:rPr>
          <w:rFonts w:ascii="Calibri Light" w:hAnsi="Calibri Light" w:cs="Calibri Light"/>
          <w:bCs/>
          <w:szCs w:val="20"/>
        </w:rPr>
      </w:pPr>
      <w:r w:rsidRPr="008C458D">
        <w:rPr>
          <w:rFonts w:ascii="Calibri Light" w:hAnsi="Calibri Light" w:cs="Calibri Light"/>
          <w:bCs/>
          <w:szCs w:val="20"/>
        </w:rPr>
        <w:t xml:space="preserve">- </w:t>
      </w:r>
      <w:r w:rsidR="00FD7AFD" w:rsidRPr="008C458D">
        <w:rPr>
          <w:rFonts w:ascii="Calibri Light" w:hAnsi="Calibri Light" w:cs="Calibri Light"/>
          <w:bCs/>
          <w:szCs w:val="20"/>
        </w:rPr>
        <w:t xml:space="preserve">Screening all early help enquiries to ensure an appropriate level of response for the child/young person and family. </w:t>
      </w:r>
    </w:p>
    <w:p w14:paraId="6E6B0E2C"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The team is available from 8.30am to 5.00pm, Monday to Friday, and telephone messages will be responded to within one working day. Telephone: 01302 734110 for Early Help enquiries or for children’s social care enquiries 01302 737777. </w:t>
      </w:r>
    </w:p>
    <w:p w14:paraId="1C0B9FCE" w14:textId="77777777" w:rsidR="00FD7AFD" w:rsidRPr="00FD7AFD" w:rsidRDefault="00FD7AFD" w:rsidP="00FD7AFD">
      <w:pPr>
        <w:spacing w:after="120"/>
        <w:rPr>
          <w:rFonts w:ascii="Calibri Light" w:hAnsi="Calibri Light" w:cs="Calibri Light"/>
          <w:b/>
          <w:szCs w:val="20"/>
        </w:rPr>
      </w:pPr>
    </w:p>
    <w:p w14:paraId="04FE5205" w14:textId="34B5C974"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lastRenderedPageBreak/>
        <w:t>•</w:t>
      </w:r>
      <w:r w:rsidR="008C458D" w:rsidRPr="008C458D">
        <w:rPr>
          <w:rFonts w:ascii="Calibri Light" w:hAnsi="Calibri Light" w:cs="Calibri Light"/>
          <w:bCs/>
          <w:szCs w:val="20"/>
        </w:rPr>
        <w:t xml:space="preserve"> </w:t>
      </w:r>
      <w:r w:rsidRPr="008C458D">
        <w:rPr>
          <w:rFonts w:ascii="Calibri Light" w:hAnsi="Calibri Light" w:cs="Calibri Light"/>
          <w:bCs/>
          <w:szCs w:val="20"/>
        </w:rPr>
        <w:t>The DSL/DDSL will act as Lead Professional where this is appropriate for the family.</w:t>
      </w:r>
    </w:p>
    <w:p w14:paraId="2B9D356D" w14:textId="7D60D945"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The school will ensure that an appropriate representative attends Child Protection Conferences, Core Groups and Child in Need meetings and where this is not possible, apologies given and a comprehensive report shared with the Chair or Social Worker using the appropriate format. Staff are aware of the expectations placed on them to contribute to the planning within child protection procedures.</w:t>
      </w:r>
    </w:p>
    <w:p w14:paraId="4917657F" w14:textId="4302D612"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The school are aware of the process of escalation should there be differences of opinion regarding safeguarding concerns and will professionally challenge where appropriate. Professionals - Doncaster Safeguarding Children Partnership</w:t>
      </w:r>
    </w:p>
    <w:p w14:paraId="219D9D3E" w14:textId="77777777" w:rsidR="00FD7AFD" w:rsidRPr="00FD7AFD" w:rsidRDefault="00FD7AFD" w:rsidP="00FD7AFD">
      <w:pPr>
        <w:spacing w:after="120"/>
        <w:rPr>
          <w:rFonts w:ascii="Calibri Light" w:hAnsi="Calibri Light" w:cs="Calibri Light"/>
          <w:b/>
          <w:szCs w:val="20"/>
        </w:rPr>
      </w:pPr>
    </w:p>
    <w:p w14:paraId="36A620C7" w14:textId="77777777" w:rsidR="00FD7AFD" w:rsidRPr="00FD7AFD" w:rsidRDefault="00FD7AFD" w:rsidP="00FD7AFD">
      <w:pPr>
        <w:spacing w:after="120"/>
        <w:rPr>
          <w:rFonts w:ascii="Calibri Light" w:hAnsi="Calibri Light" w:cs="Calibri Light"/>
          <w:b/>
          <w:szCs w:val="20"/>
        </w:rPr>
      </w:pPr>
    </w:p>
    <w:p w14:paraId="1E443030" w14:textId="77777777" w:rsidR="00FD7AFD" w:rsidRPr="00FD7AFD" w:rsidRDefault="00FD7AFD" w:rsidP="00FD7AFD">
      <w:pPr>
        <w:spacing w:after="120"/>
        <w:rPr>
          <w:rFonts w:ascii="Calibri Light" w:hAnsi="Calibri Light" w:cs="Calibri Light"/>
          <w:b/>
          <w:szCs w:val="20"/>
        </w:rPr>
      </w:pPr>
    </w:p>
    <w:p w14:paraId="38F95643"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Families First Partnership Programme (FFPP) &amp; Doncaster Family Model</w:t>
      </w:r>
    </w:p>
    <w:p w14:paraId="506F245A" w14:textId="77777777" w:rsidR="00FD7AFD" w:rsidRPr="00FD7AFD" w:rsidRDefault="00FD7AFD" w:rsidP="00FD7AFD">
      <w:pPr>
        <w:spacing w:after="120"/>
        <w:rPr>
          <w:rFonts w:ascii="Calibri Light" w:hAnsi="Calibri Light" w:cs="Calibri Light"/>
          <w:b/>
          <w:szCs w:val="20"/>
        </w:rPr>
      </w:pPr>
    </w:p>
    <w:p w14:paraId="52D26CA2"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FFPP has been launched by the DfE, delivering the most significant reform in children’s social care in the past 30 years. This will be a transformative year, and this policy will continue to be updated as and when changes are implemented.</w:t>
      </w:r>
    </w:p>
    <w:p w14:paraId="6D9E57D1"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This programme will take a family-focused approach involving family group decision-making and enhanced multi-agency collaboration. Families will be able to access the right help and support at the right time with early intervention being key to prevent problems from escalating. </w:t>
      </w:r>
    </w:p>
    <w:p w14:paraId="6E9BEC60" w14:textId="77777777" w:rsidR="00FD7AFD" w:rsidRPr="008C458D" w:rsidRDefault="00FD7AFD" w:rsidP="00FD7AFD">
      <w:pPr>
        <w:spacing w:after="120"/>
        <w:rPr>
          <w:rFonts w:ascii="Calibri Light" w:hAnsi="Calibri Light" w:cs="Calibri Light"/>
          <w:bCs/>
          <w:szCs w:val="20"/>
        </w:rPr>
      </w:pPr>
    </w:p>
    <w:p w14:paraId="6EC81E07"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To ensure all professionals working with children, young people and families in Doncaster are equipped to embrace and lead on this change, Doncaster is launching a clear practice framework – Doncaster Family Model.</w:t>
      </w:r>
    </w:p>
    <w:p w14:paraId="0E34D5D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At (insert provision name here) we are committed to this way of working and will ensure that all staff are appropriately trained and equipped to work with all safeguarding partners.</w:t>
      </w:r>
    </w:p>
    <w:p w14:paraId="1BFBCD0E" w14:textId="77777777" w:rsidR="00FD7AFD" w:rsidRPr="008C458D" w:rsidRDefault="00FD7AFD" w:rsidP="00FD7AFD">
      <w:pPr>
        <w:spacing w:after="120"/>
        <w:rPr>
          <w:rFonts w:ascii="Calibri Light" w:hAnsi="Calibri Light" w:cs="Calibri Light"/>
          <w:bCs/>
          <w:szCs w:val="20"/>
        </w:rPr>
      </w:pPr>
    </w:p>
    <w:p w14:paraId="25F65DEA"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Families First Partnership programme - GOV.UK</w:t>
      </w:r>
    </w:p>
    <w:p w14:paraId="3FE6E976" w14:textId="5EDB4774" w:rsidR="00FD7AFD" w:rsidRPr="00FD7AFD" w:rsidRDefault="00FD7AFD" w:rsidP="00FD7AFD">
      <w:pPr>
        <w:spacing w:after="120"/>
        <w:rPr>
          <w:rFonts w:ascii="Calibri Light" w:hAnsi="Calibri Light" w:cs="Calibri Light"/>
          <w:b/>
          <w:szCs w:val="20"/>
        </w:rPr>
      </w:pPr>
    </w:p>
    <w:p w14:paraId="189733EE" w14:textId="77777777" w:rsidR="00FD7AFD" w:rsidRPr="00FD7AFD" w:rsidRDefault="00FD7AFD" w:rsidP="00FD7AFD">
      <w:pPr>
        <w:spacing w:after="120"/>
        <w:rPr>
          <w:rFonts w:ascii="Calibri Light" w:hAnsi="Calibri Light" w:cs="Calibri Light"/>
          <w:b/>
          <w:szCs w:val="20"/>
        </w:rPr>
      </w:pPr>
    </w:p>
    <w:p w14:paraId="7BAFDFB0"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Allergy Policy</w:t>
      </w:r>
    </w:p>
    <w:p w14:paraId="252565EA" w14:textId="77777777" w:rsidR="00FD7AFD" w:rsidRPr="00FD7AFD" w:rsidRDefault="00FD7AFD" w:rsidP="00FD7AFD">
      <w:pPr>
        <w:spacing w:after="120"/>
        <w:rPr>
          <w:rFonts w:ascii="Calibri Light" w:hAnsi="Calibri Light" w:cs="Calibri Light"/>
          <w:b/>
          <w:szCs w:val="20"/>
        </w:rPr>
      </w:pPr>
    </w:p>
    <w:p w14:paraId="26C388F7" w14:textId="1639927D"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Bentley New Village</w:t>
      </w:r>
      <w:r w:rsidRPr="008C458D">
        <w:rPr>
          <w:rFonts w:ascii="Calibri Light" w:hAnsi="Calibri Light" w:cs="Calibri Light"/>
          <w:bCs/>
          <w:szCs w:val="20"/>
        </w:rPr>
        <w:t xml:space="preserve"> we are aware that from September 2026, we should develop a standalone Allergy Policy under Benedict’s Law (insert link to policy here). We will comply with the following statutory requirements:</w:t>
      </w:r>
    </w:p>
    <w:p w14:paraId="366A4618"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Pr="008C458D">
        <w:rPr>
          <w:rFonts w:ascii="Calibri Light" w:hAnsi="Calibri Light" w:cs="Calibri Light"/>
          <w:bCs/>
          <w:szCs w:val="20"/>
        </w:rPr>
        <w:tab/>
        <w:t>Dedicated Allergy Policy</w:t>
      </w:r>
    </w:p>
    <w:p w14:paraId="260FE2CF"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Pr="008C458D">
        <w:rPr>
          <w:rFonts w:ascii="Calibri Light" w:hAnsi="Calibri Light" w:cs="Calibri Light"/>
          <w:bCs/>
          <w:szCs w:val="20"/>
        </w:rPr>
        <w:tab/>
        <w:t>Spare Adrenaline Pens</w:t>
      </w:r>
    </w:p>
    <w:p w14:paraId="4A7CDBBE"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Pr="008C458D">
        <w:rPr>
          <w:rFonts w:ascii="Calibri Light" w:hAnsi="Calibri Light" w:cs="Calibri Light"/>
          <w:bCs/>
          <w:szCs w:val="20"/>
        </w:rPr>
        <w:tab/>
        <w:t>Mandatory staff training</w:t>
      </w:r>
    </w:p>
    <w:p w14:paraId="3306D8DF" w14:textId="03331F66"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lastRenderedPageBreak/>
        <w:t>•</w:t>
      </w:r>
      <w:r w:rsidR="008C458D">
        <w:rPr>
          <w:rFonts w:ascii="Calibri Light" w:hAnsi="Calibri Light" w:cs="Calibri Light"/>
          <w:bCs/>
          <w:szCs w:val="20"/>
        </w:rPr>
        <w:t xml:space="preserve"> </w:t>
      </w:r>
      <w:r w:rsidRPr="008C458D">
        <w:rPr>
          <w:rFonts w:ascii="Calibri Light" w:hAnsi="Calibri Light" w:cs="Calibri Light"/>
          <w:bCs/>
          <w:szCs w:val="20"/>
        </w:rPr>
        <w:t>Individual Healthcare Plans</w:t>
      </w:r>
    </w:p>
    <w:p w14:paraId="28BABC7A" w14:textId="7C3EA726"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Pr>
          <w:rFonts w:ascii="Calibri Light" w:hAnsi="Calibri Light" w:cs="Calibri Light"/>
          <w:bCs/>
          <w:szCs w:val="20"/>
        </w:rPr>
        <w:t xml:space="preserve"> </w:t>
      </w:r>
      <w:r w:rsidRPr="008C458D">
        <w:rPr>
          <w:rFonts w:ascii="Calibri Light" w:hAnsi="Calibri Light" w:cs="Calibri Light"/>
          <w:bCs/>
          <w:szCs w:val="20"/>
        </w:rPr>
        <w:t>Appointed oversight</w:t>
      </w:r>
    </w:p>
    <w:p w14:paraId="1EDD698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We have a designated allergy lead who will oversee school-wide allergy safety, incident reporting and compliance. Allergy safety is core safeguarding duty, not optional practice.</w:t>
      </w:r>
    </w:p>
    <w:p w14:paraId="2F25B496" w14:textId="77777777" w:rsidR="00FD7AFD" w:rsidRPr="00FD7AFD" w:rsidRDefault="00FD7AFD" w:rsidP="00FD7AFD">
      <w:pPr>
        <w:spacing w:after="120"/>
        <w:rPr>
          <w:rFonts w:ascii="Calibri Light" w:hAnsi="Calibri Light" w:cs="Calibri Light"/>
          <w:b/>
          <w:szCs w:val="20"/>
        </w:rPr>
      </w:pPr>
    </w:p>
    <w:p w14:paraId="548DAAD8"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59DFFDD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Allergy safety in schools - GOV.UK</w:t>
      </w:r>
    </w:p>
    <w:p w14:paraId="0119944C"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Welcome to Allergy School, Teaching Children About Food Allergies</w:t>
      </w:r>
    </w:p>
    <w:p w14:paraId="4D5AD8C3"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For Schools and Childcare Settings | Allergy UK | National Charity</w:t>
      </w:r>
    </w:p>
    <w:p w14:paraId="313A90AD"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Safer Schools Programme for Allergy Management | Anaphylaxis UK</w:t>
      </w:r>
    </w:p>
    <w:p w14:paraId="2ECD0801"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Schools Allergy Code | The Allergy Team</w:t>
      </w:r>
    </w:p>
    <w:p w14:paraId="0AB8C8F6" w14:textId="77777777" w:rsidR="00FD7AFD" w:rsidRPr="00FD7AFD" w:rsidRDefault="00FD7AFD" w:rsidP="00FD7AFD">
      <w:pPr>
        <w:spacing w:after="120"/>
        <w:rPr>
          <w:rFonts w:ascii="Calibri Light" w:hAnsi="Calibri Light" w:cs="Calibri Light"/>
          <w:b/>
          <w:szCs w:val="20"/>
        </w:rPr>
      </w:pPr>
    </w:p>
    <w:p w14:paraId="6E023A7D" w14:textId="77777777" w:rsidR="00FD7AFD" w:rsidRPr="00FD7AFD" w:rsidRDefault="00FD7AFD" w:rsidP="00FD7AFD">
      <w:pPr>
        <w:spacing w:after="120"/>
        <w:rPr>
          <w:rFonts w:ascii="Calibri Light" w:hAnsi="Calibri Light" w:cs="Calibri Light"/>
          <w:b/>
          <w:szCs w:val="20"/>
        </w:rPr>
      </w:pPr>
    </w:p>
    <w:p w14:paraId="668AC54B"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Anti-Bullying including Child-on-Child abuse, Child-to-parent abuse, Sexual Violence and Sexual Harassment</w:t>
      </w:r>
    </w:p>
    <w:p w14:paraId="74BFC00F" w14:textId="77777777" w:rsidR="00FD7AFD" w:rsidRPr="00FD7AFD" w:rsidRDefault="00FD7AFD" w:rsidP="00FD7AFD">
      <w:pPr>
        <w:spacing w:after="120"/>
        <w:rPr>
          <w:rFonts w:ascii="Calibri Light" w:hAnsi="Calibri Light" w:cs="Calibri Light"/>
          <w:b/>
          <w:szCs w:val="20"/>
        </w:rPr>
      </w:pPr>
    </w:p>
    <w:p w14:paraId="7B37FC47" w14:textId="014F4062"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 xml:space="preserve">Bentley New Village </w:t>
      </w:r>
      <w:r w:rsidRPr="008C458D">
        <w:rPr>
          <w:rFonts w:ascii="Calibri Light" w:hAnsi="Calibri Light" w:cs="Calibri Light"/>
          <w:bCs/>
          <w:szCs w:val="20"/>
        </w:rPr>
        <w:t>we maintain an attitude of ‘it could happen here’, that abuse is abuse and will never be tolerated or passed off as banter. Staff in our setting recognise that children and young people are capable of abusing other children and young people (including online). All our staff are clear about the policy and procedures regarding anti-bullying, child on child abuse, sexual violence, and sexual harassment.</w:t>
      </w:r>
    </w:p>
    <w:p w14:paraId="2DD62150" w14:textId="77777777" w:rsidR="00FD7AFD" w:rsidRPr="008C458D" w:rsidRDefault="00FD7AFD" w:rsidP="00FD7AFD">
      <w:pPr>
        <w:spacing w:after="120"/>
        <w:rPr>
          <w:rFonts w:ascii="Calibri Light" w:hAnsi="Calibri Light" w:cs="Calibri Light"/>
          <w:bCs/>
          <w:szCs w:val="20"/>
        </w:rPr>
      </w:pPr>
    </w:p>
    <w:p w14:paraId="0AC8B4BC"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Staff are aware of and follow the statutory guidance in KCSIE on how schools should respond to all signs, reports and concerns of child-on-child sexual violence and sexual harassment, including those that have happened outside of the school or college premises, and/or online.</w:t>
      </w:r>
    </w:p>
    <w:p w14:paraId="50CA4C63" w14:textId="77777777" w:rsidR="00FD7AFD" w:rsidRPr="008C458D" w:rsidRDefault="00FD7AFD" w:rsidP="00FD7AFD">
      <w:pPr>
        <w:spacing w:after="120"/>
        <w:rPr>
          <w:rFonts w:ascii="Calibri Light" w:hAnsi="Calibri Light" w:cs="Calibri Light"/>
          <w:bCs/>
          <w:szCs w:val="20"/>
        </w:rPr>
      </w:pPr>
    </w:p>
    <w:p w14:paraId="7BE165BA"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Staff will engage with all relevant agencies and professional assessments will be used to inform the approach to supporting and protecting children/young people.</w:t>
      </w:r>
    </w:p>
    <w:p w14:paraId="110882C4" w14:textId="77777777" w:rsidR="00FD7AFD" w:rsidRPr="008C458D" w:rsidRDefault="00FD7AFD" w:rsidP="00FD7AFD">
      <w:pPr>
        <w:spacing w:after="120"/>
        <w:rPr>
          <w:rFonts w:ascii="Calibri Light" w:hAnsi="Calibri Light" w:cs="Calibri Light"/>
          <w:bCs/>
          <w:szCs w:val="20"/>
        </w:rPr>
      </w:pPr>
    </w:p>
    <w:p w14:paraId="0E8D45CA"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The wishes of Children/young people affected by abuse will be considered and they will be given as much control as reasonably possible regarding how an investigation will be progressed and what support they are offered, balanced against the school’s duty to protect others.</w:t>
      </w:r>
    </w:p>
    <w:p w14:paraId="5CBB0CC8" w14:textId="77777777" w:rsidR="00FD7AFD" w:rsidRPr="008C458D" w:rsidRDefault="00FD7AFD" w:rsidP="00FD7AFD">
      <w:pPr>
        <w:spacing w:after="120"/>
        <w:rPr>
          <w:rFonts w:ascii="Calibri Light" w:hAnsi="Calibri Light" w:cs="Calibri Light"/>
          <w:bCs/>
          <w:szCs w:val="20"/>
        </w:rPr>
      </w:pPr>
    </w:p>
    <w:p w14:paraId="0EE6298E"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Where appropriate, explicit risk assessments of need will be developed and will be considered on a case-by-case basis.</w:t>
      </w:r>
    </w:p>
    <w:p w14:paraId="2ED4D858" w14:textId="77777777" w:rsidR="00FD7AFD" w:rsidRPr="00FD7AFD" w:rsidRDefault="00FD7AFD" w:rsidP="00FD7AFD">
      <w:pPr>
        <w:spacing w:after="120"/>
        <w:rPr>
          <w:rFonts w:ascii="Calibri Light" w:hAnsi="Calibri Light" w:cs="Calibri Light"/>
          <w:b/>
          <w:szCs w:val="20"/>
        </w:rPr>
      </w:pPr>
    </w:p>
    <w:p w14:paraId="367C84CE"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lastRenderedPageBreak/>
        <w:t>The school recognises that some children may cause harm to parents, carers or family members. This behaviour may indicate unmet safeguarding, mental health or contextual needs requiring assessment and intervention.</w:t>
      </w:r>
    </w:p>
    <w:p w14:paraId="61FFAEB2" w14:textId="77777777" w:rsidR="00FD7AFD" w:rsidRPr="008C458D" w:rsidRDefault="00FD7AFD" w:rsidP="00FD7AFD">
      <w:pPr>
        <w:spacing w:after="120"/>
        <w:rPr>
          <w:rFonts w:ascii="Calibri Light" w:hAnsi="Calibri Light" w:cs="Calibri Light"/>
          <w:bCs/>
          <w:szCs w:val="20"/>
        </w:rPr>
      </w:pPr>
    </w:p>
    <w:p w14:paraId="28DDD708"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(Delete if not applicable) As a school we have signed up to the ‘Choose Kindness Pledge’ with the City of Doncaster Council - Choose Kindness - </w:t>
      </w:r>
      <w:proofErr w:type="spellStart"/>
      <w:r w:rsidRPr="008C458D">
        <w:rPr>
          <w:rFonts w:ascii="Calibri Light" w:hAnsi="Calibri Light" w:cs="Calibri Light"/>
          <w:bCs/>
          <w:szCs w:val="20"/>
        </w:rPr>
        <w:t>YourLifeDoncaster</w:t>
      </w:r>
      <w:proofErr w:type="spellEnd"/>
    </w:p>
    <w:p w14:paraId="57A099E6" w14:textId="77777777" w:rsidR="00FD7AFD" w:rsidRPr="00FD7AFD" w:rsidRDefault="00FD7AFD" w:rsidP="00FD7AFD">
      <w:pPr>
        <w:spacing w:after="120"/>
        <w:rPr>
          <w:rFonts w:ascii="Calibri Light" w:hAnsi="Calibri Light" w:cs="Calibri Light"/>
          <w:b/>
          <w:szCs w:val="20"/>
        </w:rPr>
      </w:pPr>
    </w:p>
    <w:p w14:paraId="473CEBA3"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0728B950"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Keeping children safe in education - GOV.UK</w:t>
      </w:r>
    </w:p>
    <w:p w14:paraId="4059F785"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What is sexual consent? | Rape Crisis England &amp; Wales</w:t>
      </w:r>
    </w:p>
    <w:p w14:paraId="567991C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Working together to safeguard children - GOV.UK (www.gov.uk)</w:t>
      </w:r>
    </w:p>
    <w:p w14:paraId="10D9EDFD"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What is harmful sexual behaviour - Lucy Faithfull Foundation</w:t>
      </w:r>
    </w:p>
    <w:p w14:paraId="138BB7F6"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Home - Shore</w:t>
      </w:r>
    </w:p>
    <w:p w14:paraId="721D22EB"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Harmful sexual behaviour (HSB) or peer-on-peer sexual abuse | NSPCC Learning</w:t>
      </w:r>
    </w:p>
    <w:p w14:paraId="62D1874E"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HSB framework and audit | NSPCC Learning</w:t>
      </w:r>
    </w:p>
    <w:p w14:paraId="1B40B7F2"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Beyond Referrals | Contextual Safeguarding</w:t>
      </w:r>
    </w:p>
    <w:p w14:paraId="1CDD7504" w14:textId="77777777" w:rsidR="00FD7AFD" w:rsidRPr="00FD7AFD" w:rsidRDefault="00FD7AFD" w:rsidP="00FD7AFD">
      <w:pPr>
        <w:spacing w:after="120"/>
        <w:rPr>
          <w:rFonts w:ascii="Calibri Light" w:hAnsi="Calibri Light" w:cs="Calibri Light"/>
          <w:b/>
          <w:szCs w:val="20"/>
        </w:rPr>
      </w:pPr>
    </w:p>
    <w:p w14:paraId="5D63AB90" w14:textId="77777777" w:rsidR="00FD7AFD" w:rsidRPr="00FD7AFD" w:rsidRDefault="00FD7AFD" w:rsidP="00FD7AFD">
      <w:pPr>
        <w:spacing w:after="120"/>
        <w:rPr>
          <w:rFonts w:ascii="Calibri Light" w:hAnsi="Calibri Light" w:cs="Calibri Light"/>
          <w:b/>
          <w:szCs w:val="20"/>
        </w:rPr>
      </w:pPr>
    </w:p>
    <w:p w14:paraId="53B98EA6"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Child Exploitation (CE) </w:t>
      </w:r>
    </w:p>
    <w:p w14:paraId="10A26042" w14:textId="50CA0C25"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 xml:space="preserve">Bentley New Village </w:t>
      </w:r>
      <w:r w:rsidRPr="008C458D">
        <w:rPr>
          <w:rFonts w:ascii="Calibri Light" w:hAnsi="Calibri Light" w:cs="Calibri Light"/>
          <w:bCs/>
          <w:szCs w:val="20"/>
        </w:rPr>
        <w:t xml:space="preserve">we recognise that child exploitation is a form of abuse and often involves an imbalance of power. We understand that children/young people often trust their abuser and do not know that what is happening is wrong, or they feel they are unable to tell anyone due to fear, intimidation, coercion and violence. We recognise that we all have a role to play to spot the signs and help keep children/young people safe. All our staff are clear about the policy and procedures with regards to child exploitation and will report concerns to Doncaster Children’s Social Care </w:t>
      </w:r>
    </w:p>
    <w:p w14:paraId="4053714F" w14:textId="77777777" w:rsidR="00FD7AFD" w:rsidRPr="00FD7AFD" w:rsidRDefault="00FD7AFD" w:rsidP="00FD7AFD">
      <w:pPr>
        <w:spacing w:after="120"/>
        <w:rPr>
          <w:rFonts w:ascii="Calibri Light" w:hAnsi="Calibri Light" w:cs="Calibri Light"/>
          <w:b/>
          <w:szCs w:val="20"/>
        </w:rPr>
      </w:pPr>
    </w:p>
    <w:p w14:paraId="5C2EB96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 Criminal Exploitation (CCE)</w:t>
      </w:r>
    </w:p>
    <w:p w14:paraId="078C0FEC"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This can include County Lines Activity, drug supply, thefts and other offending. It may include forced labour or children being used to facilitate fraud. This can happen both online and in local communities, or a combination of these. </w:t>
      </w:r>
    </w:p>
    <w:p w14:paraId="234B803E" w14:textId="77777777" w:rsidR="00FD7AFD" w:rsidRPr="00FD7AFD" w:rsidRDefault="00FD7AFD" w:rsidP="00FD7AFD">
      <w:pPr>
        <w:spacing w:after="120"/>
        <w:rPr>
          <w:rFonts w:ascii="Calibri Light" w:hAnsi="Calibri Light" w:cs="Calibri Light"/>
          <w:b/>
          <w:szCs w:val="20"/>
        </w:rPr>
      </w:pPr>
    </w:p>
    <w:p w14:paraId="22838425"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 Sexual Exploitation (CSE)</w:t>
      </w:r>
    </w:p>
    <w:p w14:paraId="2A714D12"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This can occur when children are sexually abused in exchange for something they need or want, or for the financial gain/status of another/others. Grooming of victims can take place online or in communities and may be perpetrated by individuals or groups. </w:t>
      </w:r>
    </w:p>
    <w:p w14:paraId="57A665E8" w14:textId="77777777" w:rsidR="00FD7AFD" w:rsidRPr="00FD7AFD" w:rsidRDefault="00FD7AFD" w:rsidP="00FD7AFD">
      <w:pPr>
        <w:spacing w:after="120"/>
        <w:rPr>
          <w:rFonts w:ascii="Calibri Light" w:hAnsi="Calibri Light" w:cs="Calibri Light"/>
          <w:b/>
          <w:szCs w:val="20"/>
        </w:rPr>
      </w:pPr>
    </w:p>
    <w:p w14:paraId="25A0623B"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Multi-Agency Child Exploitation (MACE) panel</w:t>
      </w:r>
    </w:p>
    <w:p w14:paraId="14E528F5"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lastRenderedPageBreak/>
        <w:t>Any child deemed to be at risk of/or currently subject to exploitation will be referred into the MACE process. A panel that consists of Specialist Exploitation staff, South Yorkshire Police, Social Care, Health, Probation. Education and other partners, sits weekly to share information regarding those deemed at risk and an action plan will be developed and reviewed to manage the concerns.</w:t>
      </w:r>
    </w:p>
    <w:p w14:paraId="36610955" w14:textId="77777777" w:rsidR="00FD7AFD" w:rsidRPr="008C458D" w:rsidRDefault="00FD7AFD" w:rsidP="00FD7AFD">
      <w:pPr>
        <w:spacing w:after="120"/>
        <w:rPr>
          <w:rFonts w:ascii="Calibri Light" w:hAnsi="Calibri Light" w:cs="Calibri Light"/>
          <w:bCs/>
          <w:szCs w:val="20"/>
        </w:rPr>
      </w:pPr>
    </w:p>
    <w:p w14:paraId="43AFE2E9"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We understand that the requirement to report child sexual abuse for anyone working in regulated activity with children/young people has now received Royal Assent and forms part of the Crime and Policing Act 2026. More guidance and training is expected from the government, however, It introduces a new statutory duty for individuals undertaking key roles with responsibility for children and young people in England to report sexual abuse when they are made aware of it. It also includes a new criminal offence of attempting to prevent someone reporting child sexual abuse. </w:t>
      </w:r>
    </w:p>
    <w:p w14:paraId="4DA0E71A" w14:textId="77777777" w:rsidR="00FD7AFD" w:rsidRPr="008C458D" w:rsidRDefault="00FD7AFD" w:rsidP="00FD7AFD">
      <w:pPr>
        <w:spacing w:after="120"/>
        <w:rPr>
          <w:rFonts w:ascii="Calibri Light" w:hAnsi="Calibri Light" w:cs="Calibri Light"/>
          <w:bCs/>
          <w:szCs w:val="20"/>
        </w:rPr>
      </w:pPr>
    </w:p>
    <w:p w14:paraId="30CE9DD9"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Staff will report any concerns around child sexual abuse immediately to the police and children’s social care.</w:t>
      </w:r>
    </w:p>
    <w:p w14:paraId="018A59AA"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Mandatory reporting of child sexual abuse in England: update on the Crime and Policing Act | NSPCC Learning</w:t>
      </w:r>
    </w:p>
    <w:p w14:paraId="339E7B57"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Crime and Policing Act 2026: Independent Inquiry into Child Sexual Abuse recommendations factsheet - GOV.UK</w:t>
      </w:r>
    </w:p>
    <w:p w14:paraId="61EE955E" w14:textId="77777777" w:rsidR="00FD7AFD" w:rsidRPr="00FD7AFD" w:rsidRDefault="00FD7AFD" w:rsidP="00FD7AFD">
      <w:pPr>
        <w:spacing w:after="120"/>
        <w:rPr>
          <w:rFonts w:ascii="Calibri Light" w:hAnsi="Calibri Light" w:cs="Calibri Light"/>
          <w:b/>
          <w:szCs w:val="20"/>
        </w:rPr>
      </w:pPr>
    </w:p>
    <w:p w14:paraId="18E5178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Com Networks</w:t>
      </w:r>
    </w:p>
    <w:p w14:paraId="27C5104E" w14:textId="5A9E0212"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Bentley New Village</w:t>
      </w:r>
      <w:r w:rsidRPr="008C458D">
        <w:rPr>
          <w:rFonts w:ascii="Calibri Light" w:hAnsi="Calibri Light" w:cs="Calibri Light"/>
          <w:bCs/>
          <w:szCs w:val="20"/>
        </w:rPr>
        <w:t xml:space="preserve"> staff are aware of ‘Com Networks’ which can be defined as:</w:t>
      </w:r>
    </w:p>
    <w:p w14:paraId="4E0F4DE3"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Transnational Virtual Networks (TVN) of criminal actors which engage in a variety of illegal acts or coerce others to do so in furtherance of their own personal gain, development of their infamy, or in furtherance of their ideologies.</w:t>
      </w:r>
    </w:p>
    <w:p w14:paraId="3C2BD73B" w14:textId="77777777" w:rsidR="00FD7AFD" w:rsidRPr="008C458D" w:rsidRDefault="00FD7AFD" w:rsidP="00FD7AFD">
      <w:pPr>
        <w:spacing w:after="120"/>
        <w:rPr>
          <w:rFonts w:ascii="Calibri Light" w:hAnsi="Calibri Light" w:cs="Calibri Light"/>
          <w:bCs/>
          <w:szCs w:val="20"/>
        </w:rPr>
      </w:pPr>
    </w:p>
    <w:p w14:paraId="78ECBD22"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The networks can broadly be broken down into three identifiable subgroups:</w:t>
      </w:r>
    </w:p>
    <w:p w14:paraId="2D20C53A" w14:textId="77777777" w:rsidR="00FD7AFD" w:rsidRPr="008C458D" w:rsidRDefault="00FD7AFD" w:rsidP="00FD7AFD">
      <w:pPr>
        <w:spacing w:after="120"/>
        <w:rPr>
          <w:rFonts w:ascii="Calibri Light" w:hAnsi="Calibri Light" w:cs="Calibri Light"/>
          <w:bCs/>
          <w:szCs w:val="20"/>
        </w:rPr>
      </w:pPr>
    </w:p>
    <w:p w14:paraId="5D3B0FEB" w14:textId="0E48B86B"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 group operating online primarily involved in extorting minors to commit digital and real-world sex crimes, criminal acts against the person, property &amp; animals; and the promotion of self-harm and suicide: (Sextortion Com)</w:t>
      </w:r>
    </w:p>
    <w:p w14:paraId="3DDEA002" w14:textId="65B3BF6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 group acting online who hold extremist mind-set who promote a violent Nihilistic worldview encourages damage to property, harm to individuals &amp; potentially acts of terrorism. (Offline Com)</w:t>
      </w:r>
    </w:p>
    <w:p w14:paraId="20AD4D50" w14:textId="36ECAAED"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t>
      </w:r>
      <w:r w:rsidR="008C458D" w:rsidRPr="008C458D">
        <w:rPr>
          <w:rFonts w:ascii="Calibri Light" w:hAnsi="Calibri Light" w:cs="Calibri Light"/>
          <w:bCs/>
          <w:szCs w:val="20"/>
        </w:rPr>
        <w:t xml:space="preserve"> </w:t>
      </w:r>
      <w:r w:rsidRPr="008C458D">
        <w:rPr>
          <w:rFonts w:ascii="Calibri Light" w:hAnsi="Calibri Light" w:cs="Calibri Light"/>
          <w:bCs/>
          <w:szCs w:val="20"/>
        </w:rPr>
        <w:t>A group who has a common purpose to conduct criminal activities that maliciously use digital technologies that target commerce/ infrastructure by means of Network Intrusions/ Ransomware etc. (Cyber Com)</w:t>
      </w:r>
    </w:p>
    <w:p w14:paraId="337BAEB6" w14:textId="77777777" w:rsidR="00FD7AFD" w:rsidRPr="008C458D" w:rsidRDefault="00FD7AFD" w:rsidP="00FD7AFD">
      <w:pPr>
        <w:spacing w:after="120"/>
        <w:rPr>
          <w:rFonts w:ascii="Calibri Light" w:hAnsi="Calibri Light" w:cs="Calibri Light"/>
          <w:bCs/>
          <w:szCs w:val="20"/>
        </w:rPr>
      </w:pPr>
    </w:p>
    <w:p w14:paraId="2AEA3BE2"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Com Networks should be assessed as potential child criminal exploitation, and it is likely that the online nature of these crimes will involve multiple perpetrators and victims across a geographical span.</w:t>
      </w:r>
    </w:p>
    <w:p w14:paraId="770816AE" w14:textId="77777777" w:rsidR="00FD7AFD" w:rsidRPr="00FD7AFD" w:rsidRDefault="00FD7AFD" w:rsidP="00FD7AFD">
      <w:pPr>
        <w:spacing w:after="120"/>
        <w:rPr>
          <w:rFonts w:ascii="Calibri Light" w:hAnsi="Calibri Light" w:cs="Calibri Light"/>
          <w:b/>
          <w:szCs w:val="20"/>
        </w:rPr>
      </w:pPr>
    </w:p>
    <w:p w14:paraId="0C5AF94A"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lastRenderedPageBreak/>
        <w:t>Where staff have concerns, referrals will be made in line with local procedures including sharing intelligence with the police.</w:t>
      </w:r>
    </w:p>
    <w:p w14:paraId="191A4AE6" w14:textId="77777777" w:rsidR="00FD7AFD" w:rsidRPr="00FD7AFD" w:rsidRDefault="00FD7AFD" w:rsidP="00FD7AFD">
      <w:pPr>
        <w:spacing w:after="120"/>
        <w:rPr>
          <w:rFonts w:ascii="Calibri Light" w:hAnsi="Calibri Light" w:cs="Calibri Light"/>
          <w:b/>
          <w:szCs w:val="20"/>
        </w:rPr>
      </w:pPr>
    </w:p>
    <w:p w14:paraId="20B82A2E"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5436EB45"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Exploitation | Doncaster Safeguarding Children Partnership (dscp.org.uk)</w:t>
      </w:r>
    </w:p>
    <w:p w14:paraId="59EC979F"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Child Sexual Exploitation &amp; How to Keep Your Child Safe | NSPCC</w:t>
      </w:r>
    </w:p>
    <w:p w14:paraId="64819BA1"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Child sexual exploitation - City of Doncaster Council</w:t>
      </w:r>
    </w:p>
    <w:p w14:paraId="5B3C6CC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Child exploitation disruption toolkit - GOV.UK (www.gov.uk)</w:t>
      </w:r>
    </w:p>
    <w:p w14:paraId="3825900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Encouraging Potential and Inspiring Change - supporting young people - City of Doncaster Council</w:t>
      </w:r>
    </w:p>
    <w:p w14:paraId="1412CA1D"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Stop child exploitation - SYP (southyorks.police.uk)</w:t>
      </w:r>
    </w:p>
    <w:p w14:paraId="2FE07A27"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Preventing Child Sexual Exploitation | The Children's Society</w:t>
      </w:r>
    </w:p>
    <w:p w14:paraId="51BAE5CF"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Modern slavery: how to identify and support victims - GOV.UK</w:t>
      </w:r>
    </w:p>
    <w:p w14:paraId="0A0F2685"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The National Cyber Security Centre | National Cyber Security Centre</w:t>
      </w:r>
    </w:p>
    <w:p w14:paraId="02457A83" w14:textId="77777777" w:rsidR="00FD7AFD" w:rsidRPr="00FD7AFD" w:rsidRDefault="00FD7AFD" w:rsidP="00FD7AFD">
      <w:pPr>
        <w:spacing w:after="120"/>
        <w:rPr>
          <w:rFonts w:ascii="Calibri Light" w:hAnsi="Calibri Light" w:cs="Calibri Light"/>
          <w:b/>
          <w:szCs w:val="20"/>
        </w:rPr>
      </w:pPr>
    </w:p>
    <w:p w14:paraId="3E799DED"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Third Party Intelligence</w:t>
      </w:r>
    </w:p>
    <w:p w14:paraId="5AAC58A0"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Any intelligence around actual or suspected criminal activity including child exploitation, concerning associations and notable changes can and should be shared with the police via Third Party Intelligence. This can often add a richer picture for the police and statutory partners, if sharing is appropriate in the circumstances. These particular pieces of information are often equally as important when assessing CE, CSE and other exploitative crimes which involve children. Information should be shared with South Yorkshire Police using the Third-Party Intelligence online portal (link below). The source of the information is always protected and not disclosed, even to other police officers. </w:t>
      </w:r>
    </w:p>
    <w:p w14:paraId="20D0E691" w14:textId="0EFD7838" w:rsidR="00FD7AFD" w:rsidRPr="008C458D" w:rsidRDefault="00783021" w:rsidP="00FD7AFD">
      <w:pPr>
        <w:spacing w:after="120"/>
        <w:rPr>
          <w:rFonts w:ascii="Calibri Light" w:hAnsi="Calibri Light" w:cs="Calibri Light"/>
          <w:bCs/>
          <w:szCs w:val="20"/>
        </w:rPr>
      </w:pPr>
      <w:hyperlink r:id="rId34" w:history="1">
        <w:r w:rsidR="008C458D" w:rsidRPr="0056447B">
          <w:rPr>
            <w:rStyle w:val="Hyperlink"/>
            <w:rFonts w:ascii="Calibri Light" w:hAnsi="Calibri Light" w:cs="Calibri Light"/>
            <w:bCs/>
            <w:szCs w:val="20"/>
          </w:rPr>
          <w:t>http://www.southyorkshire.police.uk/partners/partner-services/community-partner-intelligence/v2/share-community-partnership-intelligence/</w:t>
        </w:r>
      </w:hyperlink>
      <w:r w:rsidR="008C458D">
        <w:rPr>
          <w:rFonts w:ascii="Calibri Light" w:hAnsi="Calibri Light" w:cs="Calibri Light"/>
          <w:bCs/>
          <w:szCs w:val="20"/>
        </w:rPr>
        <w:t xml:space="preserve"> </w:t>
      </w:r>
    </w:p>
    <w:p w14:paraId="092A067F" w14:textId="77777777" w:rsidR="00FD7AFD" w:rsidRPr="00FD7AFD" w:rsidRDefault="00FD7AFD" w:rsidP="00FD7AFD">
      <w:pPr>
        <w:spacing w:after="120"/>
        <w:rPr>
          <w:rFonts w:ascii="Calibri Light" w:hAnsi="Calibri Light" w:cs="Calibri Light"/>
          <w:b/>
          <w:szCs w:val="20"/>
        </w:rPr>
      </w:pPr>
    </w:p>
    <w:p w14:paraId="2C47E3FF" w14:textId="77777777" w:rsidR="00FD7AFD" w:rsidRPr="00FD7AFD" w:rsidRDefault="00FD7AFD" w:rsidP="00FD7AFD">
      <w:pPr>
        <w:spacing w:after="120"/>
        <w:rPr>
          <w:rFonts w:ascii="Calibri Light" w:hAnsi="Calibri Light" w:cs="Calibri Light"/>
          <w:b/>
          <w:szCs w:val="20"/>
        </w:rPr>
      </w:pPr>
    </w:p>
    <w:p w14:paraId="5D026768"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 Victims of Trafficking and/or Modern-Day Slavery</w:t>
      </w:r>
    </w:p>
    <w:p w14:paraId="4045DC58" w14:textId="77777777" w:rsidR="00FD7AFD" w:rsidRPr="00FD7AFD" w:rsidRDefault="00FD7AFD" w:rsidP="00FD7AFD">
      <w:pPr>
        <w:spacing w:after="120"/>
        <w:rPr>
          <w:rFonts w:ascii="Calibri Light" w:hAnsi="Calibri Light" w:cs="Calibri Light"/>
          <w:b/>
          <w:szCs w:val="20"/>
        </w:rPr>
      </w:pPr>
    </w:p>
    <w:p w14:paraId="5322F475" w14:textId="5C8D4C04"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Bentley New Village</w:t>
      </w:r>
      <w:r w:rsidRPr="008C458D">
        <w:rPr>
          <w:rFonts w:ascii="Calibri Light" w:hAnsi="Calibri Light" w:cs="Calibri Light"/>
          <w:bCs/>
          <w:szCs w:val="20"/>
        </w:rPr>
        <w:t xml:space="preserve"> we recognise that 'Trafficking of persons' means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
    <w:p w14:paraId="7F091A32" w14:textId="77777777" w:rsidR="00FD7AFD" w:rsidRPr="008C458D" w:rsidRDefault="00FD7AFD" w:rsidP="00FD7AFD">
      <w:pPr>
        <w:spacing w:after="120"/>
        <w:rPr>
          <w:rFonts w:ascii="Calibri Light" w:hAnsi="Calibri Light" w:cs="Calibri Light"/>
          <w:bCs/>
          <w:szCs w:val="20"/>
        </w:rPr>
      </w:pPr>
    </w:p>
    <w:p w14:paraId="1B3EED5F"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'Modern slavery' is a form of organised crime in which individuals including children and young people are treated as commodities and exploited for criminal and financial gain. It encompasses human trafficking, slavery, servitude and forced labour.</w:t>
      </w:r>
    </w:p>
    <w:p w14:paraId="58251D11" w14:textId="77777777" w:rsidR="00FD7AFD" w:rsidRPr="008C458D" w:rsidRDefault="00FD7AFD" w:rsidP="00FD7AFD">
      <w:pPr>
        <w:spacing w:after="120"/>
        <w:rPr>
          <w:rFonts w:ascii="Calibri Light" w:hAnsi="Calibri Light" w:cs="Calibri Light"/>
          <w:bCs/>
          <w:szCs w:val="20"/>
        </w:rPr>
      </w:pPr>
    </w:p>
    <w:p w14:paraId="22D900ED"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Children of all ages are affected and can be trafficked into, within ('internal trafficking'), and out of the UK for many reasons and all forms of exploitation.</w:t>
      </w:r>
    </w:p>
    <w:p w14:paraId="7A053F36" w14:textId="77777777" w:rsidR="00FD7AFD" w:rsidRPr="008C458D" w:rsidRDefault="00FD7AFD" w:rsidP="00FD7AFD">
      <w:pPr>
        <w:spacing w:after="120"/>
        <w:rPr>
          <w:rFonts w:ascii="Calibri Light" w:hAnsi="Calibri Light" w:cs="Calibri Light"/>
          <w:bCs/>
          <w:szCs w:val="20"/>
        </w:rPr>
      </w:pPr>
    </w:p>
    <w:p w14:paraId="365706E2"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Parents, carers, or family members may exploit children and young people. Often the child or young person will not realise that family members are involved in the exploitation.</w:t>
      </w:r>
    </w:p>
    <w:p w14:paraId="43AFE724" w14:textId="77777777" w:rsidR="00FD7AFD" w:rsidRPr="008C458D" w:rsidRDefault="00FD7AFD" w:rsidP="00FD7AFD">
      <w:pPr>
        <w:spacing w:after="120"/>
        <w:rPr>
          <w:rFonts w:ascii="Calibri Light" w:hAnsi="Calibri Light" w:cs="Calibri Light"/>
          <w:bCs/>
          <w:szCs w:val="20"/>
        </w:rPr>
      </w:pPr>
    </w:p>
    <w:p w14:paraId="4E431E27"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Modern slavery and trafficking are child abuse, and any potential victim of child trafficking or slavery, servitude, or forced or compulsory labour should immediately be referred to Children's Social Care, as they may be suffering significant harm.</w:t>
      </w:r>
    </w:p>
    <w:p w14:paraId="7FE8A258" w14:textId="77777777" w:rsidR="00FD7AFD" w:rsidRPr="00FD7AFD" w:rsidRDefault="00FD7AFD" w:rsidP="00FD7AFD">
      <w:pPr>
        <w:spacing w:after="120"/>
        <w:rPr>
          <w:rFonts w:ascii="Calibri Light" w:hAnsi="Calibri Light" w:cs="Calibri Light"/>
          <w:b/>
          <w:szCs w:val="20"/>
        </w:rPr>
      </w:pPr>
    </w:p>
    <w:p w14:paraId="1AA9048E"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6120755B"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Modern slavery: how to identify and support victims - GOV.UK</w:t>
      </w:r>
    </w:p>
    <w:p w14:paraId="3542FF9F" w14:textId="77777777" w:rsidR="00FD7AFD" w:rsidRPr="00FD7AFD" w:rsidRDefault="00FD7AFD" w:rsidP="00FD7AFD">
      <w:pPr>
        <w:spacing w:after="120"/>
        <w:rPr>
          <w:rFonts w:ascii="Calibri Light" w:hAnsi="Calibri Light" w:cs="Calibri Light"/>
          <w:b/>
          <w:szCs w:val="20"/>
        </w:rPr>
      </w:pPr>
    </w:p>
    <w:p w14:paraId="66554F40" w14:textId="77777777" w:rsidR="00FD7AFD" w:rsidRPr="00FD7AFD" w:rsidRDefault="00FD7AFD" w:rsidP="00FD7AFD">
      <w:pPr>
        <w:spacing w:after="120"/>
        <w:rPr>
          <w:rFonts w:ascii="Calibri Light" w:hAnsi="Calibri Light" w:cs="Calibri Light"/>
          <w:b/>
          <w:szCs w:val="20"/>
        </w:rPr>
      </w:pPr>
    </w:p>
    <w:p w14:paraId="71CE37F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Children/young people missing</w:t>
      </w:r>
    </w:p>
    <w:p w14:paraId="0F4515C2" w14:textId="77777777" w:rsidR="00FD7AFD" w:rsidRPr="008C458D" w:rsidRDefault="00FD7AFD" w:rsidP="00FD7AFD">
      <w:pPr>
        <w:spacing w:after="120"/>
        <w:rPr>
          <w:rFonts w:ascii="Calibri Light" w:hAnsi="Calibri Light" w:cs="Calibri Light"/>
          <w:bCs/>
          <w:szCs w:val="20"/>
        </w:rPr>
      </w:pPr>
    </w:p>
    <w:p w14:paraId="68607B08" w14:textId="6F623130"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 xml:space="preserve">Bentley New Village </w:t>
      </w:r>
      <w:r w:rsidRPr="008C458D">
        <w:rPr>
          <w:rFonts w:ascii="Calibri Light" w:hAnsi="Calibri Light" w:cs="Calibri Light"/>
          <w:bCs/>
          <w:szCs w:val="20"/>
        </w:rPr>
        <w:t>our procedures are designed to ensure that a missing child/young person is found and returned to effective supervision as soon as possible. If a child/young person goes missing, we will:</w:t>
      </w:r>
    </w:p>
    <w:p w14:paraId="7B4A6125" w14:textId="2A811F84" w:rsidR="00FD7AFD" w:rsidRDefault="008C458D" w:rsidP="00FD7AFD">
      <w:pPr>
        <w:spacing w:after="120"/>
        <w:rPr>
          <w:rFonts w:ascii="Calibri Light" w:hAnsi="Calibri Light" w:cs="Calibri Light"/>
          <w:b/>
          <w:szCs w:val="20"/>
        </w:rPr>
      </w:pPr>
      <w:r>
        <w:rPr>
          <w:rFonts w:ascii="Calibri Light" w:hAnsi="Calibri Light" w:cs="Calibri Light"/>
          <w:b/>
          <w:szCs w:val="20"/>
        </w:rPr>
        <w:t xml:space="preserve"> </w:t>
      </w:r>
      <w:hyperlink r:id="rId35" w:history="1">
        <w:r w:rsidR="007767C8" w:rsidRPr="00177464">
          <w:rPr>
            <w:rStyle w:val="Hyperlink"/>
            <w:rFonts w:ascii="Calibri Light" w:hAnsi="Calibri Light" w:cs="Calibri Light"/>
            <w:b/>
            <w:szCs w:val="20"/>
          </w:rPr>
          <w:t>https://www.bentleynewvillage.com/wp-content/uploads/2026/05/Absconders-and-Missing-Children-Policy-2024-2026.docx</w:t>
        </w:r>
      </w:hyperlink>
    </w:p>
    <w:p w14:paraId="6F7DD4B4" w14:textId="77777777" w:rsidR="00FD7AFD" w:rsidRPr="00FD7AFD" w:rsidRDefault="00FD7AFD" w:rsidP="00FD7AFD">
      <w:pPr>
        <w:spacing w:after="120"/>
        <w:rPr>
          <w:rFonts w:ascii="Calibri Light" w:hAnsi="Calibri Light" w:cs="Calibri Light"/>
          <w:b/>
          <w:szCs w:val="20"/>
        </w:rPr>
      </w:pPr>
    </w:p>
    <w:p w14:paraId="4955FECB"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If there are significant concerns for a child’s/young person’s safety, we will call the police using 101 or in an emergency 999. Children’s social care will also be informed.</w:t>
      </w:r>
    </w:p>
    <w:p w14:paraId="031C7FE6"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A multi-agency meeting between SYP Missing/ SYP CE / MST/ CE and RHI teams takes place Monday-Friday each morning to discuss and share information around children currently Missing to assist in their Return.</w:t>
      </w:r>
    </w:p>
    <w:p w14:paraId="77635F56" w14:textId="77777777" w:rsidR="00FD7AFD" w:rsidRPr="008C458D" w:rsidRDefault="00FD7AFD" w:rsidP="00FD7AFD">
      <w:pPr>
        <w:spacing w:after="120"/>
        <w:rPr>
          <w:rFonts w:ascii="Calibri Light" w:hAnsi="Calibri Light" w:cs="Calibri Light"/>
          <w:bCs/>
          <w:szCs w:val="20"/>
        </w:rPr>
      </w:pPr>
    </w:p>
    <w:p w14:paraId="3A4D5CB5"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All Doncaster children who go Missing are referred through to the Doncaster Return Home Interview service for them to be considered for a Return Home Interview once they are Returned. This is an independent, confidential interview that allows a child the opportunity to disclose factors that have led to their going Missing, how things have been since their Return and what might help prevent further Missing episodes. This is shared with the Lead Professional within Children’s Services so that they can act on any issues or concerns raised by the child, to reduce the likelihood of further Missing episodes. Where triggers have been met, a Strategy meeting will be convened.</w:t>
      </w:r>
    </w:p>
    <w:p w14:paraId="44EA5CE7" w14:textId="77777777" w:rsidR="00FD7AFD" w:rsidRPr="008C458D" w:rsidRDefault="00FD7AFD" w:rsidP="00FD7AFD">
      <w:pPr>
        <w:spacing w:after="120"/>
        <w:rPr>
          <w:rFonts w:ascii="Calibri Light" w:hAnsi="Calibri Light" w:cs="Calibri Light"/>
          <w:bCs/>
          <w:szCs w:val="20"/>
        </w:rPr>
      </w:pPr>
    </w:p>
    <w:p w14:paraId="6DFAD8E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 </w:t>
      </w:r>
    </w:p>
    <w:p w14:paraId="4B5F8DE6" w14:textId="77777777" w:rsidR="00FD7AFD" w:rsidRPr="008C458D" w:rsidRDefault="00FD7AFD" w:rsidP="00FD7AFD">
      <w:pPr>
        <w:spacing w:after="120"/>
        <w:rPr>
          <w:rFonts w:ascii="Calibri Light" w:hAnsi="Calibri Light" w:cs="Calibri Light"/>
          <w:bCs/>
          <w:szCs w:val="20"/>
        </w:rPr>
      </w:pPr>
    </w:p>
    <w:p w14:paraId="2BD3A020" w14:textId="77777777" w:rsidR="00FD7AFD" w:rsidRPr="008C458D" w:rsidRDefault="00FD7AFD" w:rsidP="00FD7AFD">
      <w:pPr>
        <w:spacing w:after="120"/>
        <w:rPr>
          <w:rFonts w:ascii="Calibri Light" w:hAnsi="Calibri Light" w:cs="Calibri Light"/>
          <w:bCs/>
          <w:szCs w:val="20"/>
        </w:rPr>
      </w:pPr>
    </w:p>
    <w:p w14:paraId="70B2B0DB" w14:textId="77777777" w:rsidR="00FD7AFD" w:rsidRPr="00FD7AFD" w:rsidRDefault="00FD7AFD" w:rsidP="00FD7AFD">
      <w:pPr>
        <w:spacing w:after="120"/>
        <w:rPr>
          <w:rFonts w:ascii="Calibri Light" w:hAnsi="Calibri Light" w:cs="Calibri Light"/>
          <w:b/>
          <w:szCs w:val="20"/>
        </w:rPr>
      </w:pPr>
    </w:p>
    <w:p w14:paraId="1237BB78"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Children Missing Education (CME / children absent from education)</w:t>
      </w:r>
    </w:p>
    <w:p w14:paraId="7F1FB272" w14:textId="77777777" w:rsidR="00FD7AFD" w:rsidRPr="00FD7AFD" w:rsidRDefault="00FD7AFD" w:rsidP="00FD7AFD">
      <w:pPr>
        <w:spacing w:after="120"/>
        <w:rPr>
          <w:rFonts w:ascii="Calibri Light" w:hAnsi="Calibri Light" w:cs="Calibri Light"/>
          <w:b/>
          <w:szCs w:val="20"/>
        </w:rPr>
      </w:pPr>
    </w:p>
    <w:p w14:paraId="7E0DC708" w14:textId="63FA84E4"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At </w:t>
      </w:r>
      <w:r w:rsidR="008C458D" w:rsidRPr="008C458D">
        <w:rPr>
          <w:rFonts w:ascii="Calibri Light" w:hAnsi="Calibri Light" w:cs="Calibri Light"/>
          <w:bCs/>
          <w:szCs w:val="20"/>
        </w:rPr>
        <w:t xml:space="preserve">Bentley New Village </w:t>
      </w:r>
      <w:r w:rsidRPr="008C458D">
        <w:rPr>
          <w:rFonts w:ascii="Calibri Light" w:hAnsi="Calibri Light" w:cs="Calibri Light"/>
          <w:bCs/>
          <w:szCs w:val="20"/>
        </w:rPr>
        <w:t xml:space="preserve">we recognise that all children/young people, regardless of their circumstances, are entitled to an efficient, full-time education which is suitable to their age, ability, aptitude, and any special educational needs they may have. </w:t>
      </w:r>
    </w:p>
    <w:p w14:paraId="7199756A" w14:textId="77777777" w:rsidR="00FD7AFD" w:rsidRPr="008C458D" w:rsidRDefault="00FD7AFD" w:rsidP="00FD7AFD">
      <w:pPr>
        <w:spacing w:after="120"/>
        <w:rPr>
          <w:rFonts w:ascii="Calibri Light" w:hAnsi="Calibri Light" w:cs="Calibri Light"/>
          <w:bCs/>
          <w:szCs w:val="20"/>
        </w:rPr>
      </w:pPr>
    </w:p>
    <w:p w14:paraId="273A58EC"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We also recognise that being absent as well as missing from education can be a safeguarding indicator, including sexual abuse, sexual exploitation, or child criminal exploitation. Attendance is a key safeguarding priority. Persistent absence and severe absence will be treated as potential indicators of harm and responded to accordingly. </w:t>
      </w:r>
    </w:p>
    <w:p w14:paraId="0472217E" w14:textId="77777777" w:rsidR="00FD7AFD" w:rsidRPr="008C458D" w:rsidRDefault="00FD7AFD" w:rsidP="00FD7AFD">
      <w:pPr>
        <w:spacing w:after="120"/>
        <w:rPr>
          <w:rFonts w:ascii="Calibri Light" w:hAnsi="Calibri Light" w:cs="Calibri Light"/>
          <w:bCs/>
          <w:szCs w:val="20"/>
        </w:rPr>
      </w:pPr>
    </w:p>
    <w:p w14:paraId="297B8464"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We will comply with our statutory duty to inform the Local Authority of any child/young person identified as CME or absent from education and this indicates safeguarding concerns. We will follow Working together to improve school attendance, DSCP procedures and statutory guidance outlined in children missing education – statutory guidance for local authorities.</w:t>
      </w:r>
    </w:p>
    <w:p w14:paraId="0292AADA" w14:textId="77777777" w:rsidR="00FD7AFD" w:rsidRPr="00FD7AFD" w:rsidRDefault="00FD7AFD" w:rsidP="00FD7AFD">
      <w:pPr>
        <w:spacing w:after="120"/>
        <w:rPr>
          <w:rFonts w:ascii="Calibri Light" w:hAnsi="Calibri Light" w:cs="Calibri Light"/>
          <w:b/>
          <w:szCs w:val="20"/>
        </w:rPr>
      </w:pPr>
    </w:p>
    <w:p w14:paraId="4FB11B5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58732157"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Working together to improve school attendance - GOV.UK</w:t>
      </w:r>
    </w:p>
    <w:p w14:paraId="53D2E8B0"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Children missing education - GOV.UK</w:t>
      </w:r>
    </w:p>
    <w:p w14:paraId="5D3578DC"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 xml:space="preserve">CME Policy- revised January 2024.docx </w:t>
      </w:r>
    </w:p>
    <w:p w14:paraId="676A705A" w14:textId="77777777" w:rsidR="00FD7AFD" w:rsidRPr="008C458D" w:rsidRDefault="00FD7AFD" w:rsidP="00FD7AFD">
      <w:pPr>
        <w:spacing w:after="120"/>
        <w:rPr>
          <w:rFonts w:ascii="Calibri Light" w:hAnsi="Calibri Light" w:cs="Calibri Light"/>
          <w:bCs/>
          <w:szCs w:val="20"/>
        </w:rPr>
      </w:pPr>
      <w:r w:rsidRPr="008C458D">
        <w:rPr>
          <w:rFonts w:ascii="Calibri Light" w:hAnsi="Calibri Light" w:cs="Calibri Light"/>
          <w:bCs/>
          <w:szCs w:val="20"/>
        </w:rPr>
        <w:t>Children Missing Education and Children in Education...</w:t>
      </w:r>
    </w:p>
    <w:p w14:paraId="6FD63653" w14:textId="067B24FB" w:rsidR="00FD7AFD" w:rsidRDefault="007767C8" w:rsidP="00FD7AFD">
      <w:pPr>
        <w:spacing w:after="120"/>
        <w:rPr>
          <w:rFonts w:ascii="Calibri Light" w:hAnsi="Calibri Light" w:cs="Calibri Light"/>
          <w:b/>
          <w:szCs w:val="20"/>
        </w:rPr>
      </w:pPr>
      <w:hyperlink r:id="rId36" w:history="1">
        <w:r w:rsidRPr="00177464">
          <w:rPr>
            <w:rStyle w:val="Hyperlink"/>
            <w:rFonts w:ascii="Calibri Light" w:hAnsi="Calibri Light" w:cs="Calibri Light"/>
            <w:b/>
            <w:szCs w:val="20"/>
          </w:rPr>
          <w:t>https://www.bentleynewvillage.com/wp-content/uploads/2026/05/Attendance-Policy-2025-2026.docx</w:t>
        </w:r>
      </w:hyperlink>
    </w:p>
    <w:p w14:paraId="77827C30" w14:textId="77777777" w:rsidR="00FD7AFD" w:rsidRPr="00FD7AFD" w:rsidRDefault="00FD7AFD" w:rsidP="00FD7AFD">
      <w:pPr>
        <w:spacing w:after="120"/>
        <w:rPr>
          <w:rFonts w:ascii="Calibri Light" w:hAnsi="Calibri Light" w:cs="Calibri Light"/>
          <w:b/>
          <w:szCs w:val="20"/>
        </w:rPr>
      </w:pPr>
    </w:p>
    <w:p w14:paraId="63E32A15" w14:textId="77777777" w:rsidR="00FD7AFD" w:rsidRPr="00FD7AFD" w:rsidRDefault="00FD7AFD" w:rsidP="00FD7AFD">
      <w:pPr>
        <w:spacing w:after="120"/>
        <w:rPr>
          <w:rFonts w:ascii="Calibri Light" w:hAnsi="Calibri Light" w:cs="Calibri Light"/>
          <w:b/>
          <w:szCs w:val="20"/>
        </w:rPr>
      </w:pPr>
    </w:p>
    <w:p w14:paraId="1CD25028"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Children in Care (CIC)</w:t>
      </w:r>
    </w:p>
    <w:p w14:paraId="4B59D0EB" w14:textId="77777777" w:rsidR="00FD7AFD" w:rsidRPr="00323EEE" w:rsidRDefault="00FD7AFD" w:rsidP="00FD7AFD">
      <w:pPr>
        <w:spacing w:after="120"/>
        <w:rPr>
          <w:rFonts w:ascii="Calibri Light" w:hAnsi="Calibri Light" w:cs="Calibri Light"/>
          <w:bCs/>
          <w:szCs w:val="20"/>
        </w:rPr>
      </w:pPr>
    </w:p>
    <w:p w14:paraId="4FB09EA9" w14:textId="441B98B6"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At </w:t>
      </w:r>
      <w:r w:rsidR="008C458D" w:rsidRPr="00323EEE">
        <w:rPr>
          <w:rFonts w:ascii="Calibri Light" w:hAnsi="Calibri Light" w:cs="Calibri Light"/>
          <w:bCs/>
          <w:szCs w:val="20"/>
        </w:rPr>
        <w:t xml:space="preserve">Bentley New Village </w:t>
      </w:r>
      <w:r w:rsidRPr="00323EEE">
        <w:rPr>
          <w:rFonts w:ascii="Calibri Light" w:hAnsi="Calibri Light" w:cs="Calibri Light"/>
          <w:bCs/>
          <w:szCs w:val="20"/>
        </w:rPr>
        <w:t xml:space="preserve">we recognise that children in care are likely to have experienced some form of abuse, neglect, or trauma prior to entering care and be living with those consequences. </w:t>
      </w:r>
    </w:p>
    <w:p w14:paraId="45C3AAB0"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Children in care are given the highest priority within school admission arrangements and we are guided by the requirements set out in the school admissions code School admissions code - GOV.UK (www.gov.uk)</w:t>
      </w:r>
    </w:p>
    <w:p w14:paraId="7E77EDFC" w14:textId="4E18E5EB"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At </w:t>
      </w:r>
      <w:r w:rsidR="00323EEE">
        <w:rPr>
          <w:rFonts w:ascii="Calibri Light" w:hAnsi="Calibri Light" w:cs="Calibri Light"/>
          <w:b/>
          <w:szCs w:val="20"/>
        </w:rPr>
        <w:t xml:space="preserve">Bentley New Village </w:t>
      </w:r>
      <w:r w:rsidRPr="00FD7AFD">
        <w:rPr>
          <w:rFonts w:ascii="Calibri Light" w:hAnsi="Calibri Light" w:cs="Calibri Light"/>
          <w:b/>
          <w:szCs w:val="20"/>
        </w:rPr>
        <w:t>we have a Designated Teacher (DT) who is responsible for championing the needs of children in care in our school</w:t>
      </w:r>
      <w:r w:rsidR="00323EEE">
        <w:rPr>
          <w:rFonts w:ascii="Calibri Light" w:hAnsi="Calibri Light" w:cs="Calibri Light"/>
          <w:b/>
          <w:szCs w:val="20"/>
        </w:rPr>
        <w:t xml:space="preserve">, Abigail Smith. </w:t>
      </w:r>
    </w:p>
    <w:p w14:paraId="59F1EAC2" w14:textId="77777777" w:rsidR="00FD7AFD" w:rsidRPr="00FD7AFD" w:rsidRDefault="00FD7AFD" w:rsidP="00FD7AFD">
      <w:pPr>
        <w:spacing w:after="120"/>
        <w:rPr>
          <w:rFonts w:ascii="Calibri Light" w:hAnsi="Calibri Light" w:cs="Calibri Light"/>
          <w:b/>
          <w:szCs w:val="20"/>
        </w:rPr>
      </w:pPr>
    </w:p>
    <w:p w14:paraId="30C80B64" w14:textId="225FC530" w:rsidR="00FD7AFD" w:rsidRDefault="007767C8" w:rsidP="00FD7AFD">
      <w:pPr>
        <w:spacing w:after="120"/>
        <w:rPr>
          <w:rFonts w:ascii="Calibri Light" w:hAnsi="Calibri Light" w:cs="Calibri Light"/>
          <w:b/>
          <w:szCs w:val="20"/>
        </w:rPr>
      </w:pPr>
      <w:hyperlink r:id="rId37" w:history="1">
        <w:r w:rsidRPr="00177464">
          <w:rPr>
            <w:rStyle w:val="Hyperlink"/>
            <w:rFonts w:ascii="Calibri Light" w:hAnsi="Calibri Light" w:cs="Calibri Light"/>
            <w:b/>
            <w:szCs w:val="20"/>
          </w:rPr>
          <w:t>https://www.bentleynewvillage.com/wp-content/uploads/2026/05/CYPIC-Policy-2026.docx</w:t>
        </w:r>
      </w:hyperlink>
    </w:p>
    <w:p w14:paraId="114A7B79" w14:textId="77777777" w:rsidR="007767C8" w:rsidRPr="00FD7AFD" w:rsidRDefault="007767C8" w:rsidP="00FD7AFD">
      <w:pPr>
        <w:spacing w:after="120"/>
        <w:rPr>
          <w:rFonts w:ascii="Calibri Light" w:hAnsi="Calibri Light" w:cs="Calibri Light"/>
          <w:b/>
          <w:szCs w:val="20"/>
        </w:rPr>
      </w:pPr>
    </w:p>
    <w:p w14:paraId="0569B8EC" w14:textId="77777777" w:rsidR="00FD7AFD" w:rsidRPr="00FD7AFD" w:rsidRDefault="00FD7AFD" w:rsidP="00FD7AFD">
      <w:pPr>
        <w:spacing w:after="120"/>
        <w:rPr>
          <w:rFonts w:ascii="Calibri Light" w:hAnsi="Calibri Light" w:cs="Calibri Light"/>
          <w:b/>
          <w:szCs w:val="20"/>
        </w:rPr>
      </w:pPr>
    </w:p>
    <w:p w14:paraId="43E7F50D" w14:textId="77777777" w:rsidR="00FD7AFD" w:rsidRPr="00FD7AFD" w:rsidRDefault="00FD7AFD" w:rsidP="00FD7AFD">
      <w:pPr>
        <w:spacing w:after="120"/>
        <w:rPr>
          <w:rFonts w:ascii="Calibri Light" w:hAnsi="Calibri Light" w:cs="Calibri Light"/>
          <w:b/>
          <w:szCs w:val="20"/>
        </w:rPr>
      </w:pPr>
    </w:p>
    <w:p w14:paraId="34B0B9DB"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Children in Alternative Provision</w:t>
      </w:r>
    </w:p>
    <w:p w14:paraId="7AD6E0FE" w14:textId="77777777" w:rsidR="00FD7AFD" w:rsidRPr="00FD7AFD" w:rsidRDefault="00FD7AFD" w:rsidP="00FD7AFD">
      <w:pPr>
        <w:spacing w:after="120"/>
        <w:rPr>
          <w:rFonts w:ascii="Calibri Light" w:hAnsi="Calibri Light" w:cs="Calibri Light"/>
          <w:b/>
          <w:szCs w:val="20"/>
        </w:rPr>
      </w:pPr>
    </w:p>
    <w:p w14:paraId="208279B2" w14:textId="77C5496C"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At </w:t>
      </w:r>
      <w:r w:rsidR="00323EEE" w:rsidRPr="00323EEE">
        <w:rPr>
          <w:rFonts w:ascii="Calibri Light" w:hAnsi="Calibri Light" w:cs="Calibri Light"/>
          <w:bCs/>
          <w:szCs w:val="20"/>
        </w:rPr>
        <w:t xml:space="preserve">Bentley New Village </w:t>
      </w:r>
      <w:r w:rsidRPr="00323EEE">
        <w:rPr>
          <w:rFonts w:ascii="Calibri Light" w:hAnsi="Calibri Light" w:cs="Calibri Light"/>
          <w:bCs/>
          <w:szCs w:val="20"/>
        </w:rPr>
        <w:t>we know that where we place a child/young person with an alternative provision provider, we continue to be responsible for the safeguarding of that child/young person and should be satisfied that the placement meets their needs. We will obtain written information from the alternative provider that appropriate safeguarding checks have been carried out on individuals working at their establishment. More information can be found in KCSIE 2026.</w:t>
      </w:r>
    </w:p>
    <w:p w14:paraId="48835A3C" w14:textId="77777777" w:rsidR="00FD7AFD" w:rsidRPr="00FD7AFD" w:rsidRDefault="00FD7AFD" w:rsidP="00FD7AFD">
      <w:pPr>
        <w:spacing w:after="120"/>
        <w:rPr>
          <w:rFonts w:ascii="Calibri Light" w:hAnsi="Calibri Light" w:cs="Calibri Light"/>
          <w:b/>
          <w:szCs w:val="20"/>
        </w:rPr>
      </w:pPr>
    </w:p>
    <w:p w14:paraId="72298EF4"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3F5E1AB4"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Alternative provision - GOV.UK</w:t>
      </w:r>
    </w:p>
    <w:p w14:paraId="1833532B"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Education for children with health needs who cannot attend school - GOV.UK</w:t>
      </w:r>
    </w:p>
    <w:p w14:paraId="040A620E"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Non-school alternative provision: voluntary national standards - GOV.UK</w:t>
      </w:r>
    </w:p>
    <w:p w14:paraId="1D6066DD" w14:textId="77777777" w:rsidR="00FD7AFD" w:rsidRPr="00FD7AFD" w:rsidRDefault="00FD7AFD" w:rsidP="00FD7AFD">
      <w:pPr>
        <w:spacing w:after="120"/>
        <w:rPr>
          <w:rFonts w:ascii="Calibri Light" w:hAnsi="Calibri Light" w:cs="Calibri Light"/>
          <w:b/>
          <w:szCs w:val="20"/>
        </w:rPr>
      </w:pPr>
    </w:p>
    <w:p w14:paraId="1656F378" w14:textId="77777777" w:rsidR="00FD7AFD" w:rsidRPr="00FD7AFD" w:rsidRDefault="00FD7AFD" w:rsidP="00FD7AFD">
      <w:pPr>
        <w:spacing w:after="120"/>
        <w:rPr>
          <w:rFonts w:ascii="Calibri Light" w:hAnsi="Calibri Light" w:cs="Calibri Light"/>
          <w:b/>
          <w:szCs w:val="20"/>
        </w:rPr>
      </w:pPr>
    </w:p>
    <w:p w14:paraId="20C70B80"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Dangerous Dogs </w:t>
      </w:r>
    </w:p>
    <w:p w14:paraId="0F10FD3A" w14:textId="77777777" w:rsidR="00FD7AFD" w:rsidRPr="00323EEE" w:rsidRDefault="00FD7AFD" w:rsidP="00FD7AFD">
      <w:pPr>
        <w:spacing w:after="120"/>
        <w:rPr>
          <w:rFonts w:ascii="Calibri Light" w:hAnsi="Calibri Light" w:cs="Calibri Light"/>
          <w:bCs/>
          <w:szCs w:val="20"/>
        </w:rPr>
      </w:pPr>
    </w:p>
    <w:p w14:paraId="19CF57BD" w14:textId="0907AA13"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At </w:t>
      </w:r>
      <w:r w:rsidR="00323EEE" w:rsidRPr="00323EEE">
        <w:rPr>
          <w:rFonts w:ascii="Calibri Light" w:hAnsi="Calibri Light" w:cs="Calibri Light"/>
          <w:bCs/>
          <w:szCs w:val="20"/>
        </w:rPr>
        <w:t>Bentley New Village</w:t>
      </w:r>
      <w:r w:rsidRPr="00323EEE">
        <w:rPr>
          <w:rFonts w:ascii="Calibri Light" w:hAnsi="Calibri Light" w:cs="Calibri Light"/>
          <w:bCs/>
          <w:szCs w:val="20"/>
        </w:rPr>
        <w:t xml:space="preserve"> we are aware of the Dangerous Dogs Practice Guidance and the definition of dangerous dogs as follows:</w:t>
      </w:r>
    </w:p>
    <w:p w14:paraId="4265B3F1" w14:textId="77777777" w:rsidR="00FD7AFD" w:rsidRPr="00323EEE" w:rsidRDefault="00FD7AFD" w:rsidP="00FD7AFD">
      <w:pPr>
        <w:spacing w:after="120"/>
        <w:rPr>
          <w:rFonts w:ascii="Calibri Light" w:hAnsi="Calibri Light" w:cs="Calibri Light"/>
          <w:bCs/>
          <w:szCs w:val="20"/>
        </w:rPr>
      </w:pPr>
    </w:p>
    <w:p w14:paraId="52B50CED"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The Dangerous Dogs Act (1991) prohibits persons from having in their possession or custody dogs belonging to types bred for fighting, enables restrictions to be imposed in relation to other types of dogs which present a serious danger to the public and makes further provision for securing that dogs are kept under proper control.</w:t>
      </w:r>
    </w:p>
    <w:p w14:paraId="06BDBAEA" w14:textId="46F56445"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More information can be found here - </w:t>
      </w:r>
      <w:hyperlink r:id="rId38" w:history="1">
        <w:r w:rsidR="00323EEE" w:rsidRPr="00323EEE">
          <w:rPr>
            <w:rStyle w:val="Hyperlink"/>
            <w:rFonts w:ascii="Calibri Light" w:hAnsi="Calibri Light" w:cs="Calibri Light"/>
            <w:bCs/>
            <w:szCs w:val="20"/>
          </w:rPr>
          <w:t>https://dscp.org.uk/dscp_-_dangerous_dogs_practice_guidance_leaflet_-_pdf/</w:t>
        </w:r>
      </w:hyperlink>
      <w:r w:rsidR="00323EEE" w:rsidRPr="00323EEE">
        <w:rPr>
          <w:rFonts w:ascii="Calibri Light" w:hAnsi="Calibri Light" w:cs="Calibri Light"/>
          <w:bCs/>
          <w:szCs w:val="20"/>
        </w:rPr>
        <w:t xml:space="preserve"> </w:t>
      </w:r>
    </w:p>
    <w:p w14:paraId="37B85C2E" w14:textId="77777777" w:rsidR="00FD7AFD" w:rsidRPr="00323EEE" w:rsidRDefault="00FD7AFD" w:rsidP="00FD7AFD">
      <w:pPr>
        <w:spacing w:after="120"/>
        <w:rPr>
          <w:rFonts w:ascii="Calibri Light" w:hAnsi="Calibri Light" w:cs="Calibri Light"/>
          <w:bCs/>
          <w:szCs w:val="20"/>
        </w:rPr>
      </w:pPr>
    </w:p>
    <w:p w14:paraId="36B51AE4" w14:textId="77777777" w:rsidR="00FD7AFD" w:rsidRPr="00323EEE" w:rsidRDefault="00FD7AFD" w:rsidP="00FD7AFD">
      <w:pPr>
        <w:spacing w:after="120"/>
        <w:rPr>
          <w:rFonts w:ascii="Calibri Light" w:hAnsi="Calibri Light" w:cs="Calibri Light"/>
          <w:bCs/>
          <w:szCs w:val="20"/>
        </w:rPr>
      </w:pPr>
    </w:p>
    <w:p w14:paraId="5CD56FEC" w14:textId="18E1A19B"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At </w:t>
      </w:r>
      <w:r w:rsidR="00323EEE" w:rsidRPr="00323EEE">
        <w:rPr>
          <w:rFonts w:ascii="Calibri Light" w:hAnsi="Calibri Light" w:cs="Calibri Light"/>
          <w:bCs/>
          <w:szCs w:val="20"/>
        </w:rPr>
        <w:t xml:space="preserve">Bentley New Village </w:t>
      </w:r>
      <w:r w:rsidRPr="00323EEE">
        <w:rPr>
          <w:rFonts w:ascii="Calibri Light" w:hAnsi="Calibri Light" w:cs="Calibri Light"/>
          <w:bCs/>
          <w:szCs w:val="20"/>
        </w:rPr>
        <w:t>any member of staff who becomes aware of a dog that could be prohibited or considered dangerous will refer to the Police and/or the Children's Social Care without delay.</w:t>
      </w:r>
    </w:p>
    <w:p w14:paraId="03339B70" w14:textId="77777777" w:rsidR="00FD7AFD" w:rsidRPr="00323EEE" w:rsidRDefault="00FD7AFD" w:rsidP="00FD7AFD">
      <w:pPr>
        <w:spacing w:after="120"/>
        <w:rPr>
          <w:rFonts w:ascii="Calibri Light" w:hAnsi="Calibri Light" w:cs="Calibri Light"/>
          <w:bCs/>
          <w:szCs w:val="20"/>
        </w:rPr>
      </w:pPr>
    </w:p>
    <w:p w14:paraId="6DDEBDF9"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Where there is a report of a child/young person having been injured by a dog (or exposed to the risk of injury/significant harm either directly due to the dog’s behaviour or indirectly due to the dog’s impact on hygiene in the home) a referral to Children's Social Care will be considered. In deciding whether to make a referral, consideration will be given to:</w:t>
      </w:r>
    </w:p>
    <w:p w14:paraId="152AF2B2" w14:textId="77777777" w:rsidR="00FD7AFD" w:rsidRPr="00323EEE" w:rsidRDefault="00FD7AFD" w:rsidP="00FD7AFD">
      <w:pPr>
        <w:spacing w:after="120"/>
        <w:rPr>
          <w:rFonts w:ascii="Calibri Light" w:hAnsi="Calibri Light" w:cs="Calibri Light"/>
          <w:bCs/>
          <w:szCs w:val="20"/>
        </w:rPr>
      </w:pPr>
    </w:p>
    <w:p w14:paraId="2BAD5D2C" w14:textId="08845188"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lastRenderedPageBreak/>
        <w:t>•</w:t>
      </w:r>
      <w:r w:rsidR="00323EEE" w:rsidRPr="00323EEE">
        <w:rPr>
          <w:rFonts w:ascii="Calibri Light" w:hAnsi="Calibri Light" w:cs="Calibri Light"/>
          <w:bCs/>
          <w:szCs w:val="20"/>
        </w:rPr>
        <w:t xml:space="preserve"> </w:t>
      </w:r>
      <w:r w:rsidRPr="00323EEE">
        <w:rPr>
          <w:rFonts w:ascii="Calibri Light" w:hAnsi="Calibri Light" w:cs="Calibri Light"/>
          <w:bCs/>
          <w:szCs w:val="20"/>
        </w:rPr>
        <w:t>The nature of the injuries.</w:t>
      </w:r>
    </w:p>
    <w:p w14:paraId="34DC37E7" w14:textId="2DFB2B5A"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w:t>
      </w:r>
      <w:r w:rsidR="00323EEE" w:rsidRPr="00323EEE">
        <w:rPr>
          <w:rFonts w:ascii="Calibri Light" w:hAnsi="Calibri Light" w:cs="Calibri Light"/>
          <w:bCs/>
          <w:szCs w:val="20"/>
        </w:rPr>
        <w:t xml:space="preserve"> </w:t>
      </w:r>
      <w:r w:rsidRPr="00323EEE">
        <w:rPr>
          <w:rFonts w:ascii="Calibri Light" w:hAnsi="Calibri Light" w:cs="Calibri Light"/>
          <w:bCs/>
          <w:szCs w:val="20"/>
        </w:rPr>
        <w:t>The circumstances of the attack / incident.</w:t>
      </w:r>
    </w:p>
    <w:p w14:paraId="7F59675D" w14:textId="794DC73E"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w:t>
      </w:r>
      <w:r w:rsidR="00323EEE" w:rsidRPr="00323EEE">
        <w:rPr>
          <w:rFonts w:ascii="Calibri Light" w:hAnsi="Calibri Light" w:cs="Calibri Light"/>
          <w:bCs/>
          <w:szCs w:val="20"/>
        </w:rPr>
        <w:t xml:space="preserve"> </w:t>
      </w:r>
      <w:r w:rsidRPr="00323EEE">
        <w:rPr>
          <w:rFonts w:ascii="Calibri Light" w:hAnsi="Calibri Light" w:cs="Calibri Light"/>
          <w:bCs/>
          <w:szCs w:val="20"/>
        </w:rPr>
        <w:t>Whether the parents or dog owner sought medical advice.</w:t>
      </w:r>
    </w:p>
    <w:p w14:paraId="23DF61CF" w14:textId="620F0B5A"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w:t>
      </w:r>
      <w:r w:rsidR="00323EEE" w:rsidRPr="00323EEE">
        <w:rPr>
          <w:rFonts w:ascii="Calibri Light" w:hAnsi="Calibri Light" w:cs="Calibri Light"/>
          <w:bCs/>
          <w:szCs w:val="20"/>
        </w:rPr>
        <w:t xml:space="preserve"> </w:t>
      </w:r>
      <w:r w:rsidRPr="00323EEE">
        <w:rPr>
          <w:rFonts w:ascii="Calibri Light" w:hAnsi="Calibri Light" w:cs="Calibri Light"/>
          <w:bCs/>
          <w:szCs w:val="20"/>
        </w:rPr>
        <w:t>Whether the dog has previously shown any aggression; and</w:t>
      </w:r>
    </w:p>
    <w:p w14:paraId="4BB801F6" w14:textId="2AE0D4E2"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w:t>
      </w:r>
      <w:r w:rsidR="00323EEE" w:rsidRPr="00323EEE">
        <w:rPr>
          <w:rFonts w:ascii="Calibri Light" w:hAnsi="Calibri Light" w:cs="Calibri Light"/>
          <w:bCs/>
          <w:szCs w:val="20"/>
        </w:rPr>
        <w:t xml:space="preserve"> </w:t>
      </w:r>
      <w:r w:rsidRPr="00323EEE">
        <w:rPr>
          <w:rFonts w:ascii="Calibri Light" w:hAnsi="Calibri Light" w:cs="Calibri Light"/>
          <w:bCs/>
          <w:szCs w:val="20"/>
        </w:rPr>
        <w:t>What action the pet owner has taken to prevent a recurrence of any attack.</w:t>
      </w:r>
    </w:p>
    <w:p w14:paraId="6D302A4F" w14:textId="77777777" w:rsidR="00FD7AFD" w:rsidRPr="00323EEE" w:rsidRDefault="00FD7AFD" w:rsidP="00FD7AFD">
      <w:pPr>
        <w:spacing w:after="120"/>
        <w:rPr>
          <w:rFonts w:ascii="Calibri Light" w:hAnsi="Calibri Light" w:cs="Calibri Light"/>
          <w:bCs/>
          <w:szCs w:val="20"/>
        </w:rPr>
      </w:pPr>
    </w:p>
    <w:p w14:paraId="6BD400C6"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Useful links: </w:t>
      </w:r>
    </w:p>
    <w:p w14:paraId="3F2E914F" w14:textId="77777777" w:rsidR="00FD7AFD" w:rsidRPr="00323EEE" w:rsidRDefault="00FD7AFD" w:rsidP="00FD7AFD">
      <w:pPr>
        <w:spacing w:after="120"/>
        <w:rPr>
          <w:rFonts w:ascii="Calibri Light" w:hAnsi="Calibri Light" w:cs="Calibri Light"/>
          <w:bCs/>
          <w:szCs w:val="20"/>
        </w:rPr>
      </w:pPr>
    </w:p>
    <w:p w14:paraId="78895465"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14865_proof_4LR_WEB.pdf (bluecross.org.uk)</w:t>
      </w:r>
    </w:p>
    <w:p w14:paraId="47779895"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Dog Help and Advice | Dogs Trust</w:t>
      </w:r>
    </w:p>
    <w:p w14:paraId="52256990"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Pet advice | Battersea Dogs &amp; Cats Home</w:t>
      </w:r>
    </w:p>
    <w:p w14:paraId="004FA690"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Safe and Sound Award Scheme | Dog training | The Kennel Club</w:t>
      </w:r>
    </w:p>
    <w:p w14:paraId="0AB58F59" w14:textId="77777777" w:rsidR="00FD7AFD" w:rsidRPr="00FD7AFD" w:rsidRDefault="00FD7AFD" w:rsidP="00FD7AFD">
      <w:pPr>
        <w:spacing w:after="120"/>
        <w:rPr>
          <w:rFonts w:ascii="Calibri Light" w:hAnsi="Calibri Light" w:cs="Calibri Light"/>
          <w:b/>
          <w:szCs w:val="20"/>
        </w:rPr>
      </w:pPr>
    </w:p>
    <w:p w14:paraId="7249032D" w14:textId="77777777" w:rsidR="00FD7AFD" w:rsidRPr="00FD7AFD" w:rsidRDefault="00FD7AFD" w:rsidP="00FD7AFD">
      <w:pPr>
        <w:spacing w:after="120"/>
        <w:rPr>
          <w:rFonts w:ascii="Calibri Light" w:hAnsi="Calibri Light" w:cs="Calibri Light"/>
          <w:b/>
          <w:szCs w:val="20"/>
        </w:rPr>
      </w:pPr>
    </w:p>
    <w:p w14:paraId="760BC64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Domestic Abuse</w:t>
      </w:r>
    </w:p>
    <w:p w14:paraId="3CC19257" w14:textId="77777777" w:rsidR="00FD7AFD" w:rsidRPr="00323EEE" w:rsidRDefault="00FD7AFD" w:rsidP="00FD7AFD">
      <w:pPr>
        <w:spacing w:after="120"/>
        <w:rPr>
          <w:rFonts w:ascii="Calibri Light" w:hAnsi="Calibri Light" w:cs="Calibri Light"/>
          <w:bCs/>
          <w:szCs w:val="20"/>
        </w:rPr>
      </w:pPr>
    </w:p>
    <w:p w14:paraId="6917EEA4" w14:textId="5AEC26E0"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At </w:t>
      </w:r>
      <w:r w:rsidR="00323EEE" w:rsidRPr="00323EEE">
        <w:rPr>
          <w:rFonts w:ascii="Calibri Light" w:hAnsi="Calibri Light" w:cs="Calibri Light"/>
          <w:bCs/>
          <w:szCs w:val="20"/>
        </w:rPr>
        <w:t>Bentley New Village</w:t>
      </w:r>
      <w:r w:rsidRPr="00323EEE">
        <w:rPr>
          <w:rFonts w:ascii="Calibri Light" w:hAnsi="Calibri Light" w:cs="Calibri Light"/>
          <w:bCs/>
          <w:szCs w:val="20"/>
        </w:rPr>
        <w:t xml:space="preserve"> we recognise that prolonged or regular exposure to domestic abuse can have a serious impact on a child's/young person’s development and emotional well-being, despite the best efforts of the non-abusing parent to protect the child. We recognise that witnessing ill treatment of others is harmful to children including where children can see, hear or experience its effects.</w:t>
      </w:r>
    </w:p>
    <w:p w14:paraId="562AFE04" w14:textId="77777777" w:rsidR="00FD7AFD" w:rsidRPr="00323EEE" w:rsidRDefault="00FD7AFD" w:rsidP="00FD7AFD">
      <w:pPr>
        <w:spacing w:after="120"/>
        <w:rPr>
          <w:rFonts w:ascii="Calibri Light" w:hAnsi="Calibri Light" w:cs="Calibri Light"/>
          <w:bCs/>
          <w:szCs w:val="20"/>
        </w:rPr>
      </w:pPr>
    </w:p>
    <w:p w14:paraId="4A5FC3A2"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Domestic abuse impacts on children/young people in a number of ways. The impact of domestic abuse is likely to be exacerbated when combined with any form of substance misuse or mental ill health.</w:t>
      </w:r>
    </w:p>
    <w:p w14:paraId="56E0F212" w14:textId="77777777" w:rsidR="00FD7AFD" w:rsidRPr="00323EEE" w:rsidRDefault="00FD7AFD" w:rsidP="00FD7AFD">
      <w:pPr>
        <w:spacing w:after="120"/>
        <w:rPr>
          <w:rFonts w:ascii="Calibri Light" w:hAnsi="Calibri Light" w:cs="Calibri Light"/>
          <w:bCs/>
          <w:szCs w:val="20"/>
        </w:rPr>
      </w:pPr>
    </w:p>
    <w:p w14:paraId="0EB37CAD" w14:textId="77777777" w:rsidR="00FD7AFD" w:rsidRPr="00323EEE" w:rsidRDefault="00FD7AFD" w:rsidP="00FD7AFD">
      <w:pPr>
        <w:spacing w:after="120"/>
        <w:rPr>
          <w:rFonts w:ascii="Calibri Light" w:hAnsi="Calibri Light" w:cs="Calibri Light"/>
          <w:bCs/>
          <w:szCs w:val="20"/>
        </w:rPr>
      </w:pPr>
      <w:r w:rsidRPr="00323EEE">
        <w:rPr>
          <w:rFonts w:ascii="Calibri Light" w:hAnsi="Calibri Light" w:cs="Calibri Light"/>
          <w:bCs/>
          <w:szCs w:val="20"/>
        </w:rPr>
        <w:t xml:space="preserve">For children/young people living in situations of domestic abuse, the effects may also result in behavioural issues (including anti-social behaviour), absence from school, difficulties concentrating, lower school achievement, ill health, bullying, substance misuse, self-harm, running away, anti-social behaviour, depression and anxiety and physical injury. </w:t>
      </w:r>
    </w:p>
    <w:p w14:paraId="16C2AE0D" w14:textId="77777777" w:rsidR="00FD7AFD" w:rsidRPr="00A16F15" w:rsidRDefault="00FD7AFD" w:rsidP="00FD7AFD">
      <w:pPr>
        <w:spacing w:after="120"/>
        <w:rPr>
          <w:rFonts w:ascii="Calibri Light" w:hAnsi="Calibri Light" w:cs="Calibri Light"/>
          <w:bCs/>
          <w:szCs w:val="20"/>
        </w:rPr>
      </w:pPr>
    </w:p>
    <w:p w14:paraId="459BDADA" w14:textId="47537B62"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 xml:space="preserve">Bentley New Village </w:t>
      </w:r>
      <w:r w:rsidRPr="00A16F15">
        <w:rPr>
          <w:rFonts w:ascii="Calibri Light" w:hAnsi="Calibri Light" w:cs="Calibri Light"/>
          <w:bCs/>
          <w:szCs w:val="20"/>
        </w:rPr>
        <w:t xml:space="preserve"> if we become concerned that a child/young person is suffering or is at risk of suffering significant harm, we will make a referral to Children’s Social Care. We will ensure that children/young people in our setting receive the appropriate support and will use the Domestic and Sexual Abuse Toolkit for Education to identify abuse and teach about healthy relationships.</w:t>
      </w:r>
    </w:p>
    <w:p w14:paraId="0727A488" w14:textId="77777777" w:rsidR="00FD7AFD" w:rsidRPr="00A16F15" w:rsidRDefault="00FD7AFD" w:rsidP="00FD7AFD">
      <w:pPr>
        <w:spacing w:after="120"/>
        <w:rPr>
          <w:rFonts w:ascii="Calibri Light" w:hAnsi="Calibri Light" w:cs="Calibri Light"/>
          <w:bCs/>
          <w:szCs w:val="20"/>
        </w:rPr>
      </w:pPr>
    </w:p>
    <w:p w14:paraId="16DFA5E3"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We are aware of the MARAC (Multi Agency Risk Assessment Conference) process and work with the Local Authority to ensure relevant information is shared in respect of children in our school who are linked to those being discussed at the MARAC panel due to domestic abuse. </w:t>
      </w:r>
    </w:p>
    <w:p w14:paraId="1CEBBCF3" w14:textId="77777777" w:rsidR="00FD7AFD" w:rsidRPr="00A16F15" w:rsidRDefault="00FD7AFD" w:rsidP="00FD7AFD">
      <w:pPr>
        <w:spacing w:after="120"/>
        <w:rPr>
          <w:rFonts w:ascii="Calibri Light" w:hAnsi="Calibri Light" w:cs="Calibri Light"/>
          <w:bCs/>
          <w:szCs w:val="20"/>
        </w:rPr>
      </w:pPr>
    </w:p>
    <w:p w14:paraId="1ABC74B2" w14:textId="3DE53F2E"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Bentley New Village</w:t>
      </w:r>
      <w:r w:rsidRPr="00A16F15">
        <w:rPr>
          <w:rFonts w:ascii="Calibri Light" w:hAnsi="Calibri Light" w:cs="Calibri Light"/>
          <w:bCs/>
          <w:szCs w:val="20"/>
        </w:rPr>
        <w:t xml:space="preserve"> appropriate staff understand Operation Encompass, have accessed the appropriate training, and signed the agreement in order to receive notifications of domestic abuse.</w:t>
      </w:r>
    </w:p>
    <w:p w14:paraId="4AD58FE7" w14:textId="77777777" w:rsidR="00FD7AFD" w:rsidRPr="00FD7AFD" w:rsidRDefault="00FD7AFD" w:rsidP="00FD7AFD">
      <w:pPr>
        <w:spacing w:after="120"/>
        <w:rPr>
          <w:rFonts w:ascii="Calibri Light" w:hAnsi="Calibri Light" w:cs="Calibri Light"/>
          <w:b/>
          <w:szCs w:val="20"/>
        </w:rPr>
      </w:pPr>
    </w:p>
    <w:p w14:paraId="7DFE7671" w14:textId="77777777" w:rsidR="00FD7AFD" w:rsidRPr="00FD7AFD" w:rsidRDefault="00FD7AFD" w:rsidP="00FD7AFD">
      <w:pPr>
        <w:spacing w:after="120"/>
        <w:rPr>
          <w:rFonts w:ascii="Calibri Light" w:hAnsi="Calibri Light" w:cs="Calibri Light"/>
          <w:b/>
          <w:szCs w:val="20"/>
        </w:rPr>
      </w:pPr>
    </w:p>
    <w:p w14:paraId="2612D1FA" w14:textId="1EB58BE6"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“The Domestic Abuse Navigator Service (DANS) work whole family in response to high risk domestic abuse however families MUST have a social worker in order to access support. The service also deliver both The Getting On programme which is a programme to support families experiencing Adolescent to Parent Violence and Abuse (APVA) which can be accessed via MASH and One of a Kind a primary aged healthy relationship programme for families impacted by domestic abuse (a cohort of children are identified by the school to participate) and accessed via DAN’s email inbox "DANS" DANS@doncaster.gov.uk </w:t>
      </w:r>
      <w:r w:rsidR="00A16F15" w:rsidRPr="00A16F15">
        <w:rPr>
          <w:rFonts w:ascii="Calibri Light" w:hAnsi="Calibri Light" w:cs="Calibri Light"/>
          <w:bCs/>
          <w:szCs w:val="20"/>
        </w:rPr>
        <w:t xml:space="preserve"> </w:t>
      </w:r>
      <w:r w:rsidRPr="00A16F15">
        <w:rPr>
          <w:rFonts w:ascii="Calibri Light" w:hAnsi="Calibri Light" w:cs="Calibri Light"/>
          <w:bCs/>
          <w:szCs w:val="20"/>
        </w:rPr>
        <w:t xml:space="preserve"> </w:t>
      </w:r>
    </w:p>
    <w:p w14:paraId="3B0E204A" w14:textId="77777777" w:rsidR="00FD7AFD" w:rsidRPr="00FD7AFD" w:rsidRDefault="00FD7AFD" w:rsidP="00FD7AFD">
      <w:pPr>
        <w:spacing w:after="120"/>
        <w:rPr>
          <w:rFonts w:ascii="Calibri Light" w:hAnsi="Calibri Light" w:cs="Calibri Light"/>
          <w:b/>
          <w:szCs w:val="20"/>
        </w:rPr>
      </w:pPr>
    </w:p>
    <w:p w14:paraId="27F980C4" w14:textId="77777777" w:rsidR="00FD7AFD" w:rsidRPr="00FD7AFD" w:rsidRDefault="00FD7AFD" w:rsidP="00FD7AFD">
      <w:pPr>
        <w:spacing w:after="120"/>
        <w:rPr>
          <w:rFonts w:ascii="Calibri Light" w:hAnsi="Calibri Light" w:cs="Calibri Light"/>
          <w:b/>
          <w:szCs w:val="20"/>
        </w:rPr>
      </w:pPr>
    </w:p>
    <w:p w14:paraId="29CD966D"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Useful links: </w:t>
      </w:r>
    </w:p>
    <w:p w14:paraId="4F10A86A"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Domestic Abuse - City of Doncaster Council</w:t>
      </w:r>
    </w:p>
    <w:p w14:paraId="4D19DC06"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Domestic Abuse Protocol - City of Doncaster Council</w:t>
      </w:r>
    </w:p>
    <w:p w14:paraId="741AB322"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MARAC - Doncaster Council</w:t>
      </w:r>
    </w:p>
    <w:p w14:paraId="3F572134" w14:textId="77777777" w:rsidR="00FD7AFD" w:rsidRPr="00FD7AFD" w:rsidRDefault="00FD7AFD" w:rsidP="00FD7AFD">
      <w:pPr>
        <w:spacing w:after="120"/>
        <w:rPr>
          <w:rFonts w:ascii="Calibri Light" w:hAnsi="Calibri Light" w:cs="Calibri Light"/>
          <w:b/>
          <w:szCs w:val="20"/>
        </w:rPr>
      </w:pPr>
    </w:p>
    <w:p w14:paraId="0CA1997E" w14:textId="77777777" w:rsidR="00FD7AFD" w:rsidRPr="00FD7AFD" w:rsidRDefault="00FD7AFD" w:rsidP="00FD7AFD">
      <w:pPr>
        <w:spacing w:after="120"/>
        <w:rPr>
          <w:rFonts w:ascii="Calibri Light" w:hAnsi="Calibri Light" w:cs="Calibri Light"/>
          <w:b/>
          <w:szCs w:val="20"/>
        </w:rPr>
      </w:pPr>
    </w:p>
    <w:p w14:paraId="2E8A22D5"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Educational Neglect</w:t>
      </w:r>
    </w:p>
    <w:p w14:paraId="046717BB" w14:textId="77777777" w:rsidR="00FD7AFD" w:rsidRPr="00FD7AFD" w:rsidRDefault="00FD7AFD" w:rsidP="00FD7AFD">
      <w:pPr>
        <w:spacing w:after="120"/>
        <w:rPr>
          <w:rFonts w:ascii="Calibri Light" w:hAnsi="Calibri Light" w:cs="Calibri Light"/>
          <w:b/>
          <w:szCs w:val="20"/>
        </w:rPr>
      </w:pPr>
    </w:p>
    <w:p w14:paraId="020605F4" w14:textId="0BD53FFB"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Bentley New Village</w:t>
      </w:r>
      <w:r w:rsidRPr="00A16F15">
        <w:rPr>
          <w:rFonts w:ascii="Calibri Light" w:hAnsi="Calibri Light" w:cs="Calibri Light"/>
          <w:bCs/>
          <w:szCs w:val="20"/>
        </w:rPr>
        <w:t xml:space="preserve"> staff recognise the indicators of educational neglect which can include:</w:t>
      </w:r>
    </w:p>
    <w:p w14:paraId="3C1F0AC7" w14:textId="2D58E1ED"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Persistent Absence: Missing school regularly or for long periods without a substantiated reason. Falling below 90% attendance is a recognised academic risk, while severe absence (below 50%) is heavily linked to neglect.</w:t>
      </w:r>
    </w:p>
    <w:p w14:paraId="0DED436C" w14:textId="3C8853A2"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No Alternative Provision: A child is not registered at a school and is not receiving any other suitable education.</w:t>
      </w:r>
    </w:p>
    <w:p w14:paraId="62404985" w14:textId="148BB94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Lack of parental Engagement: Caregivers refuse to engage with the school, the local council, or relevant support agencies to improves their child’s attendance.</w:t>
      </w:r>
    </w:p>
    <w:p w14:paraId="57515180" w14:textId="6DC0E9D9"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Developmental Delay: Falling significantly behind age-related educational expectations and failing to reach academic potential.</w:t>
      </w:r>
    </w:p>
    <w:p w14:paraId="65B081B3"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Persistent and severe absence will be treated as potential indicators of harm and responded to accordingly.</w:t>
      </w:r>
    </w:p>
    <w:p w14:paraId="3F6CA6F0" w14:textId="77777777" w:rsidR="00FD7AFD" w:rsidRPr="00A16F15" w:rsidRDefault="00FD7AFD" w:rsidP="00FD7AFD">
      <w:pPr>
        <w:spacing w:after="120"/>
        <w:rPr>
          <w:rFonts w:ascii="Calibri Light" w:hAnsi="Calibri Light" w:cs="Calibri Light"/>
          <w:bCs/>
          <w:szCs w:val="20"/>
        </w:rPr>
      </w:pPr>
    </w:p>
    <w:p w14:paraId="464D2924"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We recognise the risks and impacts as:</w:t>
      </w:r>
    </w:p>
    <w:p w14:paraId="19302FC2" w14:textId="2AEE5729"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Becoming Not in Employment, Education or Training (NEET) in later life.</w:t>
      </w:r>
    </w:p>
    <w:p w14:paraId="68A4EB9B" w14:textId="541B55C2"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Extra-familial harms, including criminal or sexual exploitation.</w:t>
      </w:r>
    </w:p>
    <w:p w14:paraId="19EF9A1D" w14:textId="53E8D5BA"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lastRenderedPageBreak/>
        <w:t>•</w:t>
      </w:r>
      <w:r w:rsidR="00A16F15" w:rsidRPr="00A16F15">
        <w:rPr>
          <w:rFonts w:ascii="Calibri Light" w:hAnsi="Calibri Light" w:cs="Calibri Light"/>
          <w:bCs/>
          <w:szCs w:val="20"/>
        </w:rPr>
        <w:t xml:space="preserve"> </w:t>
      </w:r>
      <w:r w:rsidRPr="00A16F15">
        <w:rPr>
          <w:rFonts w:ascii="Calibri Light" w:hAnsi="Calibri Light" w:cs="Calibri Light"/>
          <w:bCs/>
          <w:szCs w:val="20"/>
        </w:rPr>
        <w:t>Being victims of wider abuse or neglect.</w:t>
      </w:r>
    </w:p>
    <w:p w14:paraId="17F8073B" w14:textId="77777777" w:rsidR="00FD7AFD" w:rsidRPr="00A16F15" w:rsidRDefault="00FD7AFD" w:rsidP="00FD7AFD">
      <w:pPr>
        <w:spacing w:after="120"/>
        <w:rPr>
          <w:rFonts w:ascii="Calibri Light" w:hAnsi="Calibri Light" w:cs="Calibri Light"/>
          <w:bCs/>
          <w:szCs w:val="20"/>
        </w:rPr>
      </w:pPr>
    </w:p>
    <w:p w14:paraId="213A1ADB"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Where we have concerns of educational neglect, appropriate referrals will be made.</w:t>
      </w:r>
    </w:p>
    <w:p w14:paraId="4D2514C8" w14:textId="77777777" w:rsidR="00FD7AFD" w:rsidRPr="00A16F15" w:rsidRDefault="00FD7AFD" w:rsidP="00FD7AFD">
      <w:pPr>
        <w:spacing w:after="120"/>
        <w:rPr>
          <w:rFonts w:ascii="Calibri Light" w:hAnsi="Calibri Light" w:cs="Calibri Light"/>
          <w:bCs/>
          <w:szCs w:val="20"/>
        </w:rPr>
      </w:pPr>
    </w:p>
    <w:p w14:paraId="5EA87746" w14:textId="77777777" w:rsidR="00FD7AFD" w:rsidRPr="00A16F15" w:rsidRDefault="00FD7AFD" w:rsidP="00FD7AFD">
      <w:pPr>
        <w:spacing w:after="120"/>
        <w:rPr>
          <w:rFonts w:ascii="Calibri Light" w:hAnsi="Calibri Light" w:cs="Calibri Light"/>
          <w:bCs/>
          <w:szCs w:val="20"/>
        </w:rPr>
      </w:pPr>
    </w:p>
    <w:p w14:paraId="7FF49988"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Elective Home Education (EHE)</w:t>
      </w:r>
    </w:p>
    <w:p w14:paraId="65B30631" w14:textId="77777777" w:rsidR="00FD7AFD" w:rsidRPr="00A16F15" w:rsidRDefault="00FD7AFD" w:rsidP="00FD7AFD">
      <w:pPr>
        <w:spacing w:after="120"/>
        <w:rPr>
          <w:rFonts w:ascii="Calibri Light" w:hAnsi="Calibri Light" w:cs="Calibri Light"/>
          <w:bCs/>
          <w:szCs w:val="20"/>
        </w:rPr>
      </w:pPr>
    </w:p>
    <w:p w14:paraId="20017585"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The overall aim is for all children and young people in Doncaster to have the opportunity to fulfil their potential through access to a suitable education appropriate to their age, ability, and aptitude (section 7, The Education Act, 1996)</w:t>
      </w:r>
    </w:p>
    <w:p w14:paraId="7306427C" w14:textId="77777777" w:rsidR="00FD7AFD" w:rsidRPr="00A16F15" w:rsidRDefault="00FD7AFD" w:rsidP="00FD7AFD">
      <w:pPr>
        <w:spacing w:after="120"/>
        <w:rPr>
          <w:rFonts w:ascii="Calibri Light" w:hAnsi="Calibri Light" w:cs="Calibri Light"/>
          <w:bCs/>
          <w:szCs w:val="20"/>
        </w:rPr>
      </w:pPr>
    </w:p>
    <w:p w14:paraId="523180B6" w14:textId="429F4CC2"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Bentley New Village</w:t>
      </w:r>
      <w:r w:rsidRPr="00A16F15">
        <w:rPr>
          <w:rFonts w:ascii="Calibri Light" w:hAnsi="Calibri Light" w:cs="Calibri Light"/>
          <w:bCs/>
          <w:szCs w:val="20"/>
        </w:rPr>
        <w:t xml:space="preserve"> we respect that parent’s may decide to educate their children/young people at home. However, we recognise that home education can mean some children are less visible to the services that are there to keep them safe and supported in line with their needs. </w:t>
      </w:r>
    </w:p>
    <w:p w14:paraId="5023B516" w14:textId="77777777" w:rsidR="00FD7AFD" w:rsidRPr="00A16F15" w:rsidRDefault="00FD7AFD" w:rsidP="00FD7AFD">
      <w:pPr>
        <w:spacing w:after="120"/>
        <w:rPr>
          <w:rFonts w:ascii="Calibri Light" w:hAnsi="Calibri Light" w:cs="Calibri Light"/>
          <w:bCs/>
          <w:szCs w:val="20"/>
        </w:rPr>
      </w:pPr>
    </w:p>
    <w:p w14:paraId="04E6E736"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If we become concerned that a child/young person is suffering or is at risk of suffering significant harm, we will make a referral to Children’s Social Care.</w:t>
      </w:r>
    </w:p>
    <w:p w14:paraId="2940AA68" w14:textId="77777777" w:rsidR="00FD7AFD" w:rsidRPr="00A16F15" w:rsidRDefault="00FD7AFD" w:rsidP="00FD7AFD">
      <w:pPr>
        <w:spacing w:after="120"/>
        <w:rPr>
          <w:rFonts w:ascii="Calibri Light" w:hAnsi="Calibri Light" w:cs="Calibri Light"/>
          <w:bCs/>
          <w:szCs w:val="20"/>
        </w:rPr>
      </w:pPr>
    </w:p>
    <w:p w14:paraId="30D61C91"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The Children’s Wellbeing and Schools Bill was signed by the King on 29th April 2026, meaning that is it now an act of law. The Act will make important changes to protect children and improve education with work beginning from now to put these changes into place over the coming year, including:</w:t>
      </w:r>
    </w:p>
    <w:p w14:paraId="2112B6C7" w14:textId="77777777" w:rsidR="00FD7AFD" w:rsidRPr="00A16F15" w:rsidRDefault="00FD7AFD" w:rsidP="00FD7AFD">
      <w:pPr>
        <w:spacing w:after="120"/>
        <w:rPr>
          <w:rFonts w:ascii="Calibri Light" w:hAnsi="Calibri Light" w:cs="Calibri Light"/>
          <w:bCs/>
          <w:szCs w:val="20"/>
        </w:rPr>
      </w:pPr>
    </w:p>
    <w:p w14:paraId="65FAAA6F" w14:textId="76D74132"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 xml:space="preserve">Local Authorities maintaining a ‘Children Not in School’ register. </w:t>
      </w:r>
    </w:p>
    <w:p w14:paraId="5C6962BA" w14:textId="36A426DC"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A new requirement for parents to obtain consent from the Local Authority to withdraw their child from school to home educate them if their child is:</w:t>
      </w:r>
    </w:p>
    <w:p w14:paraId="51FD63D1" w14:textId="1B0492CC" w:rsidR="00FD7AFD" w:rsidRPr="00A16F15" w:rsidRDefault="00A16F15" w:rsidP="00FD7AFD">
      <w:pPr>
        <w:spacing w:after="120"/>
        <w:rPr>
          <w:rFonts w:ascii="Calibri Light" w:hAnsi="Calibri Light" w:cs="Calibri Light"/>
          <w:bCs/>
          <w:szCs w:val="20"/>
        </w:rPr>
      </w:pPr>
      <w:r w:rsidRPr="00A16F15">
        <w:rPr>
          <w:rFonts w:ascii="Calibri Light" w:hAnsi="Calibri Light" w:cs="Calibri Light"/>
          <w:bCs/>
          <w:szCs w:val="20"/>
        </w:rPr>
        <w:t xml:space="preserve">- </w:t>
      </w:r>
      <w:r w:rsidR="00FD7AFD" w:rsidRPr="00A16F15">
        <w:rPr>
          <w:rFonts w:ascii="Calibri Light" w:hAnsi="Calibri Light" w:cs="Calibri Light"/>
          <w:bCs/>
          <w:szCs w:val="20"/>
        </w:rPr>
        <w:t>Subject to an enquiry under Section 47 of the Children Act 1989.</w:t>
      </w:r>
    </w:p>
    <w:p w14:paraId="00EB3880" w14:textId="54827252" w:rsidR="00FD7AFD" w:rsidRPr="00A16F15" w:rsidRDefault="00A16F15" w:rsidP="00FD7AFD">
      <w:pPr>
        <w:spacing w:after="120"/>
        <w:rPr>
          <w:rFonts w:ascii="Calibri Light" w:hAnsi="Calibri Light" w:cs="Calibri Light"/>
          <w:bCs/>
          <w:szCs w:val="20"/>
        </w:rPr>
      </w:pPr>
      <w:r w:rsidRPr="00A16F15">
        <w:rPr>
          <w:rFonts w:ascii="Calibri Light" w:hAnsi="Calibri Light" w:cs="Calibri Light"/>
          <w:bCs/>
          <w:szCs w:val="20"/>
        </w:rPr>
        <w:t xml:space="preserve">- </w:t>
      </w:r>
      <w:r w:rsidR="00FD7AFD" w:rsidRPr="00A16F15">
        <w:rPr>
          <w:rFonts w:ascii="Calibri Light" w:hAnsi="Calibri Light" w:cs="Calibri Light"/>
          <w:bCs/>
          <w:szCs w:val="20"/>
        </w:rPr>
        <w:t>On a Child Protection Plan</w:t>
      </w:r>
    </w:p>
    <w:p w14:paraId="5AE3255F" w14:textId="1C33FF98" w:rsidR="00FD7AFD" w:rsidRPr="00A16F15" w:rsidRDefault="00A16F15" w:rsidP="00FD7AFD">
      <w:pPr>
        <w:spacing w:after="120"/>
        <w:rPr>
          <w:rFonts w:ascii="Calibri Light" w:hAnsi="Calibri Light" w:cs="Calibri Light"/>
          <w:bCs/>
          <w:szCs w:val="20"/>
        </w:rPr>
      </w:pPr>
      <w:r w:rsidRPr="00A16F15">
        <w:rPr>
          <w:rFonts w:ascii="Calibri Light" w:hAnsi="Calibri Light" w:cs="Calibri Light"/>
          <w:bCs/>
          <w:szCs w:val="20"/>
        </w:rPr>
        <w:t xml:space="preserve">- </w:t>
      </w:r>
      <w:r w:rsidR="00FD7AFD" w:rsidRPr="00A16F15">
        <w:rPr>
          <w:rFonts w:ascii="Calibri Light" w:hAnsi="Calibri Light" w:cs="Calibri Light"/>
          <w:bCs/>
          <w:szCs w:val="20"/>
        </w:rPr>
        <w:t>At a special school.</w:t>
      </w:r>
    </w:p>
    <w:p w14:paraId="571D810F" w14:textId="77777777" w:rsidR="00FD7AFD" w:rsidRPr="00FD7AFD" w:rsidRDefault="00FD7AFD" w:rsidP="00FD7AFD">
      <w:pPr>
        <w:spacing w:after="120"/>
        <w:rPr>
          <w:rFonts w:ascii="Calibri Light" w:hAnsi="Calibri Light" w:cs="Calibri Light"/>
          <w:b/>
          <w:szCs w:val="20"/>
        </w:rPr>
      </w:pPr>
    </w:p>
    <w:p w14:paraId="21ECEFB2"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Useful links:</w:t>
      </w:r>
    </w:p>
    <w:p w14:paraId="19B451F0"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Children's Wellbeing and Schools Bill 2024: policy summary - GOV.UK</w:t>
      </w:r>
    </w:p>
    <w:p w14:paraId="35B82899"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Children’s Wellbeing and Schools Act 2026</w:t>
      </w:r>
    </w:p>
    <w:p w14:paraId="74FA4933"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Educating your child at home - City of Doncaster Council</w:t>
      </w:r>
    </w:p>
    <w:p w14:paraId="40D71EA4" w14:textId="77777777" w:rsidR="00FD7AFD" w:rsidRPr="00FD7AFD" w:rsidRDefault="00FD7AFD" w:rsidP="00FD7AFD">
      <w:pPr>
        <w:spacing w:after="120"/>
        <w:rPr>
          <w:rFonts w:ascii="Calibri Light" w:hAnsi="Calibri Light" w:cs="Calibri Light"/>
          <w:b/>
          <w:szCs w:val="20"/>
        </w:rPr>
      </w:pPr>
    </w:p>
    <w:p w14:paraId="17BF4FD3" w14:textId="77777777" w:rsidR="00FD7AFD" w:rsidRPr="00FD7AFD" w:rsidRDefault="00FD7AFD" w:rsidP="00FD7AFD">
      <w:pPr>
        <w:spacing w:after="120"/>
        <w:rPr>
          <w:rFonts w:ascii="Calibri Light" w:hAnsi="Calibri Light" w:cs="Calibri Light"/>
          <w:b/>
          <w:szCs w:val="20"/>
        </w:rPr>
      </w:pPr>
    </w:p>
    <w:p w14:paraId="216607C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Female Genital Mutilation (FGM) and Breast Ironing (or flattening)</w:t>
      </w:r>
    </w:p>
    <w:p w14:paraId="62443022" w14:textId="77777777" w:rsidR="00FD7AFD" w:rsidRPr="00A16F15" w:rsidRDefault="00FD7AFD" w:rsidP="00FD7AFD">
      <w:pPr>
        <w:spacing w:after="120"/>
        <w:rPr>
          <w:rFonts w:ascii="Calibri Light" w:hAnsi="Calibri Light" w:cs="Calibri Light"/>
          <w:bCs/>
          <w:szCs w:val="20"/>
        </w:rPr>
      </w:pPr>
    </w:p>
    <w:p w14:paraId="6CF76AF4" w14:textId="56D55553"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 xml:space="preserve">Bentley New Village </w:t>
      </w:r>
      <w:r w:rsidRPr="00A16F15">
        <w:rPr>
          <w:rFonts w:ascii="Calibri Light" w:hAnsi="Calibri Light" w:cs="Calibri Light"/>
          <w:bCs/>
          <w:szCs w:val="20"/>
        </w:rPr>
        <w:t>we recognise that FGM is illegal in the UK and section 5B of the Female Genital Mutilation Act 2003 places a statutory duty upon teachers, along with social workers and healthcare professionals, to report to the police where they discover FGM appears to have been carried out on a girl under 18. We also recognise that this does not replace safeguarding children actions, therefore a referral will also be made to Children’s Social Care.</w:t>
      </w:r>
    </w:p>
    <w:p w14:paraId="6ACF1457" w14:textId="77777777" w:rsidR="00FD7AFD" w:rsidRPr="00A16F15" w:rsidRDefault="00FD7AFD" w:rsidP="00FD7AFD">
      <w:pPr>
        <w:spacing w:after="120"/>
        <w:rPr>
          <w:rFonts w:ascii="Calibri Light" w:hAnsi="Calibri Light" w:cs="Calibri Light"/>
          <w:bCs/>
          <w:szCs w:val="20"/>
        </w:rPr>
      </w:pPr>
    </w:p>
    <w:p w14:paraId="254C37A2" w14:textId="663FE9AB"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 xml:space="preserve">Bentley New Village </w:t>
      </w:r>
      <w:r w:rsidRPr="00A16F15">
        <w:rPr>
          <w:rFonts w:ascii="Calibri Light" w:hAnsi="Calibri Light" w:cs="Calibri Light"/>
          <w:bCs/>
          <w:szCs w:val="20"/>
        </w:rPr>
        <w:t>all staff have received FGM awareness training as part of the whole school safeguarding training.</w:t>
      </w:r>
    </w:p>
    <w:p w14:paraId="77FEF639" w14:textId="77777777" w:rsidR="00FD7AFD" w:rsidRPr="00FD7AFD" w:rsidRDefault="00FD7AFD" w:rsidP="00FD7AFD">
      <w:pPr>
        <w:spacing w:after="120"/>
        <w:rPr>
          <w:rFonts w:ascii="Calibri Light" w:hAnsi="Calibri Light" w:cs="Calibri Light"/>
          <w:b/>
          <w:szCs w:val="20"/>
        </w:rPr>
      </w:pPr>
    </w:p>
    <w:p w14:paraId="0B38E7A4"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We also recognise that Breast Flattening is child abuse, illegal and as with female genital mutilation it is pre-pubescent girls that are most at risk. </w:t>
      </w:r>
    </w:p>
    <w:p w14:paraId="211B26AB" w14:textId="77777777" w:rsidR="00FD7AFD" w:rsidRPr="00A16F15" w:rsidRDefault="00FD7AFD" w:rsidP="00FD7AFD">
      <w:pPr>
        <w:spacing w:after="120"/>
        <w:rPr>
          <w:rFonts w:ascii="Calibri Light" w:hAnsi="Calibri Light" w:cs="Calibri Light"/>
          <w:bCs/>
          <w:szCs w:val="20"/>
        </w:rPr>
      </w:pPr>
    </w:p>
    <w:p w14:paraId="29A7286B" w14:textId="77777777" w:rsidR="00FD7AFD" w:rsidRPr="00A16F15" w:rsidRDefault="00FD7AFD" w:rsidP="00FD7AFD">
      <w:pPr>
        <w:spacing w:after="120"/>
        <w:rPr>
          <w:rFonts w:ascii="Calibri Light" w:hAnsi="Calibri Light" w:cs="Calibri Light"/>
          <w:bCs/>
          <w:szCs w:val="20"/>
        </w:rPr>
      </w:pPr>
    </w:p>
    <w:p w14:paraId="0CC6507D"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 </w:t>
      </w:r>
    </w:p>
    <w:p w14:paraId="2F0A870E" w14:textId="77777777" w:rsidR="00FD7AFD" w:rsidRPr="00A16F15" w:rsidRDefault="00FD7AFD" w:rsidP="00FD7AFD">
      <w:pPr>
        <w:spacing w:after="120"/>
        <w:rPr>
          <w:rFonts w:ascii="Calibri Light" w:hAnsi="Calibri Light" w:cs="Calibri Light"/>
          <w:b/>
          <w:szCs w:val="20"/>
        </w:rPr>
      </w:pPr>
      <w:r w:rsidRPr="00A16F15">
        <w:rPr>
          <w:rFonts w:ascii="Calibri Light" w:hAnsi="Calibri Light" w:cs="Calibri Light"/>
          <w:b/>
          <w:szCs w:val="20"/>
        </w:rPr>
        <w:t xml:space="preserve">Useful links: </w:t>
      </w:r>
    </w:p>
    <w:p w14:paraId="41EBEE0A"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Female Genital Mutilation</w:t>
      </w:r>
    </w:p>
    <w:p w14:paraId="1317DA31"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Mandatory reporting of female genital mutilation: procedural information - GOV.UK (www.gov.uk)</w:t>
      </w:r>
    </w:p>
    <w:p w14:paraId="151A3423"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Female Genital Mutilation - Prevent &amp; Protect | NSPCC</w:t>
      </w:r>
    </w:p>
    <w:p w14:paraId="294EEE3F"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Breast Flattening – National FGM Centre</w:t>
      </w:r>
    </w:p>
    <w:p w14:paraId="54169DF5" w14:textId="77777777" w:rsidR="00FD7AFD" w:rsidRPr="00FD7AFD" w:rsidRDefault="00FD7AFD" w:rsidP="00FD7AFD">
      <w:pPr>
        <w:spacing w:after="120"/>
        <w:rPr>
          <w:rFonts w:ascii="Calibri Light" w:hAnsi="Calibri Light" w:cs="Calibri Light"/>
          <w:b/>
          <w:szCs w:val="20"/>
        </w:rPr>
      </w:pPr>
    </w:p>
    <w:p w14:paraId="02B6AD41" w14:textId="77777777" w:rsidR="00FD7AFD" w:rsidRPr="00FD7AFD" w:rsidRDefault="00FD7AFD" w:rsidP="00FD7AFD">
      <w:pPr>
        <w:spacing w:after="120"/>
        <w:rPr>
          <w:rFonts w:ascii="Calibri Light" w:hAnsi="Calibri Light" w:cs="Calibri Light"/>
          <w:b/>
          <w:szCs w:val="20"/>
        </w:rPr>
      </w:pPr>
    </w:p>
    <w:p w14:paraId="352143A5" w14:textId="77777777" w:rsidR="00FD7AFD" w:rsidRPr="00FD7AFD" w:rsidRDefault="00FD7AFD" w:rsidP="00FD7AFD">
      <w:pPr>
        <w:spacing w:after="120"/>
        <w:rPr>
          <w:rFonts w:ascii="Calibri Light" w:hAnsi="Calibri Light" w:cs="Calibri Light"/>
          <w:b/>
          <w:szCs w:val="20"/>
        </w:rPr>
      </w:pPr>
    </w:p>
    <w:p w14:paraId="582CF127"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Forced Marriage</w:t>
      </w:r>
    </w:p>
    <w:p w14:paraId="4F2C3856" w14:textId="77777777" w:rsidR="00FD7AFD" w:rsidRPr="00A16F15" w:rsidRDefault="00FD7AFD" w:rsidP="00FD7AFD">
      <w:pPr>
        <w:spacing w:after="120"/>
        <w:rPr>
          <w:rFonts w:ascii="Calibri Light" w:hAnsi="Calibri Light" w:cs="Calibri Light"/>
          <w:bCs/>
          <w:szCs w:val="20"/>
        </w:rPr>
      </w:pPr>
    </w:p>
    <w:p w14:paraId="6E7A2CE8" w14:textId="62619611"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 xml:space="preserve">Bentley New Village </w:t>
      </w:r>
      <w:r w:rsidRPr="00A16F15">
        <w:rPr>
          <w:rFonts w:ascii="Calibri Light" w:hAnsi="Calibri Light" w:cs="Calibri Light"/>
          <w:bCs/>
          <w:szCs w:val="20"/>
        </w:rPr>
        <w:t>we recognise that, in a forced marriage, one or both spouses do not consent to the arrangement of the marriage, and some elements of duress are involved. Duress can include physical, psychological, financial, sexual, and emotional pressure. Forced Marriage is an abuse of human rights and, where a child is involved, an abuse of the rights of the child.</w:t>
      </w:r>
    </w:p>
    <w:p w14:paraId="6019AF2C" w14:textId="77777777" w:rsidR="00FD7AFD" w:rsidRPr="00A16F15" w:rsidRDefault="00FD7AFD" w:rsidP="00FD7AFD">
      <w:pPr>
        <w:spacing w:after="120"/>
        <w:rPr>
          <w:rFonts w:ascii="Calibri Light" w:hAnsi="Calibri Light" w:cs="Calibri Light"/>
          <w:bCs/>
          <w:szCs w:val="20"/>
        </w:rPr>
      </w:pPr>
    </w:p>
    <w:p w14:paraId="54622498"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Where there are concerns about the welfare or safety of a child/young person, we will report this immediately to Children’s Social Care.</w:t>
      </w:r>
    </w:p>
    <w:p w14:paraId="5422AD7D" w14:textId="77777777" w:rsidR="00FD7AFD" w:rsidRPr="00FD7AFD" w:rsidRDefault="00FD7AFD" w:rsidP="00FD7AFD">
      <w:pPr>
        <w:spacing w:after="120"/>
        <w:rPr>
          <w:rFonts w:ascii="Calibri Light" w:hAnsi="Calibri Light" w:cs="Calibri Light"/>
          <w:b/>
          <w:szCs w:val="20"/>
        </w:rPr>
      </w:pPr>
    </w:p>
    <w:p w14:paraId="51667F2F"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642A01B1"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Forced Marriage</w:t>
      </w:r>
    </w:p>
    <w:p w14:paraId="3A8FD86A"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Forced marriage - GOV.UK</w:t>
      </w:r>
    </w:p>
    <w:p w14:paraId="3B6E30AD" w14:textId="77777777" w:rsidR="00FD7AFD" w:rsidRPr="00A16F15" w:rsidRDefault="00FD7AFD" w:rsidP="00FD7AFD">
      <w:pPr>
        <w:spacing w:after="120"/>
        <w:rPr>
          <w:rFonts w:ascii="Calibri Light" w:hAnsi="Calibri Light" w:cs="Calibri Light"/>
          <w:bCs/>
          <w:szCs w:val="20"/>
        </w:rPr>
      </w:pPr>
    </w:p>
    <w:p w14:paraId="0D4E3258" w14:textId="77777777" w:rsidR="00FD7AFD" w:rsidRPr="00FD7AFD" w:rsidRDefault="00FD7AFD" w:rsidP="00FD7AFD">
      <w:pPr>
        <w:spacing w:after="120"/>
        <w:rPr>
          <w:rFonts w:ascii="Calibri Light" w:hAnsi="Calibri Light" w:cs="Calibri Light"/>
          <w:b/>
          <w:szCs w:val="20"/>
        </w:rPr>
      </w:pPr>
    </w:p>
    <w:p w14:paraId="0BEE171D" w14:textId="77777777" w:rsidR="00FD7AFD" w:rsidRPr="00FD7AFD" w:rsidRDefault="00FD7AFD" w:rsidP="00FD7AFD">
      <w:pPr>
        <w:spacing w:after="120"/>
        <w:rPr>
          <w:rFonts w:ascii="Calibri Light" w:hAnsi="Calibri Light" w:cs="Calibri Light"/>
          <w:b/>
          <w:szCs w:val="20"/>
        </w:rPr>
      </w:pPr>
    </w:p>
    <w:p w14:paraId="47F96F67"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Harmful Sexual Behaviour (HSB)</w:t>
      </w:r>
    </w:p>
    <w:p w14:paraId="4733A147" w14:textId="77777777" w:rsidR="00FD7AFD" w:rsidRPr="00A16F15" w:rsidRDefault="00FD7AFD" w:rsidP="00FD7AFD">
      <w:pPr>
        <w:spacing w:after="120"/>
        <w:rPr>
          <w:rFonts w:ascii="Calibri Light" w:hAnsi="Calibri Light" w:cs="Calibri Light"/>
          <w:bCs/>
          <w:szCs w:val="20"/>
        </w:rPr>
      </w:pPr>
    </w:p>
    <w:p w14:paraId="22BEF8FC" w14:textId="544C1C01"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 xml:space="preserve">Bentley New Village </w:t>
      </w:r>
      <w:r w:rsidRPr="00A16F15">
        <w:rPr>
          <w:rFonts w:ascii="Calibri Light" w:hAnsi="Calibri Light" w:cs="Calibri Light"/>
          <w:bCs/>
          <w:szCs w:val="20"/>
        </w:rPr>
        <w:t xml:space="preserve">the DSL and DDSL and other relevant safeguarding staff have a knowledge and understanding of HSB and are aware of support that is available for children/young people displaying harmful sexual behaviours, and know that the extent of these behaviours range between concerning internet usage and lower-level sexualised language all the way to allegations and convictions of rape or sexual assault. </w:t>
      </w:r>
    </w:p>
    <w:p w14:paraId="1362AD5F"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Where there are concerns around HSB, staff will seek advice from the CYPF Psychology service via the HSB telephone advice line.  The HSB Telephone Advice Line is a dedicated support service available to all professionals working with children, young people, and families across Doncaster. The line provides timely consultation, guidance, and signposting in relation to concerns about problematic/harmful sexual behaviours.</w:t>
      </w:r>
    </w:p>
    <w:p w14:paraId="4BA1D679" w14:textId="77777777" w:rsidR="00FD7AFD" w:rsidRPr="00A16F15" w:rsidRDefault="00FD7AFD" w:rsidP="00FD7AFD">
      <w:pPr>
        <w:spacing w:after="120"/>
        <w:rPr>
          <w:rFonts w:ascii="Calibri Light" w:hAnsi="Calibri Light" w:cs="Calibri Light"/>
          <w:bCs/>
          <w:szCs w:val="20"/>
        </w:rPr>
      </w:pPr>
    </w:p>
    <w:p w14:paraId="1AADCC4E"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The advice line is open every Tuesday from 9:00am to 3:00pm, offering accessible expert support to professionals across sectors such as education, health, social care, youth services, and the voluntary sector. The phone number is 01302 734008.</w:t>
      </w:r>
    </w:p>
    <w:p w14:paraId="188398D7"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The service aims to support professionals in identifying and responding appropriately to inappropriate/problematic/harmful sexual behaviours or to be able to discuss the behaviours of concern and try to identify where these would sit on the continuum. The aim of the phone line is to promote early intervention and proportionate responses from those best placed to support the child or young person and to increase confidence and understanding in managing cases involving inappropriate/problematic/harmful sexual behaviours.</w:t>
      </w:r>
    </w:p>
    <w:p w14:paraId="0B8B350B" w14:textId="77777777" w:rsidR="00FD7AFD" w:rsidRPr="00FD7AFD" w:rsidRDefault="00FD7AFD" w:rsidP="00FD7AFD">
      <w:pPr>
        <w:spacing w:after="120"/>
        <w:rPr>
          <w:rFonts w:ascii="Calibri Light" w:hAnsi="Calibri Light" w:cs="Calibri Light"/>
          <w:b/>
          <w:szCs w:val="20"/>
        </w:rPr>
      </w:pPr>
    </w:p>
    <w:p w14:paraId="767E9EA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Callers to the advice line can expect:</w:t>
      </w:r>
    </w:p>
    <w:p w14:paraId="7299DE62" w14:textId="2263AB3E"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Specialist advice tailored to the specific situation or case.</w:t>
      </w:r>
    </w:p>
    <w:p w14:paraId="13F554E8" w14:textId="658DFD80"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Guidance on risk assessment and management, including appropriate next steps.</w:t>
      </w:r>
    </w:p>
    <w:p w14:paraId="45C71322" w14:textId="0B36FC83"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Support with decision-making, including thresholds for referral or escalation.</w:t>
      </w:r>
    </w:p>
    <w:p w14:paraId="0135EACE" w14:textId="2DDD6CC1"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Information on best practice, policies, and safeguarding procedures.</w:t>
      </w:r>
    </w:p>
    <w:p w14:paraId="0C7D8016" w14:textId="380D0F09"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t>
      </w:r>
      <w:r w:rsidR="00A16F15" w:rsidRPr="00A16F15">
        <w:rPr>
          <w:rFonts w:ascii="Calibri Light" w:hAnsi="Calibri Light" w:cs="Calibri Light"/>
          <w:bCs/>
          <w:szCs w:val="20"/>
        </w:rPr>
        <w:t xml:space="preserve"> </w:t>
      </w:r>
      <w:r w:rsidRPr="00A16F15">
        <w:rPr>
          <w:rFonts w:ascii="Calibri Light" w:hAnsi="Calibri Light" w:cs="Calibri Light"/>
          <w:bCs/>
          <w:szCs w:val="20"/>
        </w:rPr>
        <w:t>Signposting/provision to/of relevant resources, tools, and local or national services.</w:t>
      </w:r>
    </w:p>
    <w:p w14:paraId="45A775A7" w14:textId="77777777" w:rsidR="00FD7AFD" w:rsidRPr="00FD7AFD" w:rsidRDefault="00FD7AFD" w:rsidP="00FD7AFD">
      <w:pPr>
        <w:spacing w:after="120"/>
        <w:rPr>
          <w:rFonts w:ascii="Calibri Light" w:hAnsi="Calibri Light" w:cs="Calibri Light"/>
          <w:b/>
          <w:szCs w:val="20"/>
        </w:rPr>
      </w:pPr>
    </w:p>
    <w:p w14:paraId="44596CB5" w14:textId="77777777" w:rsidR="00FD7AFD" w:rsidRPr="00FD7AFD" w:rsidRDefault="00FD7AFD" w:rsidP="00FD7AFD">
      <w:pPr>
        <w:spacing w:after="120"/>
        <w:rPr>
          <w:rFonts w:ascii="Calibri Light" w:hAnsi="Calibri Light" w:cs="Calibri Light"/>
          <w:b/>
          <w:szCs w:val="20"/>
        </w:rPr>
      </w:pPr>
    </w:p>
    <w:p w14:paraId="35AC469A"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Ideally consent should be sought from the parents/carers to discuss the case, however not obtaining consent would not rule out a call being made; however, it may limit the amount of information which can be shared. </w:t>
      </w:r>
    </w:p>
    <w:p w14:paraId="2D1D5C89"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  </w:t>
      </w:r>
    </w:p>
    <w:p w14:paraId="5A73BE66" w14:textId="77777777" w:rsidR="00FD7AFD" w:rsidRPr="00FD7AFD" w:rsidRDefault="00FD7AFD" w:rsidP="00FD7AFD">
      <w:pPr>
        <w:spacing w:after="120"/>
        <w:rPr>
          <w:rFonts w:ascii="Calibri Light" w:hAnsi="Calibri Light" w:cs="Calibri Light"/>
          <w:b/>
          <w:szCs w:val="20"/>
        </w:rPr>
      </w:pPr>
      <w:r w:rsidRPr="00A16F15">
        <w:rPr>
          <w:rFonts w:ascii="Calibri Light" w:hAnsi="Calibri Light" w:cs="Calibri Light"/>
          <w:bCs/>
          <w:szCs w:val="20"/>
        </w:rPr>
        <w:lastRenderedPageBreak/>
        <w:t>The telephone advice line does not replace normal reporting procedures where there are safeguarding concerns, therefore the stand reporting procedures to Children’s Social Care and the Police should always be followed</w:t>
      </w:r>
      <w:r w:rsidRPr="00FD7AFD">
        <w:rPr>
          <w:rFonts w:ascii="Calibri Light" w:hAnsi="Calibri Light" w:cs="Calibri Light"/>
          <w:b/>
          <w:szCs w:val="20"/>
        </w:rPr>
        <w:t>.</w:t>
      </w:r>
    </w:p>
    <w:p w14:paraId="255C2599" w14:textId="77777777" w:rsidR="00FD7AFD" w:rsidRPr="00FD7AFD" w:rsidRDefault="00FD7AFD" w:rsidP="00FD7AFD">
      <w:pPr>
        <w:spacing w:after="120"/>
        <w:rPr>
          <w:rFonts w:ascii="Calibri Light" w:hAnsi="Calibri Light" w:cs="Calibri Light"/>
          <w:b/>
          <w:szCs w:val="20"/>
        </w:rPr>
      </w:pPr>
    </w:p>
    <w:p w14:paraId="5B1B308D"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3D22867C"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Lucy Faithfull Foundation - Preventing child sexual abuse</w:t>
      </w:r>
    </w:p>
    <w:p w14:paraId="708E2726"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Stop It Now - Preventing child sexual abuse</w:t>
      </w:r>
    </w:p>
    <w:p w14:paraId="1880D06C"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Home - Shore</w:t>
      </w:r>
    </w:p>
    <w:p w14:paraId="20C87D34"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Eliminating Child Sexual Abuse Online | Internet Watch Foundation IWF</w:t>
      </w:r>
    </w:p>
    <w:p w14:paraId="4677EFAF" w14:textId="77777777" w:rsidR="00FD7AFD" w:rsidRPr="00FD7AFD" w:rsidRDefault="00FD7AFD" w:rsidP="00FD7AFD">
      <w:pPr>
        <w:spacing w:after="120"/>
        <w:rPr>
          <w:rFonts w:ascii="Calibri Light" w:hAnsi="Calibri Light" w:cs="Calibri Light"/>
          <w:b/>
          <w:szCs w:val="20"/>
        </w:rPr>
      </w:pPr>
    </w:p>
    <w:p w14:paraId="0232E478" w14:textId="77777777" w:rsidR="00FD7AFD" w:rsidRPr="00FD7AFD" w:rsidRDefault="00FD7AFD" w:rsidP="00FD7AFD">
      <w:pPr>
        <w:spacing w:after="120"/>
        <w:rPr>
          <w:rFonts w:ascii="Calibri Light" w:hAnsi="Calibri Light" w:cs="Calibri Light"/>
          <w:b/>
          <w:szCs w:val="20"/>
        </w:rPr>
      </w:pPr>
    </w:p>
    <w:p w14:paraId="7573858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Homelessness</w:t>
      </w:r>
    </w:p>
    <w:p w14:paraId="6BD6F6F1" w14:textId="77777777" w:rsidR="00FD7AFD" w:rsidRPr="00FD7AFD" w:rsidRDefault="00FD7AFD" w:rsidP="00FD7AFD">
      <w:pPr>
        <w:spacing w:after="120"/>
        <w:rPr>
          <w:rFonts w:ascii="Calibri Light" w:hAnsi="Calibri Light" w:cs="Calibri Light"/>
          <w:b/>
          <w:szCs w:val="20"/>
        </w:rPr>
      </w:pPr>
    </w:p>
    <w:p w14:paraId="30CC7D67"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Being homeless or being at risk of becoming homeless presents a real risk to a child’s/young person’s welfare.</w:t>
      </w:r>
    </w:p>
    <w:p w14:paraId="2FF3AA04" w14:textId="77777777" w:rsidR="00FD7AFD" w:rsidRPr="00A16F15" w:rsidRDefault="00FD7AFD" w:rsidP="00FD7AFD">
      <w:pPr>
        <w:spacing w:after="120"/>
        <w:rPr>
          <w:rFonts w:ascii="Calibri Light" w:hAnsi="Calibri Light" w:cs="Calibri Light"/>
          <w:bCs/>
          <w:szCs w:val="20"/>
        </w:rPr>
      </w:pPr>
    </w:p>
    <w:p w14:paraId="31CE2DE0" w14:textId="5FDD21B3"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Bentley New Village</w:t>
      </w:r>
      <w:r w:rsidRPr="00A16F15">
        <w:rPr>
          <w:rFonts w:ascii="Calibri Light" w:hAnsi="Calibri Light" w:cs="Calibri Light"/>
          <w:bCs/>
          <w:szCs w:val="20"/>
        </w:rPr>
        <w:t xml:space="preserve"> the DSL is aware of contact details and referral routes into the local housing authority so they can raise/progress concerns at the earliest opportunity (where appropriate and in accordance with local procedures).</w:t>
      </w:r>
    </w:p>
    <w:p w14:paraId="4DC2BCB8" w14:textId="77777777" w:rsidR="00FD7AFD" w:rsidRPr="00A16F15" w:rsidRDefault="00FD7AFD" w:rsidP="00FD7AFD">
      <w:pPr>
        <w:spacing w:after="120"/>
        <w:rPr>
          <w:rFonts w:ascii="Calibri Light" w:hAnsi="Calibri Light" w:cs="Calibri Light"/>
          <w:bCs/>
          <w:szCs w:val="20"/>
        </w:rPr>
      </w:pPr>
    </w:p>
    <w:p w14:paraId="42CED096"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Where a child/young person has been harmed or is at risk of harm, the DSL will also make a referral to children’s social care.</w:t>
      </w:r>
    </w:p>
    <w:p w14:paraId="1324D9FF" w14:textId="77777777" w:rsidR="00FD7AFD" w:rsidRPr="00FD7AFD" w:rsidRDefault="00FD7AFD" w:rsidP="00FD7AFD">
      <w:pPr>
        <w:spacing w:after="120"/>
        <w:rPr>
          <w:rFonts w:ascii="Calibri Light" w:hAnsi="Calibri Light" w:cs="Calibri Light"/>
          <w:b/>
          <w:szCs w:val="20"/>
        </w:rPr>
      </w:pPr>
    </w:p>
    <w:p w14:paraId="07CBB467"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2CD47FB4" w14:textId="77777777" w:rsidR="00FD7AFD" w:rsidRPr="00A16F15" w:rsidRDefault="00FD7AFD" w:rsidP="00FD7AFD">
      <w:pPr>
        <w:spacing w:after="120"/>
        <w:rPr>
          <w:rFonts w:ascii="Calibri Light" w:hAnsi="Calibri Light" w:cs="Calibri Light"/>
          <w:bCs/>
          <w:szCs w:val="20"/>
        </w:rPr>
      </w:pPr>
      <w:proofErr w:type="spellStart"/>
      <w:r w:rsidRPr="00A16F15">
        <w:rPr>
          <w:rFonts w:ascii="Calibri Light" w:hAnsi="Calibri Light" w:cs="Calibri Light"/>
          <w:bCs/>
          <w:szCs w:val="20"/>
        </w:rPr>
        <w:t>St.Leger</w:t>
      </w:r>
      <w:proofErr w:type="spellEnd"/>
      <w:r w:rsidRPr="00A16F15">
        <w:rPr>
          <w:rFonts w:ascii="Calibri Light" w:hAnsi="Calibri Light" w:cs="Calibri Light"/>
          <w:bCs/>
          <w:szCs w:val="20"/>
        </w:rPr>
        <w:t xml:space="preserve"> Homes | </w:t>
      </w:r>
      <w:proofErr w:type="spellStart"/>
      <w:r w:rsidRPr="00A16F15">
        <w:rPr>
          <w:rFonts w:ascii="Calibri Light" w:hAnsi="Calibri Light" w:cs="Calibri Light"/>
          <w:bCs/>
          <w:szCs w:val="20"/>
        </w:rPr>
        <w:t>St.Leger</w:t>
      </w:r>
      <w:proofErr w:type="spellEnd"/>
      <w:r w:rsidRPr="00A16F15">
        <w:rPr>
          <w:rFonts w:ascii="Calibri Light" w:hAnsi="Calibri Light" w:cs="Calibri Light"/>
          <w:bCs/>
          <w:szCs w:val="20"/>
        </w:rPr>
        <w:t xml:space="preserve"> Homes | Home Options (stlegerhomes.co.uk)</w:t>
      </w:r>
    </w:p>
    <w:p w14:paraId="6F33DD47"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Ending Homelessness Together - Riverside</w:t>
      </w:r>
    </w:p>
    <w:p w14:paraId="33BCD22C"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Housing other vulnerable groups - City of Doncaster Council</w:t>
      </w:r>
    </w:p>
    <w:p w14:paraId="6DD7B2AE"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Honour Based Abuse</w:t>
      </w:r>
    </w:p>
    <w:p w14:paraId="06EEAF1B" w14:textId="77777777" w:rsidR="00FD7AFD" w:rsidRPr="00A16F15" w:rsidRDefault="00FD7AFD" w:rsidP="00FD7AFD">
      <w:pPr>
        <w:spacing w:after="120"/>
        <w:rPr>
          <w:rFonts w:ascii="Calibri Light" w:hAnsi="Calibri Light" w:cs="Calibri Light"/>
          <w:bCs/>
          <w:szCs w:val="20"/>
        </w:rPr>
      </w:pPr>
    </w:p>
    <w:p w14:paraId="0DC055E2" w14:textId="19F71811"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 xml:space="preserve">At </w:t>
      </w:r>
      <w:r w:rsidR="00A16F15" w:rsidRPr="00A16F15">
        <w:rPr>
          <w:rFonts w:ascii="Calibri Light" w:hAnsi="Calibri Light" w:cs="Calibri Light"/>
          <w:bCs/>
          <w:szCs w:val="20"/>
        </w:rPr>
        <w:t xml:space="preserve">Bentley New Village </w:t>
      </w:r>
      <w:r w:rsidRPr="00A16F15">
        <w:rPr>
          <w:rFonts w:ascii="Calibri Light" w:hAnsi="Calibri Light" w:cs="Calibri Light"/>
          <w:bCs/>
          <w:szCs w:val="20"/>
        </w:rPr>
        <w:t>we recognise that Honour based Abuse is a collection of practices, which are used to control behaviour within families or other social groups to protect perceived cultural and religious beliefs and/or honour. Such violence can occur when perpetrators perceive that a relative has shamed the family and / or community by breaking their honour code.</w:t>
      </w:r>
    </w:p>
    <w:p w14:paraId="26AB85FC" w14:textId="77777777" w:rsidR="00FD7AFD" w:rsidRPr="00A16F15" w:rsidRDefault="00FD7AFD" w:rsidP="00FD7AFD">
      <w:pPr>
        <w:spacing w:after="120"/>
        <w:rPr>
          <w:rFonts w:ascii="Calibri Light" w:hAnsi="Calibri Light" w:cs="Calibri Light"/>
          <w:bCs/>
          <w:szCs w:val="20"/>
        </w:rPr>
      </w:pPr>
    </w:p>
    <w:p w14:paraId="1D3FE7F2"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For young victims it is a form of child abuse and a serious abuse of human rights.</w:t>
      </w:r>
    </w:p>
    <w:p w14:paraId="37B1E8C2" w14:textId="77777777" w:rsidR="00FD7AFD" w:rsidRPr="00A16F15" w:rsidRDefault="00FD7AFD" w:rsidP="00FD7AFD">
      <w:pPr>
        <w:spacing w:after="120"/>
        <w:rPr>
          <w:rFonts w:ascii="Calibri Light" w:hAnsi="Calibri Light" w:cs="Calibri Light"/>
          <w:bCs/>
          <w:szCs w:val="20"/>
        </w:rPr>
      </w:pPr>
    </w:p>
    <w:p w14:paraId="3F3B3D02"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lastRenderedPageBreak/>
        <w:t>Any suspicion or disclosure of violence or abuse against a child in the name of honour will be referred to Children’s Social Care.</w:t>
      </w:r>
    </w:p>
    <w:p w14:paraId="5EA04A18" w14:textId="77777777" w:rsidR="00FD7AFD" w:rsidRPr="00FD7AFD" w:rsidRDefault="00FD7AFD" w:rsidP="00FD7AFD">
      <w:pPr>
        <w:spacing w:after="120"/>
        <w:rPr>
          <w:rFonts w:ascii="Calibri Light" w:hAnsi="Calibri Light" w:cs="Calibri Light"/>
          <w:b/>
          <w:szCs w:val="20"/>
        </w:rPr>
      </w:pPr>
    </w:p>
    <w:p w14:paraId="464768C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3C8BE0B4"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Tackling violence against women and girls strategy - GOV.UK (www.gov.uk)</w:t>
      </w:r>
    </w:p>
    <w:p w14:paraId="5D3832A1" w14:textId="77777777" w:rsidR="00FD7AFD" w:rsidRPr="00A16F15" w:rsidRDefault="00FD7AFD" w:rsidP="00FD7AFD">
      <w:pPr>
        <w:spacing w:after="120"/>
        <w:rPr>
          <w:rFonts w:ascii="Calibri Light" w:hAnsi="Calibri Light" w:cs="Calibri Light"/>
          <w:bCs/>
          <w:szCs w:val="20"/>
        </w:rPr>
      </w:pPr>
      <w:r w:rsidRPr="00A16F15">
        <w:rPr>
          <w:rFonts w:ascii="Calibri Light" w:hAnsi="Calibri Light" w:cs="Calibri Light"/>
          <w:bCs/>
          <w:szCs w:val="20"/>
        </w:rPr>
        <w:t>So Called 'Honour-Based' Abuse</w:t>
      </w:r>
    </w:p>
    <w:p w14:paraId="4FFB3124" w14:textId="77777777" w:rsidR="00FD7AFD" w:rsidRPr="00FD7AFD" w:rsidRDefault="00FD7AFD" w:rsidP="00FD7AFD">
      <w:pPr>
        <w:spacing w:after="120"/>
        <w:rPr>
          <w:rFonts w:ascii="Calibri Light" w:hAnsi="Calibri Light" w:cs="Calibri Light"/>
          <w:b/>
          <w:szCs w:val="20"/>
        </w:rPr>
      </w:pPr>
    </w:p>
    <w:p w14:paraId="72990612" w14:textId="77777777" w:rsidR="00FD7AFD" w:rsidRPr="00FD7AFD" w:rsidRDefault="00FD7AFD" w:rsidP="00FD7AFD">
      <w:pPr>
        <w:spacing w:after="120"/>
        <w:rPr>
          <w:rFonts w:ascii="Calibri Light" w:hAnsi="Calibri Light" w:cs="Calibri Light"/>
          <w:b/>
          <w:szCs w:val="20"/>
        </w:rPr>
      </w:pPr>
    </w:p>
    <w:p w14:paraId="2FAC23EA" w14:textId="77777777" w:rsidR="00FD7AFD" w:rsidRPr="00FD7AFD" w:rsidRDefault="00FD7AFD" w:rsidP="00FD7AFD">
      <w:pPr>
        <w:spacing w:after="120"/>
        <w:rPr>
          <w:rFonts w:ascii="Calibri Light" w:hAnsi="Calibri Light" w:cs="Calibri Light"/>
          <w:b/>
          <w:szCs w:val="20"/>
        </w:rPr>
      </w:pPr>
    </w:p>
    <w:p w14:paraId="79EA9F72"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LADO (Local Authority Designated Officer) – Managing allegations against staff, carers, and volunteers.</w:t>
      </w:r>
    </w:p>
    <w:p w14:paraId="38F3D7A5" w14:textId="77777777" w:rsidR="00FD7AFD" w:rsidRPr="00FD7AFD" w:rsidRDefault="00FD7AFD" w:rsidP="00FD7AFD">
      <w:pPr>
        <w:spacing w:after="120"/>
        <w:rPr>
          <w:rFonts w:ascii="Calibri Light" w:hAnsi="Calibri Light" w:cs="Calibri Light"/>
          <w:b/>
          <w:szCs w:val="20"/>
        </w:rPr>
      </w:pPr>
    </w:p>
    <w:p w14:paraId="7DA498E6" w14:textId="54463065"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At </w:t>
      </w:r>
      <w:r w:rsidR="00695FAF" w:rsidRPr="00695FAF">
        <w:rPr>
          <w:rFonts w:ascii="Calibri Light" w:hAnsi="Calibri Light" w:cs="Calibri Light"/>
          <w:bCs/>
          <w:szCs w:val="20"/>
        </w:rPr>
        <w:t xml:space="preserve">Bentley New Village </w:t>
      </w:r>
      <w:r w:rsidRPr="00695FAF">
        <w:rPr>
          <w:rFonts w:ascii="Calibri Light" w:hAnsi="Calibri Light" w:cs="Calibri Light"/>
          <w:bCs/>
          <w:szCs w:val="20"/>
        </w:rPr>
        <w:t>we understand that relevant procedures should be applied when there is an allegation that a person who works with children has:</w:t>
      </w:r>
    </w:p>
    <w:p w14:paraId="2E8AA618" w14:textId="77777777" w:rsidR="00FD7AFD" w:rsidRPr="00695FAF" w:rsidRDefault="00FD7AFD" w:rsidP="00FD7AFD">
      <w:pPr>
        <w:spacing w:after="120"/>
        <w:rPr>
          <w:rFonts w:ascii="Calibri Light" w:hAnsi="Calibri Light" w:cs="Calibri Light"/>
          <w:bCs/>
          <w:szCs w:val="20"/>
        </w:rPr>
      </w:pPr>
    </w:p>
    <w:p w14:paraId="1812A7FC" w14:textId="4EC92903"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Behaved in a way which has harmed a child or may have harmed a child.</w:t>
      </w:r>
    </w:p>
    <w:p w14:paraId="1EC32A0B" w14:textId="603DF53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Possibly committed a criminal offence against, or related to, a child.</w:t>
      </w:r>
    </w:p>
    <w:p w14:paraId="4030A404" w14:textId="714DBE16"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Behaved towards a child or children in a way that indicates that they may pose a risk of harm to children.</w:t>
      </w:r>
    </w:p>
    <w:p w14:paraId="2510F3E3" w14:textId="74AA072C"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Behaved, or may have behaved, in a way towards a child or adult that indicates they may pose a risk of harm to children.</w:t>
      </w:r>
    </w:p>
    <w:p w14:paraId="16691B6B" w14:textId="77777777" w:rsidR="00FD7AFD" w:rsidRPr="00695FAF" w:rsidRDefault="00FD7AFD" w:rsidP="00FD7AFD">
      <w:pPr>
        <w:spacing w:after="120"/>
        <w:rPr>
          <w:rFonts w:ascii="Calibri Light" w:hAnsi="Calibri Light" w:cs="Calibri Light"/>
          <w:bCs/>
          <w:szCs w:val="20"/>
        </w:rPr>
      </w:pPr>
    </w:p>
    <w:p w14:paraId="594D8414"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The issue could also be about the behaviour of an individual outside of their work environment, and which would raise concerns about their suitability to work with children. For example, where a domestic abuse incident has taken place or where there are concerns about the individual's own children.</w:t>
      </w:r>
    </w:p>
    <w:p w14:paraId="0DD0D38D" w14:textId="77777777" w:rsidR="00FD7AFD" w:rsidRPr="00695FAF" w:rsidRDefault="00FD7AFD" w:rsidP="00FD7AFD">
      <w:pPr>
        <w:spacing w:after="120"/>
        <w:rPr>
          <w:rFonts w:ascii="Calibri Light" w:hAnsi="Calibri Light" w:cs="Calibri Light"/>
          <w:bCs/>
          <w:szCs w:val="20"/>
        </w:rPr>
      </w:pPr>
    </w:p>
    <w:p w14:paraId="1F508B5C"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We will follow DSCP procedures and where appropriate will make a referral to LADO within 24 hours/1 working day of the allegation being made. If the concerns are more urgent in regard to the safety of the child, a referral to the Police and/or Children’s Social Care will be made.</w:t>
      </w:r>
    </w:p>
    <w:p w14:paraId="6FFF18AB" w14:textId="77777777" w:rsidR="00FD7AFD" w:rsidRPr="00695FAF" w:rsidRDefault="00FD7AFD" w:rsidP="00FD7AFD">
      <w:pPr>
        <w:spacing w:after="120"/>
        <w:rPr>
          <w:rFonts w:ascii="Calibri Light" w:hAnsi="Calibri Light" w:cs="Calibri Light"/>
          <w:bCs/>
          <w:szCs w:val="20"/>
        </w:rPr>
      </w:pPr>
    </w:p>
    <w:p w14:paraId="28624691"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Where there is uncertainty as to if LADO thresholds have been met, we will call the LADO for advice.</w:t>
      </w:r>
    </w:p>
    <w:p w14:paraId="5D39F89F" w14:textId="77777777" w:rsidR="00FD7AFD" w:rsidRPr="00695FAF" w:rsidRDefault="00FD7AFD" w:rsidP="00FD7AFD">
      <w:pPr>
        <w:spacing w:after="120"/>
        <w:rPr>
          <w:rFonts w:ascii="Calibri Light" w:hAnsi="Calibri Light" w:cs="Calibri Light"/>
          <w:bCs/>
          <w:szCs w:val="20"/>
        </w:rPr>
      </w:pPr>
    </w:p>
    <w:p w14:paraId="1B446BC2" w14:textId="39E21A45"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Appropriate staff in school will access Doncaster LADO training. </w:t>
      </w:r>
    </w:p>
    <w:p w14:paraId="2AE6B98F"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706972BF" w14:textId="77777777" w:rsidR="00FD7AFD" w:rsidRPr="00FD7AFD" w:rsidRDefault="00FD7AFD" w:rsidP="00FD7AFD">
      <w:pPr>
        <w:spacing w:after="120"/>
        <w:rPr>
          <w:rFonts w:ascii="Calibri Light" w:hAnsi="Calibri Light" w:cs="Calibri Light"/>
          <w:b/>
          <w:szCs w:val="20"/>
        </w:rPr>
      </w:pPr>
    </w:p>
    <w:p w14:paraId="1863F463"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Allegations against adults working with children referral form (LADO) - City of Doncaster Council</w:t>
      </w:r>
    </w:p>
    <w:p w14:paraId="4DA33C20"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lastRenderedPageBreak/>
        <w:t>Local Authority Designated Officer - City of Doncaster Council</w:t>
      </w:r>
    </w:p>
    <w:p w14:paraId="0A468061"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Keeping children safe in education - GOV.UK</w:t>
      </w:r>
    </w:p>
    <w:p w14:paraId="4DB7BA2A" w14:textId="77777777" w:rsidR="00FD7AFD" w:rsidRPr="00695FAF" w:rsidRDefault="00FD7AFD" w:rsidP="00FD7AFD">
      <w:pPr>
        <w:spacing w:after="120"/>
        <w:rPr>
          <w:rFonts w:ascii="Calibri Light" w:hAnsi="Calibri Light" w:cs="Calibri Light"/>
          <w:bCs/>
          <w:szCs w:val="20"/>
        </w:rPr>
      </w:pPr>
    </w:p>
    <w:p w14:paraId="1C6DCE8D" w14:textId="77777777" w:rsidR="00FD7AFD" w:rsidRPr="00695FAF" w:rsidRDefault="00FD7AFD" w:rsidP="00FD7AFD">
      <w:pPr>
        <w:spacing w:after="120"/>
        <w:rPr>
          <w:rFonts w:ascii="Calibri Light" w:hAnsi="Calibri Light" w:cs="Calibri Light"/>
          <w:bCs/>
          <w:szCs w:val="20"/>
        </w:rPr>
      </w:pPr>
    </w:p>
    <w:p w14:paraId="3B99C347" w14:textId="77777777" w:rsidR="00FD7AFD" w:rsidRPr="00695FAF" w:rsidRDefault="00FD7AFD" w:rsidP="00FD7AFD">
      <w:pPr>
        <w:spacing w:after="120"/>
        <w:rPr>
          <w:rFonts w:ascii="Calibri Light" w:hAnsi="Calibri Light" w:cs="Calibri Light"/>
          <w:bCs/>
          <w:szCs w:val="20"/>
        </w:rPr>
      </w:pPr>
    </w:p>
    <w:p w14:paraId="14E53C49"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LGBTQ+ support &amp; Children/Young people who are gender questioning, requesting social transitioning</w:t>
      </w:r>
    </w:p>
    <w:p w14:paraId="3946668E" w14:textId="77777777" w:rsidR="00FD7AFD" w:rsidRPr="00FD7AFD" w:rsidRDefault="00FD7AFD" w:rsidP="00FD7AFD">
      <w:pPr>
        <w:spacing w:after="120"/>
        <w:rPr>
          <w:rFonts w:ascii="Calibri Light" w:hAnsi="Calibri Light" w:cs="Calibri Light"/>
          <w:b/>
          <w:szCs w:val="20"/>
        </w:rPr>
      </w:pPr>
    </w:p>
    <w:p w14:paraId="5CD92B9A" w14:textId="3DD612C0"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At </w:t>
      </w:r>
      <w:r w:rsidR="00695FAF" w:rsidRPr="00695FAF">
        <w:rPr>
          <w:rFonts w:ascii="Calibri Light" w:hAnsi="Calibri Light" w:cs="Calibri Light"/>
          <w:bCs/>
          <w:szCs w:val="20"/>
        </w:rPr>
        <w:t xml:space="preserve">Bentley New Village </w:t>
      </w:r>
      <w:r w:rsidRPr="00695FAF">
        <w:rPr>
          <w:rFonts w:ascii="Calibri Light" w:hAnsi="Calibri Light" w:cs="Calibri Light"/>
          <w:bCs/>
          <w:szCs w:val="20"/>
        </w:rPr>
        <w:t>the DSL understands how to support children/young people and families to access LGBTQ+ support through family and Youth Hubs. Children/Young people requiring additional support may access CAMHS provision or School Nursing services.</w:t>
      </w:r>
    </w:p>
    <w:p w14:paraId="126AA0DE" w14:textId="77777777" w:rsidR="00FD7AFD" w:rsidRPr="00695FAF" w:rsidRDefault="00FD7AFD" w:rsidP="00FD7AFD">
      <w:pPr>
        <w:spacing w:after="120"/>
        <w:rPr>
          <w:rFonts w:ascii="Calibri Light" w:hAnsi="Calibri Light" w:cs="Calibri Light"/>
          <w:bCs/>
          <w:szCs w:val="20"/>
        </w:rPr>
      </w:pPr>
    </w:p>
    <w:p w14:paraId="1FAA2A09"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For details of the Youth Group, please email:</w:t>
      </w:r>
    </w:p>
    <w:p w14:paraId="5E1B5663"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LGBTQenquiries@doncaster.gov.uk</w:t>
      </w:r>
    </w:p>
    <w:p w14:paraId="2E0FF204" w14:textId="580E9A46" w:rsidR="00FD7AFD" w:rsidRPr="00FD7AFD" w:rsidRDefault="007767C8" w:rsidP="00FD7AFD">
      <w:pPr>
        <w:spacing w:after="120"/>
        <w:rPr>
          <w:rFonts w:ascii="Calibri Light" w:hAnsi="Calibri Light" w:cs="Calibri Light"/>
          <w:b/>
          <w:szCs w:val="20"/>
        </w:rPr>
      </w:pPr>
      <w:hyperlink r:id="rId39" w:history="1">
        <w:r w:rsidRPr="00177464">
          <w:rPr>
            <w:rStyle w:val="Hyperlink"/>
            <w:rFonts w:ascii="Calibri Light" w:hAnsi="Calibri Light" w:cs="Calibri Light"/>
            <w:b/>
            <w:szCs w:val="20"/>
          </w:rPr>
          <w:t>https://www.bentleynewvillage.com/wp-content/uploads/2026/05/ED-Policy-2025.docx</w:t>
        </w:r>
      </w:hyperlink>
      <w:r>
        <w:rPr>
          <w:rFonts w:ascii="Calibri Light" w:hAnsi="Calibri Light" w:cs="Calibri Light"/>
          <w:b/>
          <w:szCs w:val="20"/>
        </w:rPr>
        <w:t xml:space="preserve"> </w:t>
      </w:r>
    </w:p>
    <w:p w14:paraId="34C44145" w14:textId="77777777" w:rsidR="00FD7AFD" w:rsidRPr="00695FAF" w:rsidRDefault="00FD7AFD" w:rsidP="00FD7AFD">
      <w:pPr>
        <w:spacing w:after="120"/>
        <w:rPr>
          <w:rFonts w:ascii="Calibri Light" w:hAnsi="Calibri Light" w:cs="Calibri Light"/>
          <w:bCs/>
          <w:szCs w:val="20"/>
        </w:rPr>
      </w:pPr>
    </w:p>
    <w:p w14:paraId="6808C849" w14:textId="4B52CF99" w:rsidR="00FD7AFD" w:rsidRPr="00695FAF" w:rsidRDefault="00695FAF" w:rsidP="00FD7AFD">
      <w:pPr>
        <w:spacing w:after="120"/>
        <w:rPr>
          <w:rFonts w:ascii="Calibri Light" w:hAnsi="Calibri Light" w:cs="Calibri Light"/>
          <w:bCs/>
          <w:szCs w:val="20"/>
        </w:rPr>
      </w:pPr>
      <w:r w:rsidRPr="00695FAF">
        <w:rPr>
          <w:rFonts w:ascii="Calibri Light" w:hAnsi="Calibri Light" w:cs="Calibri Light"/>
          <w:bCs/>
          <w:szCs w:val="20"/>
        </w:rPr>
        <w:t>Bentley New Village</w:t>
      </w:r>
      <w:r w:rsidR="00FD7AFD" w:rsidRPr="00695FAF">
        <w:rPr>
          <w:rFonts w:ascii="Calibri Light" w:hAnsi="Calibri Light" w:cs="Calibri Light"/>
          <w:bCs/>
          <w:szCs w:val="20"/>
        </w:rPr>
        <w:t xml:space="preserve"> plays a vital role in supporting LGBTQ+ children/young people, those who are gender questioning or requesting social transitioning. We create an inclusive environment where all learners feel welcome and valued.   </w:t>
      </w:r>
    </w:p>
    <w:p w14:paraId="33F878A7"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 </w:t>
      </w:r>
    </w:p>
    <w:p w14:paraId="5E397A3B" w14:textId="4669DC23"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The fact that a child or young person being lesbian, gay, or bisexual is not in itself an inherent risk factor for harm. However, they can sometimes be targeted by other children. In some cases, a child who is perceived by other children to be lesbian, gay, or bisexual (whether they are or not) can be just as vulnerable as children who are.</w:t>
      </w:r>
    </w:p>
    <w:p w14:paraId="5E1301EC" w14:textId="34197568"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However, the Cass review identified that caution is necessary for children questioning their gender as there remain many unknowns about the impact of social transition and children may well have wider vulnerabilities, including having complex mental health and psychosocial needs, and in some cases additional diagnoses of autism and/or attention deficit hyperactivity disorder.</w:t>
      </w:r>
    </w:p>
    <w:p w14:paraId="1A3DA86F" w14:textId="29E9859A"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Risks can be compounded where children lack trusted adults with whom they can be open. It is therefore vital that staff endeavour to reduce the additional barriers faced and create a culture where they can speak out or share their concerns with members of staff.</w:t>
      </w:r>
    </w:p>
    <w:p w14:paraId="4A735ACD" w14:textId="5394FD5C"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The Cass review is clear that outcomes for children and adolescents are best if they have a supportive relationship with their families. Involving a child’s/young person’s parents/carers will enable school to promote a child’s/young person’s wellbeing and protect them from harm.</w:t>
      </w:r>
    </w:p>
    <w:p w14:paraId="466F5851" w14:textId="4A5AB0C5"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 xml:space="preserve">LGBTQ+ inclusion is part of the statutory Relationships Education, Relationship and Sex Education and Health Education curriculum and our school/setting will access the range of support available to help counter homophobic, </w:t>
      </w:r>
      <w:proofErr w:type="spellStart"/>
      <w:r w:rsidRPr="00695FAF">
        <w:rPr>
          <w:rFonts w:ascii="Calibri Light" w:hAnsi="Calibri Light" w:cs="Calibri Light"/>
          <w:bCs/>
          <w:szCs w:val="20"/>
        </w:rPr>
        <w:t>biphobic</w:t>
      </w:r>
      <w:proofErr w:type="spellEnd"/>
      <w:r w:rsidRPr="00695FAF">
        <w:rPr>
          <w:rFonts w:ascii="Calibri Light" w:hAnsi="Calibri Light" w:cs="Calibri Light"/>
          <w:bCs/>
          <w:szCs w:val="20"/>
        </w:rPr>
        <w:t xml:space="preserve"> and transphobic bullying and abuse.</w:t>
      </w:r>
    </w:p>
    <w:p w14:paraId="389C0035" w14:textId="77777777" w:rsidR="00FD7AFD" w:rsidRPr="00695FAF" w:rsidRDefault="00FD7AFD" w:rsidP="00FD7AFD">
      <w:pPr>
        <w:spacing w:after="120"/>
        <w:rPr>
          <w:rFonts w:ascii="Calibri Light" w:hAnsi="Calibri Light" w:cs="Calibri Light"/>
          <w:bCs/>
          <w:szCs w:val="20"/>
        </w:rPr>
      </w:pPr>
    </w:p>
    <w:p w14:paraId="53C0B07E"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The school are aware that revised guidance has been released and is detailed in KCSIE 2026. Relationships Education, Relationships and Sex Education (RSE) and Health Education will become </w:t>
      </w:r>
      <w:r w:rsidRPr="00695FAF">
        <w:rPr>
          <w:rFonts w:ascii="Calibri Light" w:hAnsi="Calibri Light" w:cs="Calibri Light"/>
          <w:bCs/>
          <w:szCs w:val="20"/>
        </w:rPr>
        <w:lastRenderedPageBreak/>
        <w:t>part of the school’s curriculum from 1st September 2026. All staff will read the guidance and will continue to work in partnership with families and agencies to ensure all children and young people feel supported and our LGBTQ+ community feel safe. Staff will offer support within a clear decision-making framework which includes:</w:t>
      </w:r>
    </w:p>
    <w:p w14:paraId="223FB74E" w14:textId="77777777" w:rsidR="00FD7AFD" w:rsidRPr="00695FAF" w:rsidRDefault="00FD7AFD" w:rsidP="00FD7AFD">
      <w:pPr>
        <w:spacing w:after="120"/>
        <w:rPr>
          <w:rFonts w:ascii="Calibri Light" w:hAnsi="Calibri Light" w:cs="Calibri Light"/>
          <w:bCs/>
          <w:szCs w:val="20"/>
        </w:rPr>
      </w:pPr>
    </w:p>
    <w:p w14:paraId="0167E389" w14:textId="6896DC43"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Individual risk assessments</w:t>
      </w:r>
    </w:p>
    <w:p w14:paraId="0990BB17" w14:textId="7DEFA5CA"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Parental involvement presumption unless safeguarding risk exists</w:t>
      </w:r>
    </w:p>
    <w:p w14:paraId="10661D4D" w14:textId="4E9FEF69"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DSL involvement in significant decisions affecting safeguarding</w:t>
      </w:r>
    </w:p>
    <w:p w14:paraId="387EDDF0" w14:textId="556A3E2E"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Recording requirements</w:t>
      </w:r>
    </w:p>
    <w:p w14:paraId="761522E7" w14:textId="22E35930"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Reference to school guidance/policies on gender-questioning children</w:t>
      </w:r>
    </w:p>
    <w:p w14:paraId="23E8F0DB" w14:textId="77777777" w:rsidR="00FD7AFD" w:rsidRPr="00FD7AFD" w:rsidRDefault="00FD7AFD" w:rsidP="00FD7AFD">
      <w:pPr>
        <w:spacing w:after="120"/>
        <w:rPr>
          <w:rFonts w:ascii="Calibri Light" w:hAnsi="Calibri Light" w:cs="Calibri Light"/>
          <w:b/>
          <w:szCs w:val="20"/>
        </w:rPr>
      </w:pPr>
    </w:p>
    <w:p w14:paraId="3A6CBBA1" w14:textId="77777777" w:rsidR="00FD7AFD" w:rsidRPr="00FD7AFD" w:rsidRDefault="00FD7AFD" w:rsidP="00FD7AFD">
      <w:pPr>
        <w:spacing w:after="120"/>
        <w:rPr>
          <w:rFonts w:ascii="Calibri Light" w:hAnsi="Calibri Light" w:cs="Calibri Light"/>
          <w:b/>
          <w:szCs w:val="20"/>
        </w:rPr>
      </w:pPr>
    </w:p>
    <w:p w14:paraId="7866E08F"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1DC1BC52"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Keeping children safe in education - GOV.UK</w:t>
      </w:r>
    </w:p>
    <w:p w14:paraId="2C625EB2"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Schools &amp; colleges | Stonewall</w:t>
      </w:r>
    </w:p>
    <w:p w14:paraId="54D7A263"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Relationships and sex education (RSE) and health education - GOV.UK (www.gov.uk)</w:t>
      </w:r>
    </w:p>
    <w:p w14:paraId="6F7D93FE" w14:textId="77777777" w:rsidR="00FD7AFD" w:rsidRPr="00FD7AFD" w:rsidRDefault="00FD7AFD" w:rsidP="00FD7AFD">
      <w:pPr>
        <w:spacing w:after="120"/>
        <w:rPr>
          <w:rFonts w:ascii="Calibri Light" w:hAnsi="Calibri Light" w:cs="Calibri Light"/>
          <w:b/>
          <w:szCs w:val="20"/>
        </w:rPr>
      </w:pPr>
    </w:p>
    <w:p w14:paraId="3FA363EB" w14:textId="77777777" w:rsidR="00FD7AFD" w:rsidRPr="00FD7AFD" w:rsidRDefault="00FD7AFD" w:rsidP="00FD7AFD">
      <w:pPr>
        <w:spacing w:after="120"/>
        <w:rPr>
          <w:rFonts w:ascii="Calibri Light" w:hAnsi="Calibri Light" w:cs="Calibri Light"/>
          <w:b/>
          <w:szCs w:val="20"/>
        </w:rPr>
      </w:pPr>
    </w:p>
    <w:p w14:paraId="7A3D16E5" w14:textId="77777777" w:rsidR="00FD7AFD" w:rsidRPr="00FD7AFD" w:rsidRDefault="00FD7AFD" w:rsidP="00FD7AFD">
      <w:pPr>
        <w:spacing w:after="120"/>
        <w:rPr>
          <w:rFonts w:ascii="Calibri Light" w:hAnsi="Calibri Light" w:cs="Calibri Light"/>
          <w:b/>
          <w:szCs w:val="20"/>
        </w:rPr>
      </w:pPr>
    </w:p>
    <w:p w14:paraId="14A437F2" w14:textId="77777777" w:rsidR="00FD7AFD" w:rsidRPr="00FD7AFD" w:rsidRDefault="00FD7AFD" w:rsidP="00FD7AFD">
      <w:pPr>
        <w:spacing w:after="120"/>
        <w:rPr>
          <w:rFonts w:ascii="Calibri Light" w:hAnsi="Calibri Light" w:cs="Calibri Light"/>
          <w:b/>
          <w:szCs w:val="20"/>
        </w:rPr>
      </w:pPr>
    </w:p>
    <w:p w14:paraId="7B02EFFD" w14:textId="77777777" w:rsidR="00FD7AFD" w:rsidRPr="00FD7AFD" w:rsidRDefault="00FD7AFD" w:rsidP="00FD7AFD">
      <w:pPr>
        <w:spacing w:after="120"/>
        <w:rPr>
          <w:rFonts w:ascii="Calibri Light" w:hAnsi="Calibri Light" w:cs="Calibri Light"/>
          <w:b/>
          <w:szCs w:val="20"/>
        </w:rPr>
      </w:pPr>
    </w:p>
    <w:p w14:paraId="3ABDBC24"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Low Level Concerns (concerns that do not meet the LADO harm threshold)</w:t>
      </w:r>
    </w:p>
    <w:p w14:paraId="1BE7750A" w14:textId="77777777" w:rsidR="00FD7AFD" w:rsidRPr="00FD7AFD" w:rsidRDefault="00FD7AFD" w:rsidP="00FD7AFD">
      <w:pPr>
        <w:spacing w:after="120"/>
        <w:rPr>
          <w:rFonts w:ascii="Calibri Light" w:hAnsi="Calibri Light" w:cs="Calibri Light"/>
          <w:b/>
          <w:szCs w:val="20"/>
        </w:rPr>
      </w:pPr>
    </w:p>
    <w:p w14:paraId="1981D0CF" w14:textId="5479FB3B"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At </w:t>
      </w:r>
      <w:r w:rsidR="00695FAF" w:rsidRPr="00695FAF">
        <w:rPr>
          <w:rFonts w:ascii="Calibri Light" w:hAnsi="Calibri Light" w:cs="Calibri Light"/>
          <w:bCs/>
          <w:szCs w:val="20"/>
        </w:rPr>
        <w:t>Bentley New Village</w:t>
      </w:r>
      <w:r w:rsidRPr="00695FAF">
        <w:rPr>
          <w:rFonts w:ascii="Calibri Light" w:hAnsi="Calibri Light" w:cs="Calibri Light"/>
          <w:bCs/>
          <w:szCs w:val="20"/>
        </w:rPr>
        <w:t xml:space="preserve"> we recognise the importance of creating a culture of openness, trust and transparency to encourage all staff to confidentially share low-level concerns so that they can be addressed appropriately.</w:t>
      </w:r>
    </w:p>
    <w:p w14:paraId="24345650" w14:textId="77777777" w:rsidR="00FD7AFD" w:rsidRPr="00695FAF" w:rsidRDefault="00FD7AFD" w:rsidP="00FD7AFD">
      <w:pPr>
        <w:spacing w:after="120"/>
        <w:rPr>
          <w:rFonts w:ascii="Calibri Light" w:hAnsi="Calibri Light" w:cs="Calibri Light"/>
          <w:bCs/>
          <w:szCs w:val="20"/>
        </w:rPr>
      </w:pPr>
    </w:p>
    <w:p w14:paraId="06E00EFC"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The term ‘low-level’ concern is any concern – no matter how small – that an adult working in or on behalf of the school may have acted in a way that:</w:t>
      </w:r>
    </w:p>
    <w:p w14:paraId="5CAB9DCE" w14:textId="77777777" w:rsidR="00FD7AFD" w:rsidRPr="00695FAF" w:rsidRDefault="00FD7AFD" w:rsidP="00FD7AFD">
      <w:pPr>
        <w:spacing w:after="120"/>
        <w:rPr>
          <w:rFonts w:ascii="Calibri Light" w:hAnsi="Calibri Light" w:cs="Calibri Light"/>
          <w:bCs/>
          <w:szCs w:val="20"/>
        </w:rPr>
      </w:pPr>
    </w:p>
    <w:p w14:paraId="3ED1D3E2" w14:textId="5236C4E2"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Is inconsistent with the staff code of conduct, including inappropriate conduct outside of work, and</w:t>
      </w:r>
    </w:p>
    <w:p w14:paraId="12BA5C19" w14:textId="24EA0CFD"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Does not meet the allegations threshold or is otherwise not considered serious enough to consider a referral to the Local Authority Designated Officer (LADO).</w:t>
      </w:r>
    </w:p>
    <w:p w14:paraId="126BDA24" w14:textId="77777777" w:rsidR="00FD7AFD" w:rsidRPr="00FD7AFD" w:rsidRDefault="00FD7AFD" w:rsidP="00FD7AFD">
      <w:pPr>
        <w:spacing w:after="120"/>
        <w:rPr>
          <w:rFonts w:ascii="Calibri Light" w:hAnsi="Calibri Light" w:cs="Calibri Light"/>
          <w:b/>
          <w:szCs w:val="20"/>
        </w:rPr>
      </w:pPr>
    </w:p>
    <w:p w14:paraId="4E9C4D40"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Examples of such behaviour could include, but are not limited to:</w:t>
      </w:r>
    </w:p>
    <w:p w14:paraId="5D4C769A" w14:textId="77777777" w:rsidR="00FD7AFD" w:rsidRPr="00695FAF" w:rsidRDefault="00FD7AFD" w:rsidP="00FD7AFD">
      <w:pPr>
        <w:spacing w:after="120"/>
        <w:rPr>
          <w:rFonts w:ascii="Calibri Light" w:hAnsi="Calibri Light" w:cs="Calibri Light"/>
          <w:bCs/>
          <w:szCs w:val="20"/>
        </w:rPr>
      </w:pPr>
    </w:p>
    <w:p w14:paraId="596ED06E" w14:textId="3C9CA36B"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lastRenderedPageBreak/>
        <w:t>•</w:t>
      </w:r>
      <w:r w:rsidR="00695FAF" w:rsidRPr="00695FAF">
        <w:rPr>
          <w:rFonts w:ascii="Calibri Light" w:hAnsi="Calibri Light" w:cs="Calibri Light"/>
          <w:bCs/>
          <w:szCs w:val="20"/>
        </w:rPr>
        <w:t xml:space="preserve"> </w:t>
      </w:r>
      <w:r w:rsidRPr="00695FAF">
        <w:rPr>
          <w:rFonts w:ascii="Calibri Light" w:hAnsi="Calibri Light" w:cs="Calibri Light"/>
          <w:bCs/>
          <w:szCs w:val="20"/>
        </w:rPr>
        <w:t>Being overly friendly with children/young people</w:t>
      </w:r>
    </w:p>
    <w:p w14:paraId="0B3EE7AD" w14:textId="16C18A13"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Having favourites</w:t>
      </w:r>
    </w:p>
    <w:p w14:paraId="074A97EA" w14:textId="79968069"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Taking photographs of children/young people on their mobile phone</w:t>
      </w:r>
    </w:p>
    <w:p w14:paraId="53B2AB19" w14:textId="4A6AE788"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Engaging with a child/young person on a one-to-one basis in a secluded area or behind a closed door</w:t>
      </w:r>
    </w:p>
    <w:p w14:paraId="085AB5AD" w14:textId="1998A2B9"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t>
      </w:r>
      <w:r w:rsidR="00695FAF" w:rsidRPr="00695FAF">
        <w:rPr>
          <w:rFonts w:ascii="Calibri Light" w:hAnsi="Calibri Light" w:cs="Calibri Light"/>
          <w:bCs/>
          <w:szCs w:val="20"/>
        </w:rPr>
        <w:t xml:space="preserve"> </w:t>
      </w:r>
      <w:r w:rsidRPr="00695FAF">
        <w:rPr>
          <w:rFonts w:ascii="Calibri Light" w:hAnsi="Calibri Light" w:cs="Calibri Light"/>
          <w:bCs/>
          <w:szCs w:val="20"/>
        </w:rPr>
        <w:t>Humiliating children/young people</w:t>
      </w:r>
    </w:p>
    <w:p w14:paraId="1AF86E4A" w14:textId="77777777" w:rsidR="00FD7AFD" w:rsidRPr="00695FAF" w:rsidRDefault="00FD7AFD" w:rsidP="00FD7AFD">
      <w:pPr>
        <w:spacing w:after="120"/>
        <w:rPr>
          <w:rFonts w:ascii="Calibri Light" w:hAnsi="Calibri Light" w:cs="Calibri Light"/>
          <w:bCs/>
          <w:szCs w:val="20"/>
        </w:rPr>
      </w:pPr>
    </w:p>
    <w:p w14:paraId="47ABC873"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We recognise the importance of responding to and dealing with any concerns in a timely manner to safeguard the welfare of children/young people.</w:t>
      </w:r>
    </w:p>
    <w:p w14:paraId="2435CD21" w14:textId="77777777" w:rsidR="00FD7AFD" w:rsidRPr="00695FAF" w:rsidRDefault="00FD7AFD" w:rsidP="00FD7AFD">
      <w:pPr>
        <w:spacing w:after="120"/>
        <w:rPr>
          <w:rFonts w:ascii="Calibri Light" w:hAnsi="Calibri Light" w:cs="Calibri Light"/>
          <w:bCs/>
          <w:szCs w:val="20"/>
        </w:rPr>
      </w:pPr>
    </w:p>
    <w:p w14:paraId="3F0B2D4D"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All low-level concerns will be recorded in writing. In addition to details of the concern raised, records will include the context in which the concern arose, any action taken and the rationale for decisions and actions taken.</w:t>
      </w:r>
    </w:p>
    <w:p w14:paraId="2AD5B34C" w14:textId="77777777" w:rsidR="00FD7AFD" w:rsidRPr="00FD7AFD" w:rsidRDefault="00FD7AFD" w:rsidP="00FD7AFD">
      <w:pPr>
        <w:spacing w:after="120"/>
        <w:rPr>
          <w:rFonts w:ascii="Calibri Light" w:hAnsi="Calibri Light" w:cs="Calibri Light"/>
          <w:b/>
          <w:szCs w:val="20"/>
        </w:rPr>
      </w:pPr>
    </w:p>
    <w:p w14:paraId="634C39A8" w14:textId="77777777" w:rsidR="00FD7AFD" w:rsidRPr="00FD7AFD" w:rsidRDefault="00FD7AFD" w:rsidP="00FD7AFD">
      <w:pPr>
        <w:spacing w:after="120"/>
        <w:rPr>
          <w:rFonts w:ascii="Calibri Light" w:hAnsi="Calibri Light" w:cs="Calibri Light"/>
          <w:b/>
          <w:szCs w:val="20"/>
        </w:rPr>
      </w:pPr>
      <w:r w:rsidRPr="00695FAF">
        <w:rPr>
          <w:rFonts w:ascii="Calibri Light" w:hAnsi="Calibri Light" w:cs="Calibri Light"/>
          <w:b/>
          <w:szCs w:val="20"/>
          <w:highlight w:val="yellow"/>
        </w:rPr>
        <w:t>(Insert link for relevant Low-Level Concern Policy)</w:t>
      </w:r>
    </w:p>
    <w:p w14:paraId="7E4CD412" w14:textId="77777777" w:rsidR="00FD7AFD" w:rsidRPr="00FD7AFD" w:rsidRDefault="00FD7AFD" w:rsidP="00FD7AFD">
      <w:pPr>
        <w:spacing w:after="120"/>
        <w:rPr>
          <w:rFonts w:ascii="Calibri Light" w:hAnsi="Calibri Light" w:cs="Calibri Light"/>
          <w:b/>
          <w:szCs w:val="20"/>
        </w:rPr>
      </w:pPr>
    </w:p>
    <w:p w14:paraId="6470A1E9"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Useful links: </w:t>
      </w:r>
    </w:p>
    <w:p w14:paraId="50004CB9"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Keeping children safe in education - GOV.UK</w:t>
      </w:r>
    </w:p>
    <w:p w14:paraId="368C3052"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Developing and implementing a low-level concerns policy: a guide for organisations which work with children (farrer.co.uk)</w:t>
      </w:r>
    </w:p>
    <w:p w14:paraId="3B268ED5"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Responding to low-level concerns in education | NSPCC Learning</w:t>
      </w:r>
    </w:p>
    <w:p w14:paraId="51426170" w14:textId="77777777" w:rsidR="00FD7AFD" w:rsidRPr="00695FAF" w:rsidRDefault="00FD7AFD" w:rsidP="00FD7AFD">
      <w:pPr>
        <w:spacing w:after="120"/>
        <w:rPr>
          <w:rFonts w:ascii="Calibri Light" w:hAnsi="Calibri Light" w:cs="Calibri Light"/>
          <w:bCs/>
          <w:szCs w:val="20"/>
        </w:rPr>
      </w:pPr>
    </w:p>
    <w:p w14:paraId="7AA0DA47" w14:textId="77777777" w:rsidR="00FD7AFD" w:rsidRPr="00FD7AFD" w:rsidRDefault="00FD7AFD" w:rsidP="00FD7AFD">
      <w:pPr>
        <w:spacing w:after="120"/>
        <w:rPr>
          <w:rFonts w:ascii="Calibri Light" w:hAnsi="Calibri Light" w:cs="Calibri Light"/>
          <w:b/>
          <w:szCs w:val="20"/>
        </w:rPr>
      </w:pPr>
    </w:p>
    <w:p w14:paraId="07E2D8C5"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Mandatory Reporting</w:t>
      </w:r>
    </w:p>
    <w:p w14:paraId="24A2C487" w14:textId="77777777" w:rsidR="00FD7AFD" w:rsidRPr="00695FAF" w:rsidRDefault="00FD7AFD" w:rsidP="00FD7AFD">
      <w:pPr>
        <w:spacing w:after="120"/>
        <w:rPr>
          <w:rFonts w:ascii="Calibri Light" w:hAnsi="Calibri Light" w:cs="Calibri Light"/>
          <w:bCs/>
          <w:szCs w:val="20"/>
        </w:rPr>
      </w:pPr>
    </w:p>
    <w:p w14:paraId="135A230C" w14:textId="77777777" w:rsidR="00FD7AFD" w:rsidRPr="00695FAF" w:rsidRDefault="00FD7AFD" w:rsidP="00FD7AFD">
      <w:pPr>
        <w:spacing w:after="120"/>
        <w:rPr>
          <w:rFonts w:ascii="Calibri Light" w:hAnsi="Calibri Light" w:cs="Calibri Light"/>
          <w:bCs/>
          <w:szCs w:val="20"/>
        </w:rPr>
      </w:pPr>
      <w:r w:rsidRPr="00695FAF">
        <w:rPr>
          <w:rFonts w:ascii="Calibri Light" w:hAnsi="Calibri Light" w:cs="Calibri Light"/>
          <w:bCs/>
          <w:szCs w:val="20"/>
        </w:rPr>
        <w:t xml:space="preserve">The requirement to report any known or suspected child sexual abuse for anyone working in regulated activity with children/young people has now received Royal Assent and forms part of the Crime and Policing Act 2026. More guidance and training is expected from the government, however, It introduces a new statutory duty for individuals undertaking key roles with responsibility for children and young people in England to report sexual abuse when they are made aware of it and failure to do this may constitute a criminal offence. It also includes a new criminal offence of attempting to prevent someone reporting child sexual abuse. </w:t>
      </w:r>
    </w:p>
    <w:p w14:paraId="03FF3916" w14:textId="77777777" w:rsidR="00FD7AFD" w:rsidRPr="00FD7AFD" w:rsidRDefault="00FD7AFD" w:rsidP="00FD7AFD">
      <w:pPr>
        <w:spacing w:after="120"/>
        <w:rPr>
          <w:rFonts w:ascii="Calibri Light" w:hAnsi="Calibri Light" w:cs="Calibri Light"/>
          <w:b/>
          <w:szCs w:val="20"/>
        </w:rPr>
      </w:pPr>
    </w:p>
    <w:p w14:paraId="713DBD88"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The DSL will report any concerns around child sexual abuse immediately to the police and children’s social care. Staff will not delay reporting for further evidence gathering.</w:t>
      </w:r>
    </w:p>
    <w:p w14:paraId="689D019D" w14:textId="77777777" w:rsidR="00FD7AFD" w:rsidRPr="002D2D04" w:rsidRDefault="00FD7AFD" w:rsidP="00FD7AFD">
      <w:pPr>
        <w:spacing w:after="120"/>
        <w:rPr>
          <w:rFonts w:ascii="Calibri Light" w:hAnsi="Calibri Light" w:cs="Calibri Light"/>
          <w:bCs/>
          <w:szCs w:val="20"/>
        </w:rPr>
      </w:pPr>
    </w:p>
    <w:p w14:paraId="6A53E3EF"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Section 5B of the Female Genital Mutilation Act 2003 places a statutory duty upon teachers, along with social workers and healthcare professionals, to report to the police where they discover FGM </w:t>
      </w:r>
      <w:r w:rsidRPr="002D2D04">
        <w:rPr>
          <w:rFonts w:ascii="Calibri Light" w:hAnsi="Calibri Light" w:cs="Calibri Light"/>
          <w:bCs/>
          <w:szCs w:val="20"/>
        </w:rPr>
        <w:lastRenderedPageBreak/>
        <w:t>appears to have been carried out on a girl under 18. We also recognise that this does not replace safeguarding children actions, therefore a referral will also be made to Children’s Social Care.</w:t>
      </w:r>
    </w:p>
    <w:p w14:paraId="2F5C4A5A" w14:textId="77777777" w:rsidR="00FD7AFD" w:rsidRPr="002D2D04" w:rsidRDefault="00FD7AFD" w:rsidP="00FD7AFD">
      <w:pPr>
        <w:spacing w:after="120"/>
        <w:rPr>
          <w:rFonts w:ascii="Calibri Light" w:hAnsi="Calibri Light" w:cs="Calibri Light"/>
          <w:bCs/>
          <w:szCs w:val="20"/>
        </w:rPr>
      </w:pPr>
    </w:p>
    <w:p w14:paraId="029D2236" w14:textId="77777777" w:rsidR="00FD7AFD" w:rsidRPr="00FD7AFD" w:rsidRDefault="00FD7AFD" w:rsidP="00FD7AFD">
      <w:pPr>
        <w:spacing w:after="120"/>
        <w:rPr>
          <w:rFonts w:ascii="Calibri Light" w:hAnsi="Calibri Light" w:cs="Calibri Light"/>
          <w:b/>
          <w:szCs w:val="20"/>
        </w:rPr>
      </w:pPr>
    </w:p>
    <w:p w14:paraId="613617FB"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Online Safety (including filtering &amp; Monitoring, AI, and use of social media)</w:t>
      </w:r>
    </w:p>
    <w:p w14:paraId="7342D206" w14:textId="77777777" w:rsidR="00FD7AFD" w:rsidRPr="00FD7AFD" w:rsidRDefault="00FD7AFD" w:rsidP="00FD7AFD">
      <w:pPr>
        <w:spacing w:after="120"/>
        <w:rPr>
          <w:rFonts w:ascii="Calibri Light" w:hAnsi="Calibri Light" w:cs="Calibri Light"/>
          <w:b/>
          <w:szCs w:val="20"/>
        </w:rPr>
      </w:pPr>
    </w:p>
    <w:p w14:paraId="658018D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Online safety is a key safeguarding priority.</w:t>
      </w:r>
    </w:p>
    <w:p w14:paraId="7E4659F4" w14:textId="77777777" w:rsidR="00FD7AFD" w:rsidRPr="00FD7AFD" w:rsidRDefault="00FD7AFD" w:rsidP="00FD7AFD">
      <w:pPr>
        <w:spacing w:after="120"/>
        <w:rPr>
          <w:rFonts w:ascii="Calibri Light" w:hAnsi="Calibri Light" w:cs="Calibri Light"/>
          <w:b/>
          <w:szCs w:val="20"/>
        </w:rPr>
      </w:pPr>
    </w:p>
    <w:p w14:paraId="6BF5E205"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Risks include:</w:t>
      </w:r>
    </w:p>
    <w:p w14:paraId="52ECC7BC" w14:textId="68594FB9"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Content: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60B7631E" w14:textId="50296856"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 xml:space="preserve">Contact: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76625E58" w14:textId="61B671CC"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Conduct: online behaviour that increases the likelihood of, or causes, harm; for example, making, sending and receiving explicit images (e.g. consensual and non-consensual sharing of self-generated intimate images and/or videos including those generated using AI e.g. deepfakes, sharing other explicit images and online bullying, and</w:t>
      </w:r>
    </w:p>
    <w:p w14:paraId="36CA5E1D" w14:textId="2566915F"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 xml:space="preserve">Commerce: risks such as online gambling, inappropriate advertising, phishing and or financial scams. Report to </w:t>
      </w:r>
      <w:hyperlink r:id="rId40" w:history="1">
        <w:r w:rsidR="002D2D04" w:rsidRPr="002D2D04">
          <w:rPr>
            <w:rStyle w:val="Hyperlink"/>
            <w:rFonts w:ascii="Calibri Light" w:hAnsi="Calibri Light" w:cs="Calibri Light"/>
            <w:bCs/>
            <w:szCs w:val="20"/>
          </w:rPr>
          <w:t>https://apwg.org/</w:t>
        </w:r>
      </w:hyperlink>
      <w:r w:rsidR="002D2D04" w:rsidRPr="002D2D04">
        <w:rPr>
          <w:rFonts w:ascii="Calibri Light" w:hAnsi="Calibri Light" w:cs="Calibri Light"/>
          <w:bCs/>
          <w:szCs w:val="20"/>
        </w:rPr>
        <w:t xml:space="preserve"> </w:t>
      </w:r>
      <w:r w:rsidRPr="002D2D04">
        <w:rPr>
          <w:rFonts w:ascii="Calibri Light" w:hAnsi="Calibri Light" w:cs="Calibri Light"/>
          <w:bCs/>
          <w:szCs w:val="20"/>
        </w:rPr>
        <w:t xml:space="preserve"> </w:t>
      </w:r>
    </w:p>
    <w:p w14:paraId="0C895A07" w14:textId="77777777" w:rsidR="00FD7AFD" w:rsidRPr="00FD7AFD" w:rsidRDefault="00FD7AFD" w:rsidP="00FD7AFD">
      <w:pPr>
        <w:spacing w:after="120"/>
        <w:rPr>
          <w:rFonts w:ascii="Calibri Light" w:hAnsi="Calibri Light" w:cs="Calibri Light"/>
          <w:b/>
          <w:szCs w:val="20"/>
        </w:rPr>
      </w:pPr>
    </w:p>
    <w:p w14:paraId="0C4F69B5" w14:textId="571449DF"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At </w:t>
      </w:r>
      <w:r w:rsidR="002D2D04" w:rsidRPr="002D2D04">
        <w:rPr>
          <w:rFonts w:ascii="Calibri Light" w:hAnsi="Calibri Light" w:cs="Calibri Light"/>
          <w:bCs/>
          <w:szCs w:val="20"/>
        </w:rPr>
        <w:t>Bentley New Village</w:t>
      </w:r>
      <w:r w:rsidRPr="002D2D04">
        <w:rPr>
          <w:rFonts w:ascii="Calibri Light" w:hAnsi="Calibri Light" w:cs="Calibri Light"/>
          <w:bCs/>
          <w:szCs w:val="20"/>
        </w:rPr>
        <w:t xml:space="preserve"> we will ensure that in accordance with KCSIE, appropriate filters and monitoring systems are in place and reviewed by (enter the named lead for this here) at least once every academic year to protect children/young people when they are online in school. We will follow the guidance in KCSIE and ensure that all staff will receive training on the expectations, applicable roles, and responsibilities in relation to filtering and monitoring on school devices and networks. With support from the Governors/Trustees and Senior Leadership Team, the DSL will take responsibility for understanding the filtering and monitoring systems and processes in place. We will adhere to the DfE guidance on ‘Generative AI: Product Safety Expectations’ to ensure that capabilities and features of generative AI products and systems are considered safe for users in schools. There will be governor oversight on this and they will seek evidence of the review cycle and assurances.</w:t>
      </w:r>
    </w:p>
    <w:p w14:paraId="5D96E9D8"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Generative AI: product safety expectations - GOV.UK</w:t>
      </w:r>
    </w:p>
    <w:p w14:paraId="0195D9F1"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Keeping children safe in education - GOV.UK </w:t>
      </w:r>
    </w:p>
    <w:p w14:paraId="6CD69730"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Generative artificial intelligence (AI) in education - GOV.UK</w:t>
      </w:r>
    </w:p>
    <w:p w14:paraId="7F7305D2" w14:textId="77777777" w:rsidR="00FD7AFD" w:rsidRPr="00FD7AFD" w:rsidRDefault="00FD7AFD" w:rsidP="00FD7AFD">
      <w:pPr>
        <w:spacing w:after="120"/>
        <w:rPr>
          <w:rFonts w:ascii="Calibri Light" w:hAnsi="Calibri Light" w:cs="Calibri Light"/>
          <w:b/>
          <w:szCs w:val="20"/>
        </w:rPr>
      </w:pPr>
    </w:p>
    <w:p w14:paraId="7AB3388E" w14:textId="77777777" w:rsidR="00FD7AFD" w:rsidRPr="002D2D04" w:rsidRDefault="00FD7AFD" w:rsidP="00FD7AFD">
      <w:pPr>
        <w:spacing w:after="120"/>
        <w:rPr>
          <w:rFonts w:ascii="Calibri Light" w:hAnsi="Calibri Light" w:cs="Calibri Light"/>
          <w:bCs/>
          <w:szCs w:val="20"/>
        </w:rPr>
      </w:pPr>
    </w:p>
    <w:p w14:paraId="488D95BF" w14:textId="5E5A3F12"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lastRenderedPageBreak/>
        <w:t xml:space="preserve">At </w:t>
      </w:r>
      <w:r w:rsidR="002D2D04" w:rsidRPr="002D2D04">
        <w:rPr>
          <w:rFonts w:ascii="Calibri Light" w:hAnsi="Calibri Light" w:cs="Calibri Light"/>
          <w:bCs/>
          <w:szCs w:val="20"/>
        </w:rPr>
        <w:t>Bentley New Village</w:t>
      </w:r>
      <w:r w:rsidRPr="002D2D04">
        <w:rPr>
          <w:rFonts w:ascii="Calibri Light" w:hAnsi="Calibri Light" w:cs="Calibri Light"/>
          <w:bCs/>
          <w:szCs w:val="20"/>
        </w:rPr>
        <w:t xml:space="preserve"> we will adhere to the filtering and monitoring standards set by The Department for Education. Meeting digital and technology standards in schools and colleges - Filtering and monitoring standards for schools and colleges - Guidance - GOV.UK</w:t>
      </w:r>
    </w:p>
    <w:p w14:paraId="7AB6AB75" w14:textId="773AB323"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 xml:space="preserve">identify and assign roles and responsibilities to manage filtering and monitoring systems. </w:t>
      </w:r>
    </w:p>
    <w:p w14:paraId="4CDC96FF" w14:textId="24D50A78"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 xml:space="preserve">review filtering and monitoring provision at least annually. </w:t>
      </w:r>
    </w:p>
    <w:p w14:paraId="45999944" w14:textId="30766771"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block harmful and inappropriate content without unreasonably impacting teaching and learning.</w:t>
      </w:r>
    </w:p>
    <w:p w14:paraId="30999D5F" w14:textId="2C9F1272"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have effective monitoring strategies in place that meet their safeguarding needs.</w:t>
      </w:r>
    </w:p>
    <w:p w14:paraId="10370CEC" w14:textId="4D85A573"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Schools can use the DfE https://www.gov.uk/guidance/plan-technology-for-your-school to self-assess against the filtering and monitoring standards and receive personalised recommendations on how to meet them.</w:t>
      </w:r>
    </w:p>
    <w:p w14:paraId="2AF7712F" w14:textId="77777777" w:rsidR="00FD7AFD" w:rsidRPr="002D2D04" w:rsidRDefault="00FD7AFD" w:rsidP="00FD7AFD">
      <w:pPr>
        <w:spacing w:after="120"/>
        <w:rPr>
          <w:rFonts w:ascii="Calibri Light" w:hAnsi="Calibri Light" w:cs="Calibri Light"/>
          <w:bCs/>
          <w:szCs w:val="20"/>
        </w:rPr>
      </w:pPr>
    </w:p>
    <w:p w14:paraId="71BDDB6F"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If there are any immediate safeguarding concerns in respect of online usage, the DSL will follow the appropriate safeguarding procedures.</w:t>
      </w:r>
    </w:p>
    <w:p w14:paraId="1B98167B" w14:textId="77777777" w:rsidR="00FD7AFD" w:rsidRPr="002D2D04" w:rsidRDefault="00FD7AFD" w:rsidP="00FD7AFD">
      <w:pPr>
        <w:spacing w:after="120"/>
        <w:rPr>
          <w:rFonts w:ascii="Calibri Light" w:hAnsi="Calibri Light" w:cs="Calibri Light"/>
          <w:bCs/>
          <w:szCs w:val="20"/>
        </w:rPr>
      </w:pPr>
    </w:p>
    <w:p w14:paraId="34A3288D"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Risk assessments relating to online safety will include consideration of AI-enabled harms, including </w:t>
      </w:r>
      <w:proofErr w:type="spellStart"/>
      <w:r w:rsidRPr="002D2D04">
        <w:rPr>
          <w:rFonts w:ascii="Calibri Light" w:hAnsi="Calibri Light" w:cs="Calibri Light"/>
          <w:bCs/>
          <w:szCs w:val="20"/>
        </w:rPr>
        <w:t>nudification</w:t>
      </w:r>
      <w:proofErr w:type="spellEnd"/>
      <w:r w:rsidRPr="002D2D04">
        <w:rPr>
          <w:rFonts w:ascii="Calibri Light" w:hAnsi="Calibri Light" w:cs="Calibri Light"/>
          <w:bCs/>
          <w:szCs w:val="20"/>
        </w:rPr>
        <w:t xml:space="preserve"> apps, deepfakes, AI-generated intimate imagery, impersonation and AI-assisted grooming.</w:t>
      </w:r>
    </w:p>
    <w:p w14:paraId="72578814" w14:textId="77777777" w:rsidR="00FD7AFD" w:rsidRPr="002D2D04" w:rsidRDefault="00FD7AFD" w:rsidP="00FD7AFD">
      <w:pPr>
        <w:spacing w:after="120"/>
        <w:rPr>
          <w:rFonts w:ascii="Calibri Light" w:hAnsi="Calibri Light" w:cs="Calibri Light"/>
          <w:bCs/>
          <w:szCs w:val="20"/>
        </w:rPr>
      </w:pPr>
    </w:p>
    <w:p w14:paraId="230C65D2"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The DfE have issued guidance relating to the use of mobile phones in school and how schools should implement a policy that prohibits the use of mobile phones throughout the school day, including during lessons, the time between lessons, breaktimes and lunchtime. At (insert setting details here) we have a mobile phone policy (insert link here) which all staff are aware of and will implement.</w:t>
      </w:r>
    </w:p>
    <w:p w14:paraId="2DAAFB30" w14:textId="77777777" w:rsidR="00FD7AFD" w:rsidRPr="002D2D04" w:rsidRDefault="00FD7AFD" w:rsidP="00FD7AFD">
      <w:pPr>
        <w:spacing w:after="120"/>
        <w:rPr>
          <w:rFonts w:ascii="Calibri Light" w:hAnsi="Calibri Light" w:cs="Calibri Light"/>
          <w:bCs/>
          <w:szCs w:val="20"/>
        </w:rPr>
      </w:pPr>
    </w:p>
    <w:p w14:paraId="1373285F"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Please see other policies linked to Online Safety (insert links for other policies such as internet safety, acceptable use, social media, behaviour, anti-bullying, mobile phones)</w:t>
      </w:r>
    </w:p>
    <w:p w14:paraId="43E08660" w14:textId="77777777" w:rsidR="00FD7AFD" w:rsidRPr="00FD7AFD" w:rsidRDefault="00FD7AFD" w:rsidP="00FD7AFD">
      <w:pPr>
        <w:spacing w:after="120"/>
        <w:rPr>
          <w:rFonts w:ascii="Calibri Light" w:hAnsi="Calibri Light" w:cs="Calibri Light"/>
          <w:b/>
          <w:szCs w:val="20"/>
        </w:rPr>
      </w:pPr>
    </w:p>
    <w:p w14:paraId="178FDDC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053AF688"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Using AI in education settings: support materials - GOV.UK</w:t>
      </w:r>
    </w:p>
    <w:p w14:paraId="42106279"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Appropriate Filtering and Monitoring - UK Safer Internet Centre</w:t>
      </w:r>
    </w:p>
    <w:p w14:paraId="099E9619"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https://www.nen.gov.uk/</w:t>
      </w:r>
    </w:p>
    <w:p w14:paraId="23F10444"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Meeting digital and technology standards in schools and colleges - Cyber security standards for schools and colleges - Guidance - GOV.UK (www.gov.uk)</w:t>
      </w:r>
    </w:p>
    <w:p w14:paraId="703D6D9B"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Cyber security training for school staff - NCSC.GOV.UK</w:t>
      </w:r>
    </w:p>
    <w:p w14:paraId="7FA2C964"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Keeping children safe online | NSPCC</w:t>
      </w:r>
    </w:p>
    <w:p w14:paraId="23150BB9"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Mobile phones in schools - GOV.UK</w:t>
      </w:r>
    </w:p>
    <w:p w14:paraId="796F7E90" w14:textId="77777777" w:rsidR="00FD7AFD" w:rsidRPr="00FD7AFD" w:rsidRDefault="00FD7AFD" w:rsidP="00FD7AFD">
      <w:pPr>
        <w:spacing w:after="120"/>
        <w:rPr>
          <w:rFonts w:ascii="Calibri Light" w:hAnsi="Calibri Light" w:cs="Calibri Light"/>
          <w:b/>
          <w:szCs w:val="20"/>
        </w:rPr>
      </w:pPr>
    </w:p>
    <w:p w14:paraId="455749A8" w14:textId="77777777" w:rsidR="00FD7AFD" w:rsidRPr="002D2D04" w:rsidRDefault="00FD7AFD" w:rsidP="00FD7AFD">
      <w:pPr>
        <w:spacing w:after="120"/>
        <w:rPr>
          <w:rFonts w:ascii="Calibri Light" w:hAnsi="Calibri Light" w:cs="Calibri Light"/>
          <w:bCs/>
          <w:szCs w:val="20"/>
        </w:rPr>
      </w:pPr>
    </w:p>
    <w:p w14:paraId="40B188E0" w14:textId="199D4292"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lastRenderedPageBreak/>
        <w:t xml:space="preserve">At </w:t>
      </w:r>
      <w:r w:rsidR="002D2D04" w:rsidRPr="002D2D04">
        <w:rPr>
          <w:rFonts w:ascii="Calibri Light" w:hAnsi="Calibri Light" w:cs="Calibri Light"/>
          <w:bCs/>
          <w:szCs w:val="20"/>
        </w:rPr>
        <w:t>Bentley New Village</w:t>
      </w:r>
      <w:r w:rsidRPr="002D2D04">
        <w:rPr>
          <w:rFonts w:ascii="Calibri Light" w:hAnsi="Calibri Light" w:cs="Calibri Light"/>
          <w:bCs/>
          <w:szCs w:val="20"/>
        </w:rPr>
        <w:t xml:space="preserve"> staff are aware of the risks to children/young people when online and using social media. Education around this is included in our curriculum and information, guidance and advice shared with parents/carers. </w:t>
      </w:r>
    </w:p>
    <w:p w14:paraId="75DCC0DB" w14:textId="77777777" w:rsidR="00FD7AFD" w:rsidRPr="002D2D04" w:rsidRDefault="00FD7AFD" w:rsidP="00FD7AFD">
      <w:pPr>
        <w:spacing w:after="120"/>
        <w:rPr>
          <w:rFonts w:ascii="Calibri Light" w:hAnsi="Calibri Light" w:cs="Calibri Light"/>
          <w:bCs/>
          <w:szCs w:val="20"/>
        </w:rPr>
      </w:pPr>
    </w:p>
    <w:p w14:paraId="30DF7657"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Where incidents involving the misuse of social media are identified, whether at home or at school, these are taken seriously and appropriate actions taken including referrals to external agencies where required.</w:t>
      </w:r>
    </w:p>
    <w:p w14:paraId="07CBA6EC" w14:textId="77777777" w:rsidR="00FD7AFD" w:rsidRPr="002D2D04" w:rsidRDefault="00FD7AFD" w:rsidP="00FD7AFD">
      <w:pPr>
        <w:spacing w:after="120"/>
        <w:rPr>
          <w:rFonts w:ascii="Calibri Light" w:hAnsi="Calibri Light" w:cs="Calibri Light"/>
          <w:bCs/>
          <w:szCs w:val="20"/>
        </w:rPr>
      </w:pPr>
    </w:p>
    <w:p w14:paraId="2ACF71DE" w14:textId="22B1A488"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At </w:t>
      </w:r>
      <w:r w:rsidR="002D2D04" w:rsidRPr="002D2D04">
        <w:rPr>
          <w:rFonts w:ascii="Calibri Light" w:hAnsi="Calibri Light" w:cs="Calibri Light"/>
          <w:bCs/>
          <w:szCs w:val="20"/>
        </w:rPr>
        <w:t xml:space="preserve">Bentley New Village </w:t>
      </w:r>
      <w:r w:rsidRPr="002D2D04">
        <w:rPr>
          <w:rFonts w:ascii="Calibri Light" w:hAnsi="Calibri Light" w:cs="Calibri Light"/>
          <w:bCs/>
          <w:szCs w:val="20"/>
        </w:rPr>
        <w:t>if staff are made aware of an incident involving the consensual or non-consensual sharing of nude or semi-nude images/videos (also known as ‘sexting’ or ‘youth produced sexual imagery,’ they will report it to the DSL immediately.</w:t>
      </w:r>
    </w:p>
    <w:p w14:paraId="73502C16" w14:textId="77777777" w:rsidR="00FD7AFD" w:rsidRPr="00FD7AFD" w:rsidRDefault="00FD7AFD" w:rsidP="00FD7AFD">
      <w:pPr>
        <w:spacing w:after="120"/>
        <w:rPr>
          <w:rFonts w:ascii="Calibri Light" w:hAnsi="Calibri Light" w:cs="Calibri Light"/>
          <w:b/>
          <w:szCs w:val="20"/>
        </w:rPr>
      </w:pPr>
    </w:p>
    <w:p w14:paraId="65B82B0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Staff will not:</w:t>
      </w:r>
    </w:p>
    <w:p w14:paraId="65584A4B" w14:textId="77777777" w:rsidR="00FD7AFD" w:rsidRPr="002D2D04" w:rsidRDefault="00FD7AFD" w:rsidP="00FD7AFD">
      <w:pPr>
        <w:spacing w:after="120"/>
        <w:rPr>
          <w:rFonts w:ascii="Calibri Light" w:hAnsi="Calibri Light" w:cs="Calibri Light"/>
          <w:bCs/>
          <w:szCs w:val="20"/>
        </w:rPr>
      </w:pPr>
    </w:p>
    <w:p w14:paraId="0726FE69" w14:textId="1E907996"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View, copy, print, share, store or save the imagery, or ask a child/young person to share or download it (if staff have already viewed the imagery by accident, they must report this to the DSL).</w:t>
      </w:r>
    </w:p>
    <w:p w14:paraId="7DFAA97A" w14:textId="223FB52D"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Delete the imagery or ask the child/young person to delete it.</w:t>
      </w:r>
    </w:p>
    <w:p w14:paraId="1444BB63" w14:textId="50EF9D8A"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 xml:space="preserve">Ask the child/young person(s) who are involved in the incident to disclose information regarding the imagery (this is the DSL’s responsibility). </w:t>
      </w:r>
    </w:p>
    <w:p w14:paraId="2BD5876E" w14:textId="09555C7D"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Share information about the incident with other members of staff, the child/young person(s) it involves or their, or other, parents and/or carers.</w:t>
      </w:r>
    </w:p>
    <w:p w14:paraId="39B93EDC" w14:textId="1E7A15A5"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Say or do anything to blame or shame any children/young people involved.</w:t>
      </w:r>
    </w:p>
    <w:p w14:paraId="12AD44BB" w14:textId="77777777" w:rsidR="00FD7AFD" w:rsidRPr="002D2D04" w:rsidRDefault="00FD7AFD" w:rsidP="00FD7AFD">
      <w:pPr>
        <w:spacing w:after="120"/>
        <w:rPr>
          <w:rFonts w:ascii="Calibri Light" w:hAnsi="Calibri Light" w:cs="Calibri Light"/>
          <w:bCs/>
          <w:szCs w:val="20"/>
        </w:rPr>
      </w:pPr>
    </w:p>
    <w:p w14:paraId="1C32865D"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Staff will explain that they need to report the incident and reassure the child/young person(s) that they will receive support and help from the DSL.</w:t>
      </w:r>
    </w:p>
    <w:p w14:paraId="59595BC0" w14:textId="77777777" w:rsidR="00FD7AFD" w:rsidRPr="00FD7AFD" w:rsidRDefault="00FD7AFD" w:rsidP="00FD7AFD">
      <w:pPr>
        <w:spacing w:after="120"/>
        <w:rPr>
          <w:rFonts w:ascii="Calibri Light" w:hAnsi="Calibri Light" w:cs="Calibri Light"/>
          <w:b/>
          <w:szCs w:val="20"/>
        </w:rPr>
      </w:pPr>
    </w:p>
    <w:p w14:paraId="5421B6E8" w14:textId="77777777" w:rsidR="00FD7AFD" w:rsidRPr="00FD7AFD" w:rsidRDefault="00FD7AFD" w:rsidP="00FD7AFD">
      <w:pPr>
        <w:spacing w:after="120"/>
        <w:rPr>
          <w:rFonts w:ascii="Calibri Light" w:hAnsi="Calibri Light" w:cs="Calibri Light"/>
          <w:b/>
          <w:szCs w:val="20"/>
        </w:rPr>
      </w:pPr>
    </w:p>
    <w:p w14:paraId="2C72BA2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485D064C"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Sharing nudes and semi-nudes: advice for education settings working with children and young people - GOV.UK (www.gov.uk)</w:t>
      </w:r>
    </w:p>
    <w:p w14:paraId="33C7630F"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CEOP Safety Centre</w:t>
      </w:r>
    </w:p>
    <w:p w14:paraId="032FFAF0" w14:textId="77777777" w:rsidR="00FD7AFD" w:rsidRPr="002D2D04" w:rsidRDefault="00FD7AFD" w:rsidP="00FD7AFD">
      <w:pPr>
        <w:spacing w:after="120"/>
        <w:rPr>
          <w:rFonts w:ascii="Calibri Light" w:hAnsi="Calibri Light" w:cs="Calibri Light"/>
          <w:bCs/>
          <w:szCs w:val="20"/>
        </w:rPr>
      </w:pPr>
      <w:proofErr w:type="spellStart"/>
      <w:r w:rsidRPr="002D2D04">
        <w:rPr>
          <w:rFonts w:ascii="Calibri Light" w:hAnsi="Calibri Light" w:cs="Calibri Light"/>
          <w:bCs/>
          <w:szCs w:val="20"/>
        </w:rPr>
        <w:t>Childnet</w:t>
      </w:r>
      <w:proofErr w:type="spellEnd"/>
      <w:r w:rsidRPr="002D2D04">
        <w:rPr>
          <w:rFonts w:ascii="Calibri Light" w:hAnsi="Calibri Light" w:cs="Calibri Light"/>
          <w:bCs/>
          <w:szCs w:val="20"/>
        </w:rPr>
        <w:t xml:space="preserve"> — Online safety for young people</w:t>
      </w:r>
    </w:p>
    <w:p w14:paraId="62BA7D69"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'Adolescence' The Netflix Series - What Does it Tell Us and How Can We Respond? - Services For Education</w:t>
      </w:r>
    </w:p>
    <w:p w14:paraId="276A1624" w14:textId="77777777" w:rsidR="00FD7AFD" w:rsidRPr="00FD7AFD" w:rsidRDefault="00FD7AFD" w:rsidP="00FD7AFD">
      <w:pPr>
        <w:spacing w:after="120"/>
        <w:rPr>
          <w:rFonts w:ascii="Calibri Light" w:hAnsi="Calibri Light" w:cs="Calibri Light"/>
          <w:b/>
          <w:szCs w:val="20"/>
        </w:rPr>
      </w:pPr>
    </w:p>
    <w:p w14:paraId="2BE02A43" w14:textId="77777777" w:rsidR="00FD7AFD" w:rsidRPr="00FD7AFD" w:rsidRDefault="00FD7AFD" w:rsidP="00FD7AFD">
      <w:pPr>
        <w:spacing w:after="120"/>
        <w:rPr>
          <w:rFonts w:ascii="Calibri Light" w:hAnsi="Calibri Light" w:cs="Calibri Light"/>
          <w:b/>
          <w:szCs w:val="20"/>
        </w:rPr>
      </w:pPr>
    </w:p>
    <w:p w14:paraId="51C2153F"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Operation to support Afghan and Ukrainian arrivals in the UK </w:t>
      </w:r>
    </w:p>
    <w:p w14:paraId="1DB5E19D"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lastRenderedPageBreak/>
        <w:t xml:space="preserve">  </w:t>
      </w:r>
    </w:p>
    <w:p w14:paraId="659D01B3"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DSLs will consult with appropriate professionals regarding Afghan and Ukrainian arrivals following guidance, which can be found at:</w:t>
      </w:r>
    </w:p>
    <w:p w14:paraId="53571CAC"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Education and childcare: Homes for Ukraine - GOV.UK (www.gov.uk)</w:t>
      </w:r>
    </w:p>
    <w:p w14:paraId="4FF3DADC"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For more information about supporting Ukrainian arrivals in the UK: </w:t>
      </w:r>
    </w:p>
    <w:p w14:paraId="592004BC"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Situation in Ukraine: Information for guests, sponsors and families - City of Doncaster Council</w:t>
      </w:r>
    </w:p>
    <w:p w14:paraId="3C627FD5" w14:textId="77777777" w:rsidR="00FD7AFD" w:rsidRPr="002D2D04" w:rsidRDefault="00FD7AFD" w:rsidP="00FD7AFD">
      <w:pPr>
        <w:spacing w:after="120"/>
        <w:rPr>
          <w:rFonts w:ascii="Calibri Light" w:hAnsi="Calibri Light" w:cs="Calibri Light"/>
          <w:bCs/>
          <w:szCs w:val="20"/>
        </w:rPr>
      </w:pPr>
    </w:p>
    <w:p w14:paraId="29CED88F"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Our school/college/setting will: (adapt as necessary)</w:t>
      </w:r>
    </w:p>
    <w:p w14:paraId="7F56B90B" w14:textId="77777777" w:rsidR="00FD7AFD" w:rsidRPr="002D2D04" w:rsidRDefault="00FD7AFD" w:rsidP="00FD7AFD">
      <w:pPr>
        <w:spacing w:after="120"/>
        <w:rPr>
          <w:rFonts w:ascii="Calibri Light" w:hAnsi="Calibri Light" w:cs="Calibri Light"/>
          <w:bCs/>
          <w:szCs w:val="20"/>
        </w:rPr>
      </w:pPr>
    </w:p>
    <w:p w14:paraId="3D05C5B2" w14:textId="43D9A708"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Pr>
          <w:rFonts w:ascii="Calibri Light" w:hAnsi="Calibri Light" w:cs="Calibri Light"/>
          <w:bCs/>
          <w:szCs w:val="20"/>
        </w:rPr>
        <w:t xml:space="preserve"> </w:t>
      </w:r>
      <w:r w:rsidRPr="002D2D04">
        <w:rPr>
          <w:rFonts w:ascii="Calibri Light" w:hAnsi="Calibri Light" w:cs="Calibri Light"/>
          <w:bCs/>
          <w:szCs w:val="20"/>
        </w:rPr>
        <w:t>Provide bilingual support to enable children to access the full curriculum.</w:t>
      </w:r>
    </w:p>
    <w:p w14:paraId="217E0A51" w14:textId="1163ACC8"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Pr>
          <w:rFonts w:ascii="Calibri Light" w:hAnsi="Calibri Light" w:cs="Calibri Light"/>
          <w:bCs/>
          <w:szCs w:val="20"/>
        </w:rPr>
        <w:t xml:space="preserve"> </w:t>
      </w:r>
      <w:r w:rsidRPr="002D2D04">
        <w:rPr>
          <w:rFonts w:ascii="Calibri Light" w:hAnsi="Calibri Light" w:cs="Calibri Light"/>
          <w:bCs/>
          <w:szCs w:val="20"/>
        </w:rPr>
        <w:t>Provide pastoral care for those children who need it.</w:t>
      </w:r>
    </w:p>
    <w:p w14:paraId="7B5E984B" w14:textId="614CC70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Pr>
          <w:rFonts w:ascii="Calibri Light" w:hAnsi="Calibri Light" w:cs="Calibri Light"/>
          <w:bCs/>
          <w:szCs w:val="20"/>
        </w:rPr>
        <w:t xml:space="preserve"> </w:t>
      </w:r>
      <w:r w:rsidRPr="002D2D04">
        <w:rPr>
          <w:rFonts w:ascii="Calibri Light" w:hAnsi="Calibri Light" w:cs="Calibri Light"/>
          <w:bCs/>
          <w:szCs w:val="20"/>
        </w:rPr>
        <w:t>Provide a Key Person in school who will liaise with families and their sponsors as required.</w:t>
      </w:r>
    </w:p>
    <w:p w14:paraId="77057166" w14:textId="116D3581"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Pr>
          <w:rFonts w:ascii="Calibri Light" w:hAnsi="Calibri Light" w:cs="Calibri Light"/>
          <w:bCs/>
          <w:szCs w:val="20"/>
        </w:rPr>
        <w:t xml:space="preserve"> </w:t>
      </w:r>
      <w:r w:rsidRPr="002D2D04">
        <w:rPr>
          <w:rFonts w:ascii="Calibri Light" w:hAnsi="Calibri Light" w:cs="Calibri Light"/>
          <w:bCs/>
          <w:szCs w:val="20"/>
        </w:rPr>
        <w:t>Be aware of vulnerabilities for the children and seek advice where needed.</w:t>
      </w:r>
    </w:p>
    <w:p w14:paraId="26DC5582" w14:textId="77777777" w:rsidR="00FD7AFD" w:rsidRPr="00FD7AFD" w:rsidRDefault="00FD7AFD" w:rsidP="00FD7AFD">
      <w:pPr>
        <w:spacing w:after="120"/>
        <w:rPr>
          <w:rFonts w:ascii="Calibri Light" w:hAnsi="Calibri Light" w:cs="Calibri Light"/>
          <w:b/>
          <w:szCs w:val="20"/>
        </w:rPr>
      </w:pPr>
    </w:p>
    <w:p w14:paraId="6DC93504" w14:textId="77777777" w:rsidR="00FD7AFD" w:rsidRPr="00FD7AFD" w:rsidRDefault="00FD7AFD" w:rsidP="00FD7AFD">
      <w:pPr>
        <w:spacing w:after="120"/>
        <w:rPr>
          <w:rFonts w:ascii="Calibri Light" w:hAnsi="Calibri Light" w:cs="Calibri Light"/>
          <w:b/>
          <w:szCs w:val="20"/>
        </w:rPr>
      </w:pPr>
    </w:p>
    <w:p w14:paraId="5B03BDA8"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Power to Search – searching, screening and confiscation</w:t>
      </w:r>
    </w:p>
    <w:p w14:paraId="398FC2C1" w14:textId="77777777" w:rsidR="00FD7AFD" w:rsidRPr="00FD7AFD" w:rsidRDefault="00FD7AFD" w:rsidP="00FD7AFD">
      <w:pPr>
        <w:spacing w:after="120"/>
        <w:rPr>
          <w:rFonts w:ascii="Calibri Light" w:hAnsi="Calibri Light" w:cs="Calibri Light"/>
          <w:b/>
          <w:szCs w:val="20"/>
        </w:rPr>
      </w:pPr>
    </w:p>
    <w:p w14:paraId="5B2F2F18" w14:textId="68AFF96A"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 xml:space="preserve">At </w:t>
      </w:r>
      <w:r w:rsidR="002D2D04" w:rsidRPr="002D2D04">
        <w:rPr>
          <w:rFonts w:ascii="Calibri Light" w:hAnsi="Calibri Light" w:cs="Calibri Light"/>
          <w:bCs/>
          <w:szCs w:val="20"/>
        </w:rPr>
        <w:t>Bentley New Village</w:t>
      </w:r>
      <w:r w:rsidRPr="002D2D04">
        <w:rPr>
          <w:rFonts w:ascii="Calibri Light" w:hAnsi="Calibri Light" w:cs="Calibri Light"/>
          <w:bCs/>
          <w:szCs w:val="20"/>
        </w:rPr>
        <w:t xml:space="preserve"> we recognise that children/young people may bring prohibited items onto the school site. To ensure the safety of all children/young people and staff on site, Headteachers and staff authorised by them, have a statutory power to search pupils and their possessions, without consent, where they have reasonable grounds for suspecting that the pupil may have a prohibited item. School staff can also search a pupil for any item if the pupil agrees. Staff will always follow DfE guidance regarding searching, screening and confiscation.</w:t>
      </w:r>
    </w:p>
    <w:p w14:paraId="3C2E8269" w14:textId="77777777" w:rsidR="00FD7AFD" w:rsidRPr="00FD7AFD" w:rsidRDefault="00FD7AFD" w:rsidP="00FD7AFD">
      <w:pPr>
        <w:spacing w:after="120"/>
        <w:rPr>
          <w:rFonts w:ascii="Calibri Light" w:hAnsi="Calibri Light" w:cs="Calibri Light"/>
          <w:b/>
          <w:szCs w:val="20"/>
        </w:rPr>
      </w:pPr>
    </w:p>
    <w:p w14:paraId="5F4DD60D"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Prohibited items are:</w:t>
      </w:r>
    </w:p>
    <w:p w14:paraId="48199DBE" w14:textId="201B0AD9"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knives or weapons</w:t>
      </w:r>
    </w:p>
    <w:p w14:paraId="19C566E1" w14:textId="5244DC71"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alcohol</w:t>
      </w:r>
    </w:p>
    <w:p w14:paraId="45088BF2" w14:textId="56A4E5B6"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illegal drugs</w:t>
      </w:r>
    </w:p>
    <w:p w14:paraId="73EDA451" w14:textId="10431203"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stolen items</w:t>
      </w:r>
    </w:p>
    <w:p w14:paraId="7EC5BCB8" w14:textId="181EB4B8"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tobacco and cigarette papers</w:t>
      </w:r>
    </w:p>
    <w:p w14:paraId="02E5E472" w14:textId="5915695C"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fireworks</w:t>
      </w:r>
    </w:p>
    <w:p w14:paraId="487997CB" w14:textId="061D7003"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pornographic images</w:t>
      </w:r>
    </w:p>
    <w:p w14:paraId="7BC1314B" w14:textId="79913EE8"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any article that is suspected to have been used or is likely to be used to commit an offence, or to cause personal injury to or damage to the property of any person.</w:t>
      </w:r>
    </w:p>
    <w:p w14:paraId="3D8D0654" w14:textId="02C5E459"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banned items.</w:t>
      </w:r>
    </w:p>
    <w:p w14:paraId="6638968F" w14:textId="77777777" w:rsidR="00FD7AFD" w:rsidRPr="00FD7AFD" w:rsidRDefault="00FD7AFD" w:rsidP="00FD7AFD">
      <w:pPr>
        <w:spacing w:after="120"/>
        <w:rPr>
          <w:rFonts w:ascii="Calibri Light" w:hAnsi="Calibri Light" w:cs="Calibri Light"/>
          <w:b/>
          <w:szCs w:val="20"/>
        </w:rPr>
      </w:pPr>
    </w:p>
    <w:p w14:paraId="23F4E82F"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lastRenderedPageBreak/>
        <w:t>Key Rules and Procedures:</w:t>
      </w:r>
    </w:p>
    <w:p w14:paraId="057C0CB3" w14:textId="31525AE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Reasonable Suspicion: Staff must have reasonable grounds to believe a banned item is concealed before conducting a search without consent.</w:t>
      </w:r>
    </w:p>
    <w:p w14:paraId="02FFD64B" w14:textId="33664690"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Consent: Teachers can search students with their agreement (under common law), and schools can routinely search lockers or desks as a condition of use.</w:t>
      </w:r>
    </w:p>
    <w:p w14:paraId="2BCCB59E" w14:textId="28F7E072"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Witnesses: A search must generally be carried out by a staff member of the same sex as the pupil, and another staff member should be present as a witness.</w:t>
      </w:r>
    </w:p>
    <w:p w14:paraId="676034FB" w14:textId="30444FBC"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Strip Searches: School staff cannot carry out strip searches. If a strip search is deemed necessary, the police must be called.</w:t>
      </w:r>
    </w:p>
    <w:p w14:paraId="7B077829" w14:textId="25D91DA9" w:rsidR="00FD7AFD" w:rsidRDefault="00FD7AFD" w:rsidP="00FD7AFD">
      <w:pPr>
        <w:spacing w:after="120"/>
        <w:rPr>
          <w:rFonts w:ascii="Calibri Light" w:hAnsi="Calibri Light" w:cs="Calibri Light"/>
          <w:bCs/>
          <w:szCs w:val="20"/>
        </w:rPr>
      </w:pPr>
      <w:r w:rsidRPr="002D2D04">
        <w:rPr>
          <w:rFonts w:ascii="Calibri Light" w:hAnsi="Calibri Light" w:cs="Calibri Light"/>
          <w:bCs/>
          <w:szCs w:val="20"/>
        </w:rPr>
        <w:t>•</w:t>
      </w:r>
      <w:r w:rsidR="002D2D04" w:rsidRPr="002D2D04">
        <w:rPr>
          <w:rFonts w:ascii="Calibri Light" w:hAnsi="Calibri Light" w:cs="Calibri Light"/>
          <w:bCs/>
          <w:szCs w:val="20"/>
        </w:rPr>
        <w:t xml:space="preserve"> </w:t>
      </w:r>
      <w:r w:rsidRPr="002D2D04">
        <w:rPr>
          <w:rFonts w:ascii="Calibri Light" w:hAnsi="Calibri Light" w:cs="Calibri Light"/>
          <w:bCs/>
          <w:szCs w:val="20"/>
        </w:rPr>
        <w:t>Force: Staff may use reasonable force when conducting a search for prohibited items like weapons, alcohol, or drugs, but not for items solely banned under school rule</w:t>
      </w:r>
      <w:r w:rsidR="007767C8">
        <w:rPr>
          <w:rFonts w:ascii="Calibri Light" w:hAnsi="Calibri Light" w:cs="Calibri Light"/>
          <w:bCs/>
          <w:szCs w:val="20"/>
        </w:rPr>
        <w:t>.</w:t>
      </w:r>
    </w:p>
    <w:p w14:paraId="155395A5" w14:textId="2F539A85" w:rsidR="007767C8" w:rsidRDefault="007767C8" w:rsidP="00FD7AFD">
      <w:pPr>
        <w:spacing w:after="120"/>
        <w:rPr>
          <w:rFonts w:ascii="Calibri Light" w:hAnsi="Calibri Light" w:cs="Calibri Light"/>
          <w:bCs/>
          <w:szCs w:val="20"/>
        </w:rPr>
      </w:pPr>
      <w:hyperlink r:id="rId41" w:history="1">
        <w:r w:rsidRPr="00177464">
          <w:rPr>
            <w:rStyle w:val="Hyperlink"/>
            <w:rFonts w:ascii="Calibri Light" w:hAnsi="Calibri Light" w:cs="Calibri Light"/>
            <w:bCs/>
            <w:szCs w:val="20"/>
          </w:rPr>
          <w:t>https://www.bentleynewvillage.com/wp-content/uploads/2026/05/Anti-Bullying-Policy-2024-2025.docx</w:t>
        </w:r>
      </w:hyperlink>
    </w:p>
    <w:p w14:paraId="13F49725" w14:textId="78120869" w:rsidR="007767C8" w:rsidRDefault="007767C8" w:rsidP="00FD7AFD">
      <w:pPr>
        <w:spacing w:after="120"/>
        <w:rPr>
          <w:rFonts w:ascii="Calibri Light" w:hAnsi="Calibri Light" w:cs="Calibri Light"/>
          <w:bCs/>
          <w:szCs w:val="20"/>
        </w:rPr>
      </w:pPr>
      <w:hyperlink r:id="rId42" w:history="1">
        <w:r w:rsidRPr="00177464">
          <w:rPr>
            <w:rStyle w:val="Hyperlink"/>
            <w:rFonts w:ascii="Calibri Light" w:hAnsi="Calibri Light" w:cs="Calibri Light"/>
            <w:bCs/>
            <w:szCs w:val="20"/>
          </w:rPr>
          <w:t>https://www.bentleynewvillage.com/wp-content/uploads/2026/05/Behaviour-Policy-2026-2028.docx</w:t>
        </w:r>
      </w:hyperlink>
    </w:p>
    <w:p w14:paraId="6899C530" w14:textId="77777777" w:rsidR="00FD7AFD" w:rsidRPr="00FD7AFD" w:rsidRDefault="00FD7AFD" w:rsidP="00FD7AFD">
      <w:pPr>
        <w:spacing w:after="120"/>
        <w:rPr>
          <w:rFonts w:ascii="Calibri Light" w:hAnsi="Calibri Light" w:cs="Calibri Light"/>
          <w:b/>
          <w:szCs w:val="20"/>
        </w:rPr>
      </w:pPr>
    </w:p>
    <w:p w14:paraId="6E2EABDC"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0F840691" w14:textId="77777777" w:rsidR="00FD7AFD" w:rsidRPr="002D2D04" w:rsidRDefault="00FD7AFD" w:rsidP="00FD7AFD">
      <w:pPr>
        <w:spacing w:after="120"/>
        <w:rPr>
          <w:rFonts w:ascii="Calibri Light" w:hAnsi="Calibri Light" w:cs="Calibri Light"/>
          <w:bCs/>
          <w:szCs w:val="20"/>
        </w:rPr>
      </w:pPr>
      <w:r w:rsidRPr="002D2D04">
        <w:rPr>
          <w:rFonts w:ascii="Calibri Light" w:hAnsi="Calibri Light" w:cs="Calibri Light"/>
          <w:bCs/>
          <w:szCs w:val="20"/>
        </w:rPr>
        <w:t>Searching, screening and confiscation at school - GOV.UK (www.gov.uk)</w:t>
      </w:r>
    </w:p>
    <w:p w14:paraId="56FCB507" w14:textId="77777777" w:rsidR="00FD7AFD" w:rsidRPr="00FD7AFD" w:rsidRDefault="00FD7AFD" w:rsidP="00FD7AFD">
      <w:pPr>
        <w:spacing w:after="120"/>
        <w:rPr>
          <w:rFonts w:ascii="Calibri Light" w:hAnsi="Calibri Light" w:cs="Calibri Light"/>
          <w:b/>
          <w:szCs w:val="20"/>
        </w:rPr>
      </w:pPr>
    </w:p>
    <w:p w14:paraId="37B9AAE8" w14:textId="77777777" w:rsidR="00FD7AFD" w:rsidRPr="00FD7AFD" w:rsidRDefault="00FD7AFD" w:rsidP="00FD7AFD">
      <w:pPr>
        <w:spacing w:after="120"/>
        <w:rPr>
          <w:rFonts w:ascii="Calibri Light" w:hAnsi="Calibri Light" w:cs="Calibri Light"/>
          <w:b/>
          <w:szCs w:val="20"/>
        </w:rPr>
      </w:pPr>
    </w:p>
    <w:p w14:paraId="68DE463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Prevent </w:t>
      </w:r>
    </w:p>
    <w:p w14:paraId="3237C3AE" w14:textId="77777777" w:rsidR="00FD7AFD" w:rsidRPr="00B60E4B" w:rsidRDefault="00FD7AFD" w:rsidP="00FD7AFD">
      <w:pPr>
        <w:spacing w:after="120"/>
        <w:rPr>
          <w:rFonts w:ascii="Calibri Light" w:hAnsi="Calibri Light" w:cs="Calibri Light"/>
          <w:bCs/>
          <w:szCs w:val="20"/>
        </w:rPr>
      </w:pPr>
    </w:p>
    <w:p w14:paraId="205ACA0C" w14:textId="743A355E"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 xml:space="preserve">At </w:t>
      </w:r>
      <w:r w:rsidR="002D2D04" w:rsidRPr="00B60E4B">
        <w:rPr>
          <w:rFonts w:ascii="Calibri Light" w:hAnsi="Calibri Light" w:cs="Calibri Light"/>
          <w:bCs/>
          <w:szCs w:val="20"/>
        </w:rPr>
        <w:t>Bentley New Village</w:t>
      </w:r>
      <w:r w:rsidRPr="00B60E4B">
        <w:rPr>
          <w:rFonts w:ascii="Calibri Light" w:hAnsi="Calibri Light" w:cs="Calibri Light"/>
          <w:bCs/>
          <w:szCs w:val="20"/>
        </w:rPr>
        <w:t xml:space="preserve"> we recognise that 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5605EE0C"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The school has a Prevent Risk Assessment in place which is reviewed and updated based on the current threat level.</w:t>
      </w:r>
    </w:p>
    <w:p w14:paraId="3C8A2B56"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 xml:space="preserve">All DSL/DDSL and Senior Leaders at (insert setting details here) have familiarised themselves with </w:t>
      </w:r>
    </w:p>
    <w:p w14:paraId="1BAD4814"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Prevent duty guidance: Guidance for specified authorities in England and Wales (publishing.service.gov.uk) and are aware of local procedures for making a referral.</w:t>
      </w:r>
    </w:p>
    <w:p w14:paraId="61B2E5D4" w14:textId="77777777" w:rsidR="00FD7AFD" w:rsidRPr="00B60E4B" w:rsidRDefault="00FD7AFD" w:rsidP="00FD7AFD">
      <w:pPr>
        <w:spacing w:after="120"/>
        <w:rPr>
          <w:rFonts w:ascii="Calibri Light" w:hAnsi="Calibri Light" w:cs="Calibri Light"/>
          <w:bCs/>
          <w:szCs w:val="20"/>
        </w:rPr>
      </w:pPr>
    </w:p>
    <w:p w14:paraId="2727E98F"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From information provided through the annual Counter Terrorism Local Profile briefing, we recognise that there are some emerging issues that are particularly relevant to education settings:</w:t>
      </w:r>
    </w:p>
    <w:p w14:paraId="4137C9DF" w14:textId="592779DF"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A rising number of young people becoming involved in terrorism-related offending.</w:t>
      </w:r>
    </w:p>
    <w:p w14:paraId="14484F53" w14:textId="452AA913"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The impact of gore and exploitation content on young people’s susceptibility to radicalisation.</w:t>
      </w:r>
    </w:p>
    <w:p w14:paraId="3517D86D" w14:textId="26BAFAA6"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The role of online spaces, including platforms such as Terror-gram, gaming communities, and emerging technologies like 3D printed firearms.</w:t>
      </w:r>
    </w:p>
    <w:p w14:paraId="6ED6AD0E" w14:textId="074261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Risks related to Violence Fixated Individuals.</w:t>
      </w:r>
    </w:p>
    <w:p w14:paraId="3CB9DBA9" w14:textId="77777777" w:rsidR="00FD7AFD" w:rsidRPr="00B60E4B" w:rsidRDefault="00FD7AFD" w:rsidP="00FD7AFD">
      <w:pPr>
        <w:spacing w:after="120"/>
        <w:rPr>
          <w:rFonts w:ascii="Calibri Light" w:hAnsi="Calibri Light" w:cs="Calibri Light"/>
          <w:bCs/>
          <w:szCs w:val="20"/>
        </w:rPr>
      </w:pPr>
    </w:p>
    <w:p w14:paraId="412CB9B0"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All staff and governors have access Prevent training and know how to recognise and respond to any behaviour that could link to radicalisation/extremism. Any concerns will be reported using the appropriate safeguarding procedures.</w:t>
      </w:r>
    </w:p>
    <w:p w14:paraId="6BDC5FDD"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005693B4"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Prevent duty training: Learn how to support people susceptible to radicalisation | Prevent duty training</w:t>
      </w:r>
    </w:p>
    <w:p w14:paraId="146D21F5"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https://educateagainsthate.com/</w:t>
      </w:r>
    </w:p>
    <w:p w14:paraId="39BC6502"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Managing risk of radicalisation in your education setting - GOV.UK</w:t>
      </w:r>
    </w:p>
    <w:p w14:paraId="0B7BDDFF"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The Prevent Duty | LGFL</w:t>
      </w:r>
    </w:p>
    <w:p w14:paraId="2A002447"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Prevent duty: risk assessment templates - GOV.UK</w:t>
      </w:r>
    </w:p>
    <w:p w14:paraId="627C8AD0"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Controlling access to school premises - GOV.UK</w:t>
      </w:r>
    </w:p>
    <w:p w14:paraId="5EE6314A"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Designated Safeguarding Lead Handbook - Educate Against Hate</w:t>
      </w:r>
    </w:p>
    <w:p w14:paraId="3FFDDB05"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Home | Police.uk</w:t>
      </w:r>
    </w:p>
    <w:p w14:paraId="08C82151" w14:textId="77777777" w:rsidR="00FD7AFD" w:rsidRPr="00B60E4B" w:rsidRDefault="00FD7AFD" w:rsidP="00FD7AFD">
      <w:pPr>
        <w:spacing w:after="120"/>
        <w:rPr>
          <w:rFonts w:ascii="Calibri Light" w:hAnsi="Calibri Light" w:cs="Calibri Light"/>
          <w:bCs/>
          <w:szCs w:val="20"/>
        </w:rPr>
      </w:pPr>
    </w:p>
    <w:p w14:paraId="00B2D362" w14:textId="77777777" w:rsidR="00FD7AFD" w:rsidRPr="00FD7AFD" w:rsidRDefault="00FD7AFD" w:rsidP="00FD7AFD">
      <w:pPr>
        <w:spacing w:after="120"/>
        <w:rPr>
          <w:rFonts w:ascii="Calibri Light" w:hAnsi="Calibri Light" w:cs="Calibri Light"/>
          <w:b/>
          <w:szCs w:val="20"/>
        </w:rPr>
      </w:pPr>
    </w:p>
    <w:p w14:paraId="6763F77E"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Private Fostering</w:t>
      </w:r>
    </w:p>
    <w:p w14:paraId="011A9304" w14:textId="77777777" w:rsidR="00FD7AFD" w:rsidRPr="00B60E4B" w:rsidRDefault="00FD7AFD" w:rsidP="00FD7AFD">
      <w:pPr>
        <w:spacing w:after="120"/>
        <w:rPr>
          <w:rFonts w:ascii="Calibri Light" w:hAnsi="Calibri Light" w:cs="Calibri Light"/>
          <w:bCs/>
          <w:szCs w:val="20"/>
        </w:rPr>
      </w:pPr>
    </w:p>
    <w:p w14:paraId="7386B127"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Private Fostering is when a child is cared by someone who isn’t a close relative for 28 days or longer. A close relative means either, a stepparent, grandparent, brother, sister, aunt or uncle – either by blood or marriage. A child in this context is anyone under the age of 16 or a disabled young person under 18. All private fostering arrangements must be reported to the City of Doncaster Council. In principle this should be before the arrangement is made but if this has not happened the arrangement should be reported immediately.</w:t>
      </w:r>
    </w:p>
    <w:p w14:paraId="114727EC" w14:textId="77777777" w:rsidR="00FD7AFD" w:rsidRPr="00B60E4B" w:rsidRDefault="00FD7AFD" w:rsidP="00FD7AFD">
      <w:pPr>
        <w:spacing w:after="120"/>
        <w:rPr>
          <w:rFonts w:ascii="Calibri Light" w:hAnsi="Calibri Light" w:cs="Calibri Light"/>
          <w:bCs/>
          <w:szCs w:val="20"/>
        </w:rPr>
      </w:pPr>
    </w:p>
    <w:p w14:paraId="71D34666" w14:textId="2EEB0E6D"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 xml:space="preserve">At </w:t>
      </w:r>
      <w:r w:rsidR="00B60E4B" w:rsidRPr="00B60E4B">
        <w:rPr>
          <w:rFonts w:ascii="Calibri Light" w:hAnsi="Calibri Light" w:cs="Calibri Light"/>
          <w:bCs/>
          <w:szCs w:val="20"/>
        </w:rPr>
        <w:t>Bentley New Village</w:t>
      </w:r>
      <w:r w:rsidRPr="00B60E4B">
        <w:rPr>
          <w:rFonts w:ascii="Calibri Light" w:hAnsi="Calibri Light" w:cs="Calibri Light"/>
          <w:bCs/>
          <w:szCs w:val="20"/>
        </w:rPr>
        <w:t xml:space="preserve"> staff recognise that they have a statutory duty to encourage parents to notify the Local Authority of a private fostering arrangement and to follow this up by reporting to the Local Authority. </w:t>
      </w:r>
    </w:p>
    <w:p w14:paraId="5140A3B3" w14:textId="77777777" w:rsidR="00FD7AFD" w:rsidRPr="00FD7AFD" w:rsidRDefault="00FD7AFD" w:rsidP="00FD7AFD">
      <w:pPr>
        <w:spacing w:after="120"/>
        <w:rPr>
          <w:rFonts w:ascii="Calibri Light" w:hAnsi="Calibri Light" w:cs="Calibri Light"/>
          <w:b/>
          <w:szCs w:val="20"/>
        </w:rPr>
      </w:pPr>
    </w:p>
    <w:p w14:paraId="37D4F28E"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7F69F3F8"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Caring for Children you Already Know - City of Doncaster Council</w:t>
      </w:r>
    </w:p>
    <w:p w14:paraId="1EC16EC0"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Keeping children safe in education - GOV.UK</w:t>
      </w:r>
    </w:p>
    <w:p w14:paraId="7DC286C0" w14:textId="77777777" w:rsidR="00FD7AFD" w:rsidRPr="00FD7AFD" w:rsidRDefault="00FD7AFD" w:rsidP="00FD7AFD">
      <w:pPr>
        <w:spacing w:after="120"/>
        <w:rPr>
          <w:rFonts w:ascii="Calibri Light" w:hAnsi="Calibri Light" w:cs="Calibri Light"/>
          <w:b/>
          <w:szCs w:val="20"/>
        </w:rPr>
      </w:pPr>
    </w:p>
    <w:p w14:paraId="2AB86D23" w14:textId="77777777" w:rsidR="00FD7AFD" w:rsidRPr="00FD7AFD" w:rsidRDefault="00FD7AFD" w:rsidP="00FD7AFD">
      <w:pPr>
        <w:spacing w:after="120"/>
        <w:rPr>
          <w:rFonts w:ascii="Calibri Light" w:hAnsi="Calibri Light" w:cs="Calibri Light"/>
          <w:b/>
          <w:szCs w:val="20"/>
        </w:rPr>
      </w:pPr>
    </w:p>
    <w:p w14:paraId="22471767" w14:textId="1A2B7BA8" w:rsid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Reporting systems for our children/young people </w:t>
      </w:r>
    </w:p>
    <w:p w14:paraId="1133A397" w14:textId="77777777" w:rsidR="00B60E4B" w:rsidRPr="00FD7AFD" w:rsidRDefault="00B60E4B" w:rsidP="00FD7AFD">
      <w:pPr>
        <w:spacing w:after="120"/>
        <w:rPr>
          <w:rFonts w:ascii="Calibri Light" w:hAnsi="Calibri Light" w:cs="Calibri Light"/>
          <w:b/>
          <w:szCs w:val="20"/>
        </w:rPr>
      </w:pPr>
    </w:p>
    <w:p w14:paraId="1C599CEB"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lastRenderedPageBreak/>
        <w:t>Where there is a safeguarding concern, we will take the child’s/young person’s wishes and feelings into account when determining what action to take and what services to provide.</w:t>
      </w:r>
    </w:p>
    <w:p w14:paraId="34E5A4B6" w14:textId="77777777" w:rsidR="00FD7AFD" w:rsidRPr="00B60E4B" w:rsidRDefault="00FD7AFD" w:rsidP="00FD7AFD">
      <w:pPr>
        <w:spacing w:after="120"/>
        <w:rPr>
          <w:rFonts w:ascii="Calibri Light" w:hAnsi="Calibri Light" w:cs="Calibri Light"/>
          <w:bCs/>
          <w:szCs w:val="20"/>
        </w:rPr>
      </w:pPr>
    </w:p>
    <w:p w14:paraId="68EC9C94"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We recognise the importance of ensuring children/young people feel safe and comfortable to come forward and report any concerns and/or allegations.</w:t>
      </w:r>
    </w:p>
    <w:p w14:paraId="583FB806" w14:textId="77777777" w:rsidR="00FD7AFD" w:rsidRPr="00FD7AFD" w:rsidRDefault="00FD7AFD" w:rsidP="00FD7AFD">
      <w:pPr>
        <w:spacing w:after="120"/>
        <w:rPr>
          <w:rFonts w:ascii="Calibri Light" w:hAnsi="Calibri Light" w:cs="Calibri Light"/>
          <w:b/>
          <w:szCs w:val="20"/>
        </w:rPr>
      </w:pPr>
    </w:p>
    <w:p w14:paraId="1F83AB5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To achieve this, we will:</w:t>
      </w:r>
    </w:p>
    <w:p w14:paraId="19516820" w14:textId="77777777" w:rsidR="00FD7AFD" w:rsidRPr="00B60E4B" w:rsidRDefault="00FD7AFD" w:rsidP="00FD7AFD">
      <w:pPr>
        <w:spacing w:after="120"/>
        <w:rPr>
          <w:rFonts w:ascii="Calibri Light" w:hAnsi="Calibri Light" w:cs="Calibri Light"/>
          <w:bCs/>
          <w:szCs w:val="20"/>
        </w:rPr>
      </w:pPr>
    </w:p>
    <w:p w14:paraId="63145197" w14:textId="75F80EA4"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Put systems in place for children/young people to confidently report abuse.</w:t>
      </w:r>
    </w:p>
    <w:p w14:paraId="1D8AF004" w14:textId="3BCB3CB9"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Ensure our reporting systems are well promoted, easily understood and easily accessible for children/young people.</w:t>
      </w:r>
    </w:p>
    <w:p w14:paraId="00F176FB" w14:textId="53DD1889"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w:t>
      </w:r>
      <w:r w:rsidR="00B60E4B" w:rsidRPr="00B60E4B">
        <w:rPr>
          <w:rFonts w:ascii="Calibri Light" w:hAnsi="Calibri Light" w:cs="Calibri Light"/>
          <w:bCs/>
          <w:szCs w:val="20"/>
        </w:rPr>
        <w:t xml:space="preserve"> </w:t>
      </w:r>
      <w:r w:rsidRPr="00B60E4B">
        <w:rPr>
          <w:rFonts w:ascii="Calibri Light" w:hAnsi="Calibri Light" w:cs="Calibri Light"/>
          <w:bCs/>
          <w:szCs w:val="20"/>
        </w:rPr>
        <w:t>Make it clear to children/young people that their concerns will be taken seriously, and that they can safely express their views and give feedback.</w:t>
      </w:r>
    </w:p>
    <w:p w14:paraId="4A6E2F69" w14:textId="77777777" w:rsidR="00FD7AFD" w:rsidRPr="00FD7AFD" w:rsidRDefault="00FD7AFD" w:rsidP="00FD7AFD">
      <w:pPr>
        <w:spacing w:after="120"/>
        <w:rPr>
          <w:rFonts w:ascii="Calibri Light" w:hAnsi="Calibri Light" w:cs="Calibri Light"/>
          <w:b/>
          <w:szCs w:val="20"/>
        </w:rPr>
      </w:pPr>
    </w:p>
    <w:p w14:paraId="001D99C7"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Safe Premises</w:t>
      </w:r>
    </w:p>
    <w:p w14:paraId="0AA122F1" w14:textId="77777777" w:rsidR="00FD7AFD" w:rsidRPr="00B60E4B" w:rsidRDefault="00FD7AFD" w:rsidP="00FD7AFD">
      <w:pPr>
        <w:spacing w:after="120"/>
        <w:rPr>
          <w:rFonts w:ascii="Calibri Light" w:hAnsi="Calibri Light" w:cs="Calibri Light"/>
          <w:bCs/>
          <w:szCs w:val="20"/>
        </w:rPr>
      </w:pPr>
    </w:p>
    <w:p w14:paraId="4C41A992" w14:textId="22A8881D" w:rsidR="00FD7AFD" w:rsidRDefault="00FD7AFD" w:rsidP="00FD7AFD">
      <w:pPr>
        <w:spacing w:after="120"/>
        <w:rPr>
          <w:rFonts w:ascii="Calibri Light" w:hAnsi="Calibri Light" w:cs="Calibri Light"/>
          <w:bCs/>
          <w:szCs w:val="20"/>
        </w:rPr>
      </w:pPr>
      <w:r w:rsidRPr="00B60E4B">
        <w:rPr>
          <w:rFonts w:ascii="Calibri Light" w:hAnsi="Calibri Light" w:cs="Calibri Light"/>
          <w:bCs/>
          <w:szCs w:val="20"/>
        </w:rPr>
        <w:t xml:space="preserve">At </w:t>
      </w:r>
      <w:r w:rsidR="00B60E4B" w:rsidRPr="00B60E4B">
        <w:rPr>
          <w:rFonts w:ascii="Calibri Light" w:hAnsi="Calibri Light" w:cs="Calibri Light"/>
          <w:bCs/>
          <w:szCs w:val="20"/>
        </w:rPr>
        <w:t xml:space="preserve">Bentley New Village </w:t>
      </w:r>
      <w:r w:rsidRPr="00B60E4B">
        <w:rPr>
          <w:rFonts w:ascii="Calibri Light" w:hAnsi="Calibri Light" w:cs="Calibri Light"/>
          <w:bCs/>
          <w:szCs w:val="20"/>
        </w:rPr>
        <w:t xml:space="preserve">we are committed to ensuring that children/young people feel safe when attending school. This includes when accessing off site activities such as residential visits, swimming lessons, sporting competitions etc. and our policies (listed below) reflect this. </w:t>
      </w:r>
    </w:p>
    <w:p w14:paraId="367A8492" w14:textId="77777777" w:rsidR="007767C8" w:rsidRPr="007767C8" w:rsidRDefault="007767C8" w:rsidP="00FD7AFD">
      <w:pPr>
        <w:spacing w:after="120"/>
        <w:rPr>
          <w:rFonts w:ascii="Calibri Light" w:hAnsi="Calibri Light" w:cs="Calibri Light"/>
          <w:bCs/>
          <w:szCs w:val="20"/>
        </w:rPr>
      </w:pPr>
    </w:p>
    <w:p w14:paraId="0E131B63"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 xml:space="preserve">Our school follows official guidance and provides single sex toilets which must be used based on biological sex rather than gender identity. We will work closely with any child/young person and their family to ensure that alternative facilities are provided where required, working within the framework and </w:t>
      </w:r>
      <w:proofErr w:type="spellStart"/>
      <w:r w:rsidRPr="00B60E4B">
        <w:rPr>
          <w:rFonts w:ascii="Calibri Light" w:hAnsi="Calibri Light" w:cs="Calibri Light"/>
          <w:bCs/>
          <w:szCs w:val="20"/>
        </w:rPr>
        <w:t>offical</w:t>
      </w:r>
      <w:proofErr w:type="spellEnd"/>
      <w:r w:rsidRPr="00B60E4B">
        <w:rPr>
          <w:rFonts w:ascii="Calibri Light" w:hAnsi="Calibri Light" w:cs="Calibri Light"/>
          <w:bCs/>
          <w:szCs w:val="20"/>
        </w:rPr>
        <w:t xml:space="preserve"> guidance. </w:t>
      </w:r>
    </w:p>
    <w:p w14:paraId="0E0E542C" w14:textId="77777777" w:rsidR="00FD7AFD" w:rsidRPr="00B60E4B" w:rsidRDefault="00FD7AFD" w:rsidP="00FD7AFD">
      <w:pPr>
        <w:spacing w:after="120"/>
        <w:rPr>
          <w:rFonts w:ascii="Calibri Light" w:hAnsi="Calibri Light" w:cs="Calibri Light"/>
          <w:bCs/>
          <w:szCs w:val="20"/>
        </w:rPr>
      </w:pPr>
    </w:p>
    <w:p w14:paraId="56BFE018"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KCSIE 2026 states – ‘When discussing requests with children, schools and colleges to which part 6 of the Equality Act applies should take time to sensitively explain the constraints on social transition set out in this guidance. This includes schools explaining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 sex PE.’</w:t>
      </w:r>
    </w:p>
    <w:p w14:paraId="1A04D6D5" w14:textId="77777777" w:rsidR="00FD7AFD" w:rsidRPr="00B60E4B" w:rsidRDefault="00FD7AFD" w:rsidP="00FD7AFD">
      <w:pPr>
        <w:spacing w:after="120"/>
        <w:rPr>
          <w:rFonts w:ascii="Calibri Light" w:hAnsi="Calibri Light" w:cs="Calibri Light"/>
          <w:bCs/>
          <w:szCs w:val="20"/>
        </w:rPr>
      </w:pPr>
    </w:p>
    <w:p w14:paraId="46B26240" w14:textId="77777777" w:rsidR="00FD7AFD" w:rsidRPr="00B60E4B" w:rsidRDefault="00FD7AFD" w:rsidP="00FD7AFD">
      <w:pPr>
        <w:spacing w:after="120"/>
        <w:rPr>
          <w:rFonts w:ascii="Calibri Light" w:hAnsi="Calibri Light" w:cs="Calibri Light"/>
          <w:b/>
          <w:szCs w:val="20"/>
        </w:rPr>
      </w:pPr>
      <w:r w:rsidRPr="00B60E4B">
        <w:rPr>
          <w:rFonts w:ascii="Calibri Light" w:hAnsi="Calibri Light" w:cs="Calibri Light"/>
          <w:b/>
          <w:szCs w:val="20"/>
        </w:rPr>
        <w:t>Where appropriate, safeguarding risk assessments will be developed to ensure the safety and wellbeing of all children/young people and staff.</w:t>
      </w:r>
    </w:p>
    <w:p w14:paraId="447005EB" w14:textId="77777777" w:rsidR="00FD7AFD" w:rsidRPr="00FD7AFD" w:rsidRDefault="00FD7AFD" w:rsidP="00FD7AFD">
      <w:pPr>
        <w:spacing w:after="120"/>
        <w:rPr>
          <w:rFonts w:ascii="Calibri Light" w:hAnsi="Calibri Light" w:cs="Calibri Light"/>
          <w:b/>
          <w:szCs w:val="20"/>
        </w:rPr>
      </w:pPr>
    </w:p>
    <w:p w14:paraId="189FEBF4"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4A2BB27A"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The School Premises (England) Regulations 2012</w:t>
      </w:r>
    </w:p>
    <w:p w14:paraId="096ACD10"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Keeping children safe in education - GOV.UK</w:t>
      </w:r>
    </w:p>
    <w:p w14:paraId="61499103" w14:textId="77777777"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lastRenderedPageBreak/>
        <w:t>https://oeapng.info/downloads/download-info/4-3e-safeguarding/</w:t>
      </w:r>
    </w:p>
    <w:p w14:paraId="5E4D14C0" w14:textId="77777777" w:rsidR="00FD7AFD" w:rsidRPr="00B60E4B" w:rsidRDefault="00FD7AFD" w:rsidP="00FD7AFD">
      <w:pPr>
        <w:spacing w:after="120"/>
        <w:rPr>
          <w:rFonts w:ascii="Calibri Light" w:hAnsi="Calibri Light" w:cs="Calibri Light"/>
          <w:bCs/>
          <w:szCs w:val="20"/>
        </w:rPr>
      </w:pPr>
    </w:p>
    <w:p w14:paraId="4E2202D5" w14:textId="77777777" w:rsidR="00FD7AFD" w:rsidRPr="00B60E4B" w:rsidRDefault="00FD7AFD" w:rsidP="00FD7AFD">
      <w:pPr>
        <w:spacing w:after="120"/>
        <w:rPr>
          <w:rFonts w:ascii="Calibri Light" w:hAnsi="Calibri Light" w:cs="Calibri Light"/>
          <w:bCs/>
          <w:szCs w:val="20"/>
        </w:rPr>
      </w:pPr>
    </w:p>
    <w:p w14:paraId="09D3939A"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Safer Recruitment</w:t>
      </w:r>
    </w:p>
    <w:p w14:paraId="14D235D8" w14:textId="77777777" w:rsidR="00FD7AFD" w:rsidRPr="00B60E4B" w:rsidRDefault="00FD7AFD" w:rsidP="00FD7AFD">
      <w:pPr>
        <w:spacing w:after="120"/>
        <w:rPr>
          <w:rFonts w:ascii="Calibri Light" w:hAnsi="Calibri Light" w:cs="Calibri Light"/>
          <w:bCs/>
          <w:szCs w:val="20"/>
        </w:rPr>
      </w:pPr>
    </w:p>
    <w:p w14:paraId="5F684A1A" w14:textId="4FB064E4" w:rsidR="00FD7AFD" w:rsidRPr="00B60E4B" w:rsidRDefault="00FD7AFD" w:rsidP="00FD7AFD">
      <w:pPr>
        <w:spacing w:after="120"/>
        <w:rPr>
          <w:rFonts w:ascii="Calibri Light" w:hAnsi="Calibri Light" w:cs="Calibri Light"/>
          <w:bCs/>
          <w:szCs w:val="20"/>
        </w:rPr>
      </w:pPr>
      <w:r w:rsidRPr="00B60E4B">
        <w:rPr>
          <w:rFonts w:ascii="Calibri Light" w:hAnsi="Calibri Light" w:cs="Calibri Light"/>
          <w:bCs/>
          <w:szCs w:val="20"/>
        </w:rPr>
        <w:t xml:space="preserve">At </w:t>
      </w:r>
      <w:r w:rsidR="00B60E4B" w:rsidRPr="00B60E4B">
        <w:rPr>
          <w:rFonts w:ascii="Calibri Light" w:hAnsi="Calibri Light" w:cs="Calibri Light"/>
          <w:bCs/>
          <w:szCs w:val="20"/>
        </w:rPr>
        <w:t>Bentley New Village</w:t>
      </w:r>
      <w:r w:rsidRPr="00B60E4B">
        <w:rPr>
          <w:rFonts w:ascii="Calibri Light" w:hAnsi="Calibri Light" w:cs="Calibri Light"/>
          <w:bCs/>
          <w:szCs w:val="20"/>
        </w:rPr>
        <w:t xml:space="preserve"> we are committed to safer recruitment, will ensure relevant staff are trained and follow our safer recruitment policy (insert link here) and KCSIE 2026 when recruiting all staff and volunteers. This includes the whole process from application stage through to pre-appointment vetting checks. The school will undertake online searches on shortlisted candidates in accordance with KCSIE requirements and maintain robust processes for recording and reviewing pre-employment checks.</w:t>
      </w:r>
    </w:p>
    <w:p w14:paraId="3EEFAED9" w14:textId="77777777" w:rsidR="00FD7AFD" w:rsidRPr="00FD7AFD" w:rsidRDefault="00FD7AFD" w:rsidP="00FD7AFD">
      <w:pPr>
        <w:spacing w:after="120"/>
        <w:rPr>
          <w:rFonts w:ascii="Calibri Light" w:hAnsi="Calibri Light" w:cs="Calibri Light"/>
          <w:b/>
          <w:szCs w:val="20"/>
        </w:rPr>
      </w:pPr>
    </w:p>
    <w:p w14:paraId="0C1387C9" w14:textId="362A0BEC"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At </w:t>
      </w:r>
      <w:r w:rsidR="00D60B93" w:rsidRPr="00D60B93">
        <w:rPr>
          <w:rFonts w:ascii="Calibri Light" w:hAnsi="Calibri Light" w:cs="Calibri Light"/>
          <w:bCs/>
          <w:szCs w:val="20"/>
        </w:rPr>
        <w:t>Bentley New Village</w:t>
      </w:r>
      <w:r w:rsidRPr="00D60B93">
        <w:rPr>
          <w:rFonts w:ascii="Calibri Light" w:hAnsi="Calibri Light" w:cs="Calibri Light"/>
          <w:bCs/>
          <w:szCs w:val="20"/>
        </w:rPr>
        <w:t xml:space="preserve"> we are aware that, as part of the Crime and Policing act 2026, the supervision exemption will be removed from 1.9.26, so any unpaid person who “teaches, trains, instructs, cares for, or supervises” children will be considered to be in “regulated activity” if it is carried out frequently, or if it meets the period condition.</w:t>
      </w:r>
    </w:p>
    <w:p w14:paraId="644CF266" w14:textId="77777777" w:rsidR="00FD7AFD" w:rsidRPr="00FD7AFD" w:rsidRDefault="00FD7AFD" w:rsidP="00FD7AFD">
      <w:pPr>
        <w:spacing w:after="120"/>
        <w:rPr>
          <w:rFonts w:ascii="Calibri Light" w:hAnsi="Calibri Light" w:cs="Calibri Light"/>
          <w:b/>
          <w:szCs w:val="20"/>
        </w:rPr>
      </w:pPr>
    </w:p>
    <w:p w14:paraId="76FC1EB9"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The period condition means:</w:t>
      </w:r>
    </w:p>
    <w:p w14:paraId="4133A015" w14:textId="68B3656D"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on more than three days in a 30-day period</w:t>
      </w:r>
    </w:p>
    <w:p w14:paraId="74912FA6" w14:textId="505B5DF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overnight</w:t>
      </w:r>
    </w:p>
    <w:p w14:paraId="00DDF456"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All those who fall into this category must have undergone an enhanced DBS check with children’s barred list information.</w:t>
      </w:r>
    </w:p>
    <w:p w14:paraId="5DF332A0" w14:textId="77777777" w:rsidR="00FD7AFD" w:rsidRPr="00D60B93" w:rsidRDefault="00FD7AFD" w:rsidP="00FD7AFD">
      <w:pPr>
        <w:spacing w:after="120"/>
        <w:rPr>
          <w:rFonts w:ascii="Calibri Light" w:hAnsi="Calibri Light" w:cs="Calibri Light"/>
          <w:bCs/>
          <w:szCs w:val="20"/>
        </w:rPr>
      </w:pPr>
    </w:p>
    <w:p w14:paraId="55EA047C"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As per KCSIE, when asked to provide references, schools and colleges should ensure the information confirms whether they are satisfied with the applicant’s suitability to work with children and provide the facts (not opinions) of any substantiated safeguarding concerns/allegations that meet the harm threshold.</w:t>
      </w:r>
    </w:p>
    <w:p w14:paraId="0DBADE9E" w14:textId="77777777" w:rsidR="00FD7AFD" w:rsidRPr="00FD7AFD" w:rsidRDefault="00FD7AFD" w:rsidP="00FD7AFD">
      <w:pPr>
        <w:spacing w:after="120"/>
        <w:rPr>
          <w:rFonts w:ascii="Calibri Light" w:hAnsi="Calibri Light" w:cs="Calibri Light"/>
          <w:b/>
          <w:szCs w:val="20"/>
        </w:rPr>
      </w:pPr>
    </w:p>
    <w:p w14:paraId="54FB1782"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The school will maintain a single central record (SCR) which will include all staff, including trainee teachers, agency and third-party supply staff. The SCR will document the statutory pre-appointment checks that have been carried out as follows:</w:t>
      </w:r>
    </w:p>
    <w:p w14:paraId="3FC1B456" w14:textId="506D6C7B"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Identity check</w:t>
      </w:r>
    </w:p>
    <w:p w14:paraId="0530267B" w14:textId="1B780A01"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Right to Work</w:t>
      </w:r>
    </w:p>
    <w:p w14:paraId="2340EAFE" w14:textId="7D9B99AE"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Enhanced DBS Check</w:t>
      </w:r>
    </w:p>
    <w:p w14:paraId="0C83CF7E" w14:textId="69C26D8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Prohibition from Teaching</w:t>
      </w:r>
    </w:p>
    <w:p w14:paraId="37BBD79C" w14:textId="49F77E7C"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Section 128 Check</w:t>
      </w:r>
    </w:p>
    <w:p w14:paraId="3C4B5669" w14:textId="6C79A351"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Overseas Checks</w:t>
      </w:r>
    </w:p>
    <w:p w14:paraId="313ED2B6" w14:textId="421A5DCA"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Pr>
          <w:rFonts w:ascii="Calibri Light" w:hAnsi="Calibri Light" w:cs="Calibri Light"/>
          <w:bCs/>
          <w:szCs w:val="20"/>
        </w:rPr>
        <w:t xml:space="preserve"> </w:t>
      </w:r>
      <w:r w:rsidRPr="00D60B93">
        <w:rPr>
          <w:rFonts w:ascii="Calibri Light" w:hAnsi="Calibri Light" w:cs="Calibri Light"/>
          <w:bCs/>
          <w:szCs w:val="20"/>
        </w:rPr>
        <w:t>Professional Qualifications</w:t>
      </w:r>
    </w:p>
    <w:p w14:paraId="52265E6B"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lastRenderedPageBreak/>
        <w:t>The SCR will be reviewed on a regular basis by the governors and any required amendments identified will be actioned immediately.</w:t>
      </w:r>
    </w:p>
    <w:p w14:paraId="25010198" w14:textId="77777777" w:rsidR="00FD7AFD" w:rsidRPr="00FD7AFD" w:rsidRDefault="00FD7AFD" w:rsidP="00FD7AFD">
      <w:pPr>
        <w:spacing w:after="120"/>
        <w:rPr>
          <w:rFonts w:ascii="Calibri Light" w:hAnsi="Calibri Light" w:cs="Calibri Light"/>
          <w:b/>
          <w:szCs w:val="20"/>
        </w:rPr>
      </w:pPr>
    </w:p>
    <w:p w14:paraId="32A6EC13"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48BB7629"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Keeping children safe in education - GOV.UK</w:t>
      </w:r>
    </w:p>
    <w:p w14:paraId="5AB0D3E4"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Safer recruitment | NSPCC Learning</w:t>
      </w:r>
    </w:p>
    <w:p w14:paraId="4CBDB93B" w14:textId="77777777" w:rsidR="00FD7AFD" w:rsidRPr="00FD7AFD" w:rsidRDefault="00FD7AFD" w:rsidP="00FD7AFD">
      <w:pPr>
        <w:spacing w:after="120"/>
        <w:rPr>
          <w:rFonts w:ascii="Calibri Light" w:hAnsi="Calibri Light" w:cs="Calibri Light"/>
          <w:b/>
          <w:szCs w:val="20"/>
        </w:rPr>
      </w:pPr>
    </w:p>
    <w:p w14:paraId="2577D963" w14:textId="77777777" w:rsidR="00FD7AFD" w:rsidRPr="00FD7AFD" w:rsidRDefault="00FD7AFD" w:rsidP="00FD7AFD">
      <w:pPr>
        <w:spacing w:after="120"/>
        <w:rPr>
          <w:rFonts w:ascii="Calibri Light" w:hAnsi="Calibri Light" w:cs="Calibri Light"/>
          <w:b/>
          <w:szCs w:val="20"/>
        </w:rPr>
      </w:pPr>
    </w:p>
    <w:p w14:paraId="01DB735A" w14:textId="088CD592"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Suicide Prevention </w:t>
      </w:r>
    </w:p>
    <w:p w14:paraId="5AE4E2A4" w14:textId="77777777" w:rsidR="00FD7AFD" w:rsidRPr="00FD7AFD" w:rsidRDefault="00FD7AFD" w:rsidP="00FD7AFD">
      <w:pPr>
        <w:spacing w:after="120"/>
        <w:rPr>
          <w:rFonts w:ascii="Calibri Light" w:hAnsi="Calibri Light" w:cs="Calibri Light"/>
          <w:b/>
          <w:szCs w:val="20"/>
        </w:rPr>
      </w:pPr>
    </w:p>
    <w:p w14:paraId="19D78819" w14:textId="492CFDED"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At </w:t>
      </w:r>
      <w:r w:rsidR="00D60B93" w:rsidRPr="00D60B93">
        <w:rPr>
          <w:rFonts w:ascii="Calibri Light" w:hAnsi="Calibri Light" w:cs="Calibri Light"/>
          <w:bCs/>
          <w:szCs w:val="20"/>
        </w:rPr>
        <w:t>Bentley New Village</w:t>
      </w:r>
      <w:r w:rsidRPr="00D60B93">
        <w:rPr>
          <w:rFonts w:ascii="Calibri Light" w:hAnsi="Calibri Light" w:cs="Calibri Light"/>
          <w:bCs/>
          <w:szCs w:val="20"/>
        </w:rPr>
        <w:t xml:space="preserve"> staff are trauma informed and know where to signpost to support children/young people and families who are affected by suicide. </w:t>
      </w:r>
    </w:p>
    <w:p w14:paraId="7C8CDB61" w14:textId="77777777" w:rsidR="00FD7AFD" w:rsidRPr="00D60B93" w:rsidRDefault="00FD7AFD" w:rsidP="00FD7AFD">
      <w:pPr>
        <w:spacing w:after="120"/>
        <w:rPr>
          <w:rFonts w:ascii="Calibri Light" w:hAnsi="Calibri Light" w:cs="Calibri Light"/>
          <w:bCs/>
          <w:szCs w:val="20"/>
        </w:rPr>
      </w:pPr>
    </w:p>
    <w:p w14:paraId="42C91033"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Policies relating to this.</w:t>
      </w:r>
    </w:p>
    <w:p w14:paraId="367F4706" w14:textId="6744E18B" w:rsidR="00FD7AFD" w:rsidRDefault="007767C8" w:rsidP="00FD7AFD">
      <w:pPr>
        <w:spacing w:after="120"/>
        <w:rPr>
          <w:rFonts w:ascii="Calibri Light" w:hAnsi="Calibri Light" w:cs="Calibri Light"/>
          <w:bCs/>
          <w:szCs w:val="20"/>
        </w:rPr>
      </w:pPr>
      <w:hyperlink r:id="rId43" w:history="1">
        <w:r w:rsidRPr="00177464">
          <w:rPr>
            <w:rStyle w:val="Hyperlink"/>
            <w:rFonts w:ascii="Calibri Light" w:hAnsi="Calibri Light" w:cs="Calibri Light"/>
            <w:bCs/>
            <w:szCs w:val="20"/>
          </w:rPr>
          <w:t>https://www.bentleynewvillage.com/wp-content/uploads/2026/05/Managing-Emotional-Development-and-Behaviours-policy-2023-2025.docx</w:t>
        </w:r>
      </w:hyperlink>
    </w:p>
    <w:p w14:paraId="4BD48A7E" w14:textId="77777777" w:rsidR="00FD7AFD" w:rsidRPr="00D60B93" w:rsidRDefault="00FD7AFD" w:rsidP="00FD7AFD">
      <w:pPr>
        <w:spacing w:after="120"/>
        <w:rPr>
          <w:rFonts w:ascii="Calibri Light" w:hAnsi="Calibri Light" w:cs="Calibri Light"/>
          <w:bCs/>
          <w:szCs w:val="20"/>
        </w:rPr>
      </w:pPr>
    </w:p>
    <w:p w14:paraId="33D1F165"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18267F91"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Papyrus UK Suicide Prevention | Prevention of Young Suicide (papyrus-uk.org)</w:t>
      </w:r>
    </w:p>
    <w:p w14:paraId="17F8A948"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Contacting Childline | Childline</w:t>
      </w:r>
    </w:p>
    <w:p w14:paraId="3982ED33"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Doncaster Samaritans</w:t>
      </w:r>
    </w:p>
    <w:p w14:paraId="6ED28049"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Support After Suicide</w:t>
      </w:r>
    </w:p>
    <w:p w14:paraId="1C906AA8"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Get help now. Free and </w:t>
      </w:r>
      <w:proofErr w:type="spellStart"/>
      <w:r w:rsidRPr="00D60B93">
        <w:rPr>
          <w:rFonts w:ascii="Calibri Light" w:hAnsi="Calibri Light" w:cs="Calibri Light"/>
          <w:bCs/>
          <w:szCs w:val="20"/>
        </w:rPr>
        <w:t>confidential,for</w:t>
      </w:r>
      <w:proofErr w:type="spellEnd"/>
      <w:r w:rsidRPr="00D60B93">
        <w:rPr>
          <w:rFonts w:ascii="Calibri Light" w:hAnsi="Calibri Light" w:cs="Calibri Light"/>
          <w:bCs/>
          <w:szCs w:val="20"/>
        </w:rPr>
        <w:t xml:space="preserve"> as long as you need it. (amparo.org.uk)</w:t>
      </w:r>
    </w:p>
    <w:p w14:paraId="1A6F656F" w14:textId="3E931796" w:rsidR="00D60B93" w:rsidRDefault="00D60B93" w:rsidP="00FD7AFD">
      <w:pPr>
        <w:spacing w:after="120"/>
        <w:rPr>
          <w:rFonts w:ascii="Calibri Light" w:hAnsi="Calibri Light" w:cs="Calibri Light"/>
          <w:b/>
          <w:szCs w:val="20"/>
        </w:rPr>
      </w:pPr>
    </w:p>
    <w:p w14:paraId="2BFC9B2D" w14:textId="14D9E458" w:rsidR="00D60B93" w:rsidRDefault="00D60B93" w:rsidP="00FD7AFD">
      <w:pPr>
        <w:spacing w:after="120"/>
        <w:rPr>
          <w:rFonts w:ascii="Calibri Light" w:hAnsi="Calibri Light" w:cs="Calibri Light"/>
          <w:b/>
          <w:szCs w:val="20"/>
        </w:rPr>
      </w:pPr>
    </w:p>
    <w:p w14:paraId="0619B307" w14:textId="77777777" w:rsidR="00D60B93" w:rsidRPr="00FD7AFD" w:rsidRDefault="00D60B93" w:rsidP="00FD7AFD">
      <w:pPr>
        <w:spacing w:after="120"/>
        <w:rPr>
          <w:rFonts w:ascii="Calibri Light" w:hAnsi="Calibri Light" w:cs="Calibri Light"/>
          <w:b/>
          <w:szCs w:val="20"/>
        </w:rPr>
      </w:pPr>
    </w:p>
    <w:p w14:paraId="7A0D835E"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Supporting children/young people at risk</w:t>
      </w:r>
    </w:p>
    <w:p w14:paraId="7375B404" w14:textId="77777777" w:rsidR="00FD7AFD" w:rsidRPr="00D60B93" w:rsidRDefault="00FD7AFD" w:rsidP="00FD7AFD">
      <w:pPr>
        <w:spacing w:after="120"/>
        <w:rPr>
          <w:rFonts w:ascii="Calibri Light" w:hAnsi="Calibri Light" w:cs="Calibri Light"/>
          <w:bCs/>
          <w:szCs w:val="20"/>
        </w:rPr>
      </w:pPr>
    </w:p>
    <w:p w14:paraId="0587FBDC" w14:textId="41F71AF1"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At </w:t>
      </w:r>
      <w:r w:rsidR="00D60B93" w:rsidRPr="00D60B93">
        <w:rPr>
          <w:rFonts w:ascii="Calibri Light" w:hAnsi="Calibri Light" w:cs="Calibri Light"/>
          <w:bCs/>
          <w:szCs w:val="20"/>
        </w:rPr>
        <w:t>Bentley New Village</w:t>
      </w:r>
      <w:r w:rsidRPr="00D60B93">
        <w:rPr>
          <w:rFonts w:ascii="Calibri Light" w:hAnsi="Calibri Light" w:cs="Calibri Light"/>
          <w:bCs/>
          <w:szCs w:val="20"/>
        </w:rPr>
        <w:t xml:space="preserve"> we recognise that both children’s mental and physical health are relevant to safeguarding. Staff should consider when mental health issues might become a </w:t>
      </w:r>
    </w:p>
    <w:p w14:paraId="4CD5EAE2"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safeguarding concern.</w:t>
      </w:r>
    </w:p>
    <w:p w14:paraId="45A0B046" w14:textId="77777777" w:rsidR="00FD7AFD" w:rsidRPr="00D60B93" w:rsidRDefault="00FD7AFD" w:rsidP="00FD7AFD">
      <w:pPr>
        <w:spacing w:after="120"/>
        <w:rPr>
          <w:rFonts w:ascii="Calibri Light" w:hAnsi="Calibri Light" w:cs="Calibri Light"/>
          <w:bCs/>
          <w:szCs w:val="20"/>
        </w:rPr>
      </w:pPr>
    </w:p>
    <w:p w14:paraId="409754E8"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We also recognise the additional safeguarding challenges children with SEND can face and the potential barriers to identifying abuse and neglect in this group of children. This might include: </w:t>
      </w:r>
    </w:p>
    <w:p w14:paraId="08A11C34" w14:textId="77777777" w:rsidR="00FD7AFD" w:rsidRPr="00D60B93" w:rsidRDefault="00FD7AFD" w:rsidP="00FD7AFD">
      <w:pPr>
        <w:spacing w:after="120"/>
        <w:rPr>
          <w:rFonts w:ascii="Calibri Light" w:hAnsi="Calibri Light" w:cs="Calibri Light"/>
          <w:bCs/>
          <w:szCs w:val="20"/>
        </w:rPr>
      </w:pPr>
    </w:p>
    <w:p w14:paraId="27C3BB27" w14:textId="61EFBA0A"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lastRenderedPageBreak/>
        <w:t>•</w:t>
      </w:r>
      <w:r w:rsidR="00D60B93" w:rsidRPr="00D60B93">
        <w:rPr>
          <w:rFonts w:ascii="Calibri Light" w:hAnsi="Calibri Light" w:cs="Calibri Light"/>
          <w:bCs/>
          <w:szCs w:val="20"/>
        </w:rPr>
        <w:t xml:space="preserve"> </w:t>
      </w:r>
      <w:r w:rsidRPr="00D60B93">
        <w:rPr>
          <w:rFonts w:ascii="Calibri Light" w:hAnsi="Calibri Light" w:cs="Calibri Light"/>
          <w:bCs/>
          <w:szCs w:val="20"/>
        </w:rPr>
        <w:t xml:space="preserve">assumptions that indicators of abuse such as behaviour, mood and injury relate to the child’s disability without further exploration. </w:t>
      </w:r>
    </w:p>
    <w:p w14:paraId="1AEF8CDB" w14:textId="56B06786"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 xml:space="preserve">the potential for children with SEND being disproportionally impacted by behaviours such as bullying, without outwardly showing any signs; and </w:t>
      </w:r>
    </w:p>
    <w:p w14:paraId="72FB5E2F" w14:textId="02750CC6"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communication barriers and difficulties in overcoming these barriers.</w:t>
      </w:r>
    </w:p>
    <w:p w14:paraId="30592CDB" w14:textId="77777777" w:rsidR="00FD7AFD" w:rsidRPr="00FD7AFD" w:rsidRDefault="00FD7AFD" w:rsidP="00FD7AFD">
      <w:pPr>
        <w:spacing w:after="120"/>
        <w:rPr>
          <w:rFonts w:ascii="Calibri Light" w:hAnsi="Calibri Light" w:cs="Calibri Light"/>
          <w:b/>
          <w:szCs w:val="20"/>
        </w:rPr>
      </w:pPr>
    </w:p>
    <w:p w14:paraId="681AAA18" w14:textId="689F2ECF" w:rsidR="00FD7AFD" w:rsidRPr="00FD7AFD" w:rsidRDefault="007767C8" w:rsidP="00FD7AFD">
      <w:pPr>
        <w:spacing w:after="120"/>
        <w:rPr>
          <w:rFonts w:ascii="Calibri Light" w:hAnsi="Calibri Light" w:cs="Calibri Light"/>
          <w:b/>
          <w:szCs w:val="20"/>
        </w:rPr>
      </w:pPr>
      <w:hyperlink r:id="rId44" w:history="1">
        <w:r w:rsidRPr="00177464">
          <w:rPr>
            <w:rStyle w:val="Hyperlink"/>
            <w:rFonts w:ascii="Calibri Light" w:hAnsi="Calibri Light" w:cs="Calibri Light"/>
            <w:b/>
            <w:szCs w:val="20"/>
          </w:rPr>
          <w:t>https://www.bentleynewvillage.com/wp-content/uploads/2026/05/SEN-Policy-2025-2026.doc</w:t>
        </w:r>
      </w:hyperlink>
      <w:r>
        <w:rPr>
          <w:rFonts w:ascii="Calibri Light" w:hAnsi="Calibri Light" w:cs="Calibri Light"/>
          <w:b/>
          <w:szCs w:val="20"/>
        </w:rPr>
        <w:t xml:space="preserve"> </w:t>
      </w:r>
    </w:p>
    <w:p w14:paraId="694777E4" w14:textId="77777777" w:rsidR="00FD7AFD" w:rsidRPr="00FD7AFD" w:rsidRDefault="00FD7AFD" w:rsidP="00FD7AFD">
      <w:pPr>
        <w:spacing w:after="120"/>
        <w:rPr>
          <w:rFonts w:ascii="Calibri Light" w:hAnsi="Calibri Light" w:cs="Calibri Light"/>
          <w:b/>
          <w:szCs w:val="20"/>
        </w:rPr>
      </w:pPr>
    </w:p>
    <w:p w14:paraId="75CF4C4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2CAD3F11"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Inclusion – Belonging in School – a school-level resource for developing inclusive policies</w:t>
      </w:r>
    </w:p>
    <w:p w14:paraId="0D5946EC"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https://youtu.be/AHY_S8fFC3E?si=6rD4-jdQRmiWMYlm</w:t>
      </w:r>
    </w:p>
    <w:p w14:paraId="350273BF"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Keeping children safe in education - GOV.UK</w:t>
      </w:r>
    </w:p>
    <w:p w14:paraId="3A1F4014" w14:textId="77777777" w:rsidR="00FD7AFD" w:rsidRPr="00FD7AFD" w:rsidRDefault="00FD7AFD" w:rsidP="00FD7AFD">
      <w:pPr>
        <w:spacing w:after="120"/>
        <w:rPr>
          <w:rFonts w:ascii="Calibri Light" w:hAnsi="Calibri Light" w:cs="Calibri Light"/>
          <w:b/>
          <w:szCs w:val="20"/>
        </w:rPr>
      </w:pPr>
    </w:p>
    <w:p w14:paraId="5BEA0300" w14:textId="77777777" w:rsidR="00FD7AFD" w:rsidRPr="00FD7AFD" w:rsidRDefault="00FD7AFD" w:rsidP="00FD7AFD">
      <w:pPr>
        <w:spacing w:after="120"/>
        <w:rPr>
          <w:rFonts w:ascii="Calibri Light" w:hAnsi="Calibri Light" w:cs="Calibri Light"/>
          <w:b/>
          <w:szCs w:val="20"/>
        </w:rPr>
      </w:pPr>
    </w:p>
    <w:p w14:paraId="3B81F8A2"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The use of ‘reasonable force’ in schools and colleges</w:t>
      </w:r>
    </w:p>
    <w:p w14:paraId="042C2C55" w14:textId="77777777" w:rsidR="00FD7AFD" w:rsidRPr="00D60B93" w:rsidRDefault="00FD7AFD" w:rsidP="00FD7AFD">
      <w:pPr>
        <w:spacing w:after="120"/>
        <w:rPr>
          <w:rFonts w:ascii="Calibri Light" w:hAnsi="Calibri Light" w:cs="Calibri Light"/>
          <w:bCs/>
          <w:szCs w:val="20"/>
        </w:rPr>
      </w:pPr>
    </w:p>
    <w:p w14:paraId="2DAD6550" w14:textId="1B341FB0"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At </w:t>
      </w:r>
      <w:r w:rsidR="00D60B93" w:rsidRPr="00D60B93">
        <w:rPr>
          <w:rFonts w:ascii="Calibri Light" w:hAnsi="Calibri Light" w:cs="Calibri Light"/>
          <w:bCs/>
          <w:szCs w:val="20"/>
        </w:rPr>
        <w:t>Bentley New Village</w:t>
      </w:r>
      <w:r w:rsidRPr="00D60B93">
        <w:rPr>
          <w:rFonts w:ascii="Calibri Light" w:hAnsi="Calibri Light" w:cs="Calibri Light"/>
          <w:bCs/>
          <w:szCs w:val="20"/>
        </w:rPr>
        <w:t xml:space="preserve"> we recognise that there are circumstances when it is appropriate for staff in schools and colleges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70147CE2" w14:textId="77777777" w:rsidR="00FD7AFD" w:rsidRPr="00D60B93" w:rsidRDefault="00FD7AFD" w:rsidP="00FD7AFD">
      <w:pPr>
        <w:spacing w:after="120"/>
        <w:rPr>
          <w:rFonts w:ascii="Calibri Light" w:hAnsi="Calibri Light" w:cs="Calibri Light"/>
          <w:bCs/>
          <w:szCs w:val="20"/>
        </w:rPr>
      </w:pPr>
    </w:p>
    <w:p w14:paraId="5D07ED99" w14:textId="22D5550E"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At </w:t>
      </w:r>
      <w:r w:rsidR="00D60B93" w:rsidRPr="00D60B93">
        <w:rPr>
          <w:rFonts w:ascii="Calibri Light" w:hAnsi="Calibri Light" w:cs="Calibri Light"/>
          <w:bCs/>
          <w:szCs w:val="20"/>
        </w:rPr>
        <w:t xml:space="preserve">Bentley New Village </w:t>
      </w:r>
      <w:r w:rsidRPr="00D60B93">
        <w:rPr>
          <w:rFonts w:ascii="Calibri Light" w:hAnsi="Calibri Light" w:cs="Calibri Light"/>
          <w:bCs/>
          <w:szCs w:val="20"/>
        </w:rPr>
        <w:t>we will:</w:t>
      </w:r>
    </w:p>
    <w:p w14:paraId="1432FE65" w14:textId="77777777" w:rsidR="00FD7AFD" w:rsidRPr="00FD7AFD" w:rsidRDefault="00FD7AFD" w:rsidP="00FD7AFD">
      <w:pPr>
        <w:spacing w:after="120"/>
        <w:rPr>
          <w:rFonts w:ascii="Calibri Light" w:hAnsi="Calibri Light" w:cs="Calibri Light"/>
          <w:b/>
          <w:szCs w:val="20"/>
        </w:rPr>
      </w:pPr>
    </w:p>
    <w:p w14:paraId="03562D2E" w14:textId="5603D8BD"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Only use ‘reasonable force’ as a last resort, and the staff who are likely to use ‘reasonable force’ will be appropriately trained.</w:t>
      </w:r>
    </w:p>
    <w:p w14:paraId="1C0FF1F0" w14:textId="1F193D2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Log all incidents where ‘reasonable force’ has been used and inform parents/carers.</w:t>
      </w:r>
    </w:p>
    <w:p w14:paraId="2AC14ED1" w14:textId="465A3631"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Recognise the additional vulnerability of children with SEND, mental health problems or medical conditions when using ‘reasonable force.’</w:t>
      </w:r>
    </w:p>
    <w:p w14:paraId="73AAF093" w14:textId="08AE5EDA" w:rsidR="00FD7AFD" w:rsidRPr="00FD7AFD" w:rsidRDefault="007767C8" w:rsidP="00FD7AFD">
      <w:pPr>
        <w:spacing w:after="120"/>
        <w:rPr>
          <w:rFonts w:ascii="Calibri Light" w:hAnsi="Calibri Light" w:cs="Calibri Light"/>
          <w:b/>
          <w:szCs w:val="20"/>
        </w:rPr>
      </w:pPr>
      <w:hyperlink r:id="rId45" w:history="1">
        <w:r w:rsidRPr="00177464">
          <w:rPr>
            <w:rStyle w:val="Hyperlink"/>
            <w:rFonts w:ascii="Calibri Light" w:hAnsi="Calibri Light" w:cs="Calibri Light"/>
            <w:b/>
            <w:szCs w:val="20"/>
          </w:rPr>
          <w:t>https://www.bentleynewvillage.com/wp-content/uploads/2026/05/Safe-Hold-Policy-2026-28-1.docx</w:t>
        </w:r>
      </w:hyperlink>
      <w:r>
        <w:rPr>
          <w:rFonts w:ascii="Calibri Light" w:hAnsi="Calibri Light" w:cs="Calibri Light"/>
          <w:b/>
          <w:szCs w:val="20"/>
        </w:rPr>
        <w:t xml:space="preserve"> </w:t>
      </w:r>
    </w:p>
    <w:p w14:paraId="7FDC1B8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3A182E8E"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Use of reasonable force in schools - GOV.UK</w:t>
      </w:r>
    </w:p>
    <w:p w14:paraId="4CBEDFD1"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Reducing the need for restraint and restrictive intervention - GOV.UK (www.gov.uk)</w:t>
      </w:r>
    </w:p>
    <w:p w14:paraId="519D33C9" w14:textId="77777777" w:rsidR="00FD7AFD" w:rsidRPr="00FD7AFD" w:rsidRDefault="00FD7AFD" w:rsidP="00FD7AFD">
      <w:pPr>
        <w:spacing w:after="120"/>
        <w:rPr>
          <w:rFonts w:ascii="Calibri Light" w:hAnsi="Calibri Light" w:cs="Calibri Light"/>
          <w:b/>
          <w:szCs w:val="20"/>
        </w:rPr>
      </w:pPr>
    </w:p>
    <w:p w14:paraId="16D87E37" w14:textId="77777777" w:rsidR="00FD7AFD" w:rsidRPr="00FD7AFD" w:rsidRDefault="00FD7AFD" w:rsidP="00FD7AFD">
      <w:pPr>
        <w:spacing w:after="120"/>
        <w:rPr>
          <w:rFonts w:ascii="Calibri Light" w:hAnsi="Calibri Light" w:cs="Calibri Light"/>
          <w:b/>
          <w:szCs w:val="20"/>
        </w:rPr>
      </w:pPr>
    </w:p>
    <w:p w14:paraId="0A6EAF71"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Visitors to the school</w:t>
      </w:r>
    </w:p>
    <w:p w14:paraId="534D4303" w14:textId="77777777" w:rsidR="00FD7AFD" w:rsidRPr="00FD7AFD" w:rsidRDefault="00FD7AFD" w:rsidP="00FD7AFD">
      <w:pPr>
        <w:spacing w:after="120"/>
        <w:rPr>
          <w:rFonts w:ascii="Calibri Light" w:hAnsi="Calibri Light" w:cs="Calibri Light"/>
          <w:b/>
          <w:szCs w:val="20"/>
        </w:rPr>
      </w:pPr>
    </w:p>
    <w:p w14:paraId="5610B66F" w14:textId="647A57A5"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At</w:t>
      </w:r>
      <w:r w:rsidR="00D60B93" w:rsidRPr="00D60B93">
        <w:rPr>
          <w:bCs/>
        </w:rPr>
        <w:t xml:space="preserve"> </w:t>
      </w:r>
      <w:r w:rsidR="00D60B93" w:rsidRPr="00D60B93">
        <w:rPr>
          <w:rFonts w:ascii="Calibri Light" w:hAnsi="Calibri Light" w:cs="Calibri Light"/>
          <w:bCs/>
          <w:szCs w:val="20"/>
        </w:rPr>
        <w:t>Bentley New Village</w:t>
      </w:r>
      <w:r w:rsidRPr="00D60B93">
        <w:rPr>
          <w:rFonts w:ascii="Calibri Light" w:hAnsi="Calibri Light" w:cs="Calibri Light"/>
          <w:bCs/>
          <w:szCs w:val="20"/>
        </w:rPr>
        <w:t xml:space="preserve"> all visitors will be required to verify their identity to the satisfaction of staff. All visitors will be provided with safeguarding information on their arrival.</w:t>
      </w:r>
    </w:p>
    <w:p w14:paraId="5A33B330" w14:textId="77777777" w:rsidR="00FD7AFD" w:rsidRPr="00D60B93" w:rsidRDefault="00FD7AFD" w:rsidP="00FD7AFD">
      <w:pPr>
        <w:spacing w:after="120"/>
        <w:rPr>
          <w:rFonts w:ascii="Calibri Light" w:hAnsi="Calibri Light" w:cs="Calibri Light"/>
          <w:bCs/>
          <w:szCs w:val="20"/>
        </w:rPr>
      </w:pPr>
    </w:p>
    <w:p w14:paraId="0C6E23BD"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If the visitor is unknown to the setting, we will check their credentials and reason for visiting before allowing them to enter the setting. Visitors should be ready to produce identification.</w:t>
      </w:r>
    </w:p>
    <w:p w14:paraId="785DC154" w14:textId="77777777" w:rsidR="00FD7AFD" w:rsidRPr="00D60B93" w:rsidRDefault="00FD7AFD" w:rsidP="00FD7AFD">
      <w:pPr>
        <w:spacing w:after="120"/>
        <w:rPr>
          <w:rFonts w:ascii="Calibri Light" w:hAnsi="Calibri Light" w:cs="Calibri Light"/>
          <w:bCs/>
          <w:szCs w:val="20"/>
        </w:rPr>
      </w:pPr>
    </w:p>
    <w:p w14:paraId="3FCEB225"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Visitors to the school who are visiting for a professional purpose, will be asked to show photo ID and are expected to sign the visitor’s book and wear a visitor’s badge. (insert your sign in process here)</w:t>
      </w:r>
    </w:p>
    <w:p w14:paraId="77950E61" w14:textId="77777777" w:rsidR="00FD7AFD" w:rsidRPr="00D60B93" w:rsidRDefault="00FD7AFD" w:rsidP="00FD7AFD">
      <w:pPr>
        <w:spacing w:after="120"/>
        <w:rPr>
          <w:rFonts w:ascii="Calibri Light" w:hAnsi="Calibri Light" w:cs="Calibri Light"/>
          <w:bCs/>
          <w:szCs w:val="20"/>
        </w:rPr>
      </w:pPr>
    </w:p>
    <w:p w14:paraId="2C559062"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children/young people or staff.</w:t>
      </w:r>
    </w:p>
    <w:p w14:paraId="6990BDDD" w14:textId="77777777" w:rsidR="00FD7AFD" w:rsidRPr="00FD7AFD" w:rsidRDefault="00FD7AFD" w:rsidP="00FD7AFD">
      <w:pPr>
        <w:spacing w:after="120"/>
        <w:rPr>
          <w:rFonts w:ascii="Calibri Light" w:hAnsi="Calibri Light" w:cs="Calibri Light"/>
          <w:b/>
          <w:szCs w:val="20"/>
        </w:rPr>
      </w:pPr>
    </w:p>
    <w:p w14:paraId="70D0C550"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142E7BD6"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School visitors and safeguarding | NSPCC Learning</w:t>
      </w:r>
    </w:p>
    <w:p w14:paraId="56517843"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Insert a link to the school’s visitor policy if you have one.</w:t>
      </w:r>
    </w:p>
    <w:p w14:paraId="0E7F9309" w14:textId="77777777" w:rsidR="00FD7AFD" w:rsidRPr="00FD7AFD" w:rsidRDefault="00FD7AFD" w:rsidP="00FD7AFD">
      <w:pPr>
        <w:spacing w:after="120"/>
        <w:rPr>
          <w:rFonts w:ascii="Calibri Light" w:hAnsi="Calibri Light" w:cs="Calibri Light"/>
          <w:b/>
          <w:szCs w:val="20"/>
        </w:rPr>
      </w:pPr>
    </w:p>
    <w:p w14:paraId="4F387AF0" w14:textId="77777777" w:rsidR="00FD7AFD" w:rsidRPr="00FD7AFD" w:rsidRDefault="00FD7AFD" w:rsidP="00FD7AFD">
      <w:pPr>
        <w:spacing w:after="120"/>
        <w:rPr>
          <w:rFonts w:ascii="Calibri Light" w:hAnsi="Calibri Light" w:cs="Calibri Light"/>
          <w:b/>
          <w:szCs w:val="20"/>
        </w:rPr>
      </w:pPr>
    </w:p>
    <w:p w14:paraId="44D12BA5"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Whistleblowing</w:t>
      </w:r>
    </w:p>
    <w:p w14:paraId="27842658" w14:textId="77777777" w:rsidR="00FD7AFD" w:rsidRPr="00FD7AFD" w:rsidRDefault="00FD7AFD" w:rsidP="00FD7AFD">
      <w:pPr>
        <w:spacing w:after="120"/>
        <w:rPr>
          <w:rFonts w:ascii="Calibri Light" w:hAnsi="Calibri Light" w:cs="Calibri Light"/>
          <w:b/>
          <w:szCs w:val="20"/>
        </w:rPr>
      </w:pPr>
    </w:p>
    <w:p w14:paraId="13BFC9CD"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All staff and volunteers should feel able to raise concerns about poor or unsafe practice and know that such concerns will be taken seriously by the leadership team.</w:t>
      </w:r>
    </w:p>
    <w:p w14:paraId="3FAD6A0E" w14:textId="77777777" w:rsidR="00FD7AFD" w:rsidRPr="00D60B93" w:rsidRDefault="00FD7AFD" w:rsidP="00FD7AFD">
      <w:pPr>
        <w:spacing w:after="120"/>
        <w:rPr>
          <w:rFonts w:ascii="Calibri Light" w:hAnsi="Calibri Light" w:cs="Calibri Light"/>
          <w:bCs/>
          <w:szCs w:val="20"/>
        </w:rPr>
      </w:pPr>
    </w:p>
    <w:p w14:paraId="7ACA77D8"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At (insert name of setting here) all staff are aware of the Whistleblowing policy (insert link here to school policy) and know what to do if there are concerns about safeguarding practices within the setting.</w:t>
      </w:r>
    </w:p>
    <w:p w14:paraId="446494BA" w14:textId="77777777" w:rsidR="00FD7AFD" w:rsidRPr="00D60B93" w:rsidRDefault="00FD7AFD" w:rsidP="00FD7AFD">
      <w:pPr>
        <w:spacing w:after="120"/>
        <w:rPr>
          <w:rFonts w:ascii="Calibri Light" w:hAnsi="Calibri Light" w:cs="Calibri Light"/>
          <w:bCs/>
          <w:szCs w:val="20"/>
        </w:rPr>
      </w:pPr>
    </w:p>
    <w:p w14:paraId="61AA75C4"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Where a staff member feels unable to raise an issue with their employer or feels that their genuine concerns are not being addressed, other whistleblowing channels are open to them.</w:t>
      </w:r>
    </w:p>
    <w:p w14:paraId="6374C401" w14:textId="2B231DDF"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Contact the Safeguarding Adviser or LADO at City of Doncaster Council.</w:t>
      </w:r>
    </w:p>
    <w:p w14:paraId="11905879" w14:textId="46C1595C"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If the concerns relate to the Headteacher/Principal, these should be raised with the Chair of Governors.</w:t>
      </w:r>
    </w:p>
    <w:p w14:paraId="699EC1F7" w14:textId="1AD8FB42"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t>
      </w:r>
      <w:r w:rsidR="00D60B93" w:rsidRPr="00D60B93">
        <w:rPr>
          <w:rFonts w:ascii="Calibri Light" w:hAnsi="Calibri Light" w:cs="Calibri Light"/>
          <w:bCs/>
          <w:szCs w:val="20"/>
        </w:rPr>
        <w:t xml:space="preserve"> </w:t>
      </w:r>
      <w:r w:rsidRPr="00D60B93">
        <w:rPr>
          <w:rFonts w:ascii="Calibri Light" w:hAnsi="Calibri Light" w:cs="Calibri Light"/>
          <w:bCs/>
          <w:szCs w:val="20"/>
        </w:rPr>
        <w:t>Ofsted may request that the Local Authority investigate any whistleblowing concerns.</w:t>
      </w:r>
    </w:p>
    <w:p w14:paraId="0A8420C9" w14:textId="77777777" w:rsidR="00FD7AFD" w:rsidRPr="00FD7AFD" w:rsidRDefault="00FD7AFD" w:rsidP="00FD7AFD">
      <w:pPr>
        <w:spacing w:after="120"/>
        <w:rPr>
          <w:rFonts w:ascii="Calibri Light" w:hAnsi="Calibri Light" w:cs="Calibri Light"/>
          <w:b/>
          <w:szCs w:val="20"/>
        </w:rPr>
      </w:pPr>
    </w:p>
    <w:p w14:paraId="09EA82C2"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04A707C0"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Insert links to relevant policies such as complaints and whistleblowing.</w:t>
      </w:r>
    </w:p>
    <w:p w14:paraId="16E0F7DE"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Whistleblowing Advice Line | NSPCC</w:t>
      </w:r>
    </w:p>
    <w:p w14:paraId="4F91AC15"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Whistleblowing procedure for maintained schools - GOV.UK (www.gov.uk)</w:t>
      </w:r>
    </w:p>
    <w:p w14:paraId="22837075" w14:textId="77777777" w:rsidR="00FD7AFD" w:rsidRPr="00FD7AFD" w:rsidRDefault="00FD7AFD" w:rsidP="00FD7AFD">
      <w:pPr>
        <w:spacing w:after="120"/>
        <w:rPr>
          <w:rFonts w:ascii="Calibri Light" w:hAnsi="Calibri Light" w:cs="Calibri Light"/>
          <w:b/>
          <w:szCs w:val="20"/>
        </w:rPr>
      </w:pPr>
    </w:p>
    <w:p w14:paraId="277DEF47" w14:textId="77777777" w:rsidR="00FD7AFD" w:rsidRPr="00FD7AFD" w:rsidRDefault="00FD7AFD" w:rsidP="00FD7AFD">
      <w:pPr>
        <w:spacing w:after="120"/>
        <w:rPr>
          <w:rFonts w:ascii="Calibri Light" w:hAnsi="Calibri Light" w:cs="Calibri Light"/>
          <w:b/>
          <w:szCs w:val="20"/>
        </w:rPr>
      </w:pPr>
    </w:p>
    <w:p w14:paraId="2551482B" w14:textId="77777777" w:rsidR="00FD7AFD" w:rsidRPr="00FD7AFD" w:rsidRDefault="00FD7AFD" w:rsidP="00FD7AFD">
      <w:pPr>
        <w:spacing w:after="120"/>
        <w:rPr>
          <w:rFonts w:ascii="Calibri Light" w:hAnsi="Calibri Light" w:cs="Calibri Light"/>
          <w:b/>
          <w:szCs w:val="20"/>
        </w:rPr>
      </w:pPr>
    </w:p>
    <w:p w14:paraId="3A4A5723"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 xml:space="preserve">Young Carer’s </w:t>
      </w:r>
    </w:p>
    <w:p w14:paraId="50FDB86C" w14:textId="77777777" w:rsidR="00FD7AFD" w:rsidRPr="00FD7AFD" w:rsidRDefault="00FD7AFD" w:rsidP="00FD7AFD">
      <w:pPr>
        <w:spacing w:after="120"/>
        <w:rPr>
          <w:rFonts w:ascii="Calibri Light" w:hAnsi="Calibri Light" w:cs="Calibri Light"/>
          <w:b/>
          <w:szCs w:val="20"/>
        </w:rPr>
      </w:pPr>
    </w:p>
    <w:p w14:paraId="3098F7DA" w14:textId="6F18BDA2"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At </w:t>
      </w:r>
      <w:r w:rsidR="00D60B93" w:rsidRPr="00D60B93">
        <w:rPr>
          <w:rFonts w:ascii="Calibri Light" w:hAnsi="Calibri Light" w:cs="Calibri Light"/>
          <w:bCs/>
          <w:szCs w:val="20"/>
        </w:rPr>
        <w:t xml:space="preserve">Bentley New Village </w:t>
      </w:r>
      <w:r w:rsidRPr="00D60B93">
        <w:rPr>
          <w:rFonts w:ascii="Calibri Light" w:hAnsi="Calibri Light" w:cs="Calibri Light"/>
          <w:bCs/>
          <w:szCs w:val="20"/>
        </w:rPr>
        <w:t xml:space="preserve">we recognise that a young carer is a child or young person who provides regular and on-going care and emotional support to a family member with physical or mental health problems, has a disability, or misuses drugs or alcohol. </w:t>
      </w:r>
    </w:p>
    <w:p w14:paraId="77694042"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Staff understand that the key feature of being a 'young carer' is that caring responsibilities continue over time and can make a young carer vulnerable, when the level of care and their responsibility to the person they look after, becomes excessive or inappropriate and risks impacting on emotional or physical wellbeing, educational achievement, and life chances.</w:t>
      </w:r>
    </w:p>
    <w:p w14:paraId="1BD30A8E" w14:textId="77777777" w:rsidR="00FD7AFD" w:rsidRPr="00D60B93" w:rsidRDefault="00FD7AFD" w:rsidP="00FD7AFD">
      <w:pPr>
        <w:spacing w:after="120"/>
        <w:rPr>
          <w:rFonts w:ascii="Calibri Light" w:hAnsi="Calibri Light" w:cs="Calibri Light"/>
          <w:bCs/>
          <w:szCs w:val="20"/>
        </w:rPr>
      </w:pPr>
    </w:p>
    <w:p w14:paraId="0A48B6B1"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Staff are aware that Doncaster has a team of workers who can support children who are identified as being Young Carers. They can be contacted on 01302 736099 or by email young.carers@doncaster.gov.uk</w:t>
      </w:r>
    </w:p>
    <w:p w14:paraId="22955442" w14:textId="77777777" w:rsidR="00FD7AFD" w:rsidRPr="00FD7AFD" w:rsidRDefault="00FD7AFD" w:rsidP="00FD7AFD">
      <w:pPr>
        <w:spacing w:after="120"/>
        <w:rPr>
          <w:rFonts w:ascii="Calibri Light" w:hAnsi="Calibri Light" w:cs="Calibri Light"/>
          <w:b/>
          <w:szCs w:val="20"/>
        </w:rPr>
      </w:pPr>
    </w:p>
    <w:p w14:paraId="55CE250B"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Useful links</w:t>
      </w:r>
    </w:p>
    <w:p w14:paraId="606FF242"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Young Carers - City of Doncaster Council</w:t>
      </w:r>
    </w:p>
    <w:p w14:paraId="41ADB0F5"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Young carers | Barnardo's (barnardos.org.uk)</w:t>
      </w:r>
    </w:p>
    <w:p w14:paraId="3F6A7ED2" w14:textId="77777777" w:rsidR="00FD7AFD" w:rsidRPr="00D60B93" w:rsidRDefault="00FD7AFD" w:rsidP="00FD7AFD">
      <w:pPr>
        <w:spacing w:after="120"/>
        <w:rPr>
          <w:rFonts w:ascii="Calibri Light" w:hAnsi="Calibri Light" w:cs="Calibri Light"/>
          <w:bCs/>
          <w:szCs w:val="20"/>
        </w:rPr>
      </w:pPr>
    </w:p>
    <w:p w14:paraId="739013A1" w14:textId="77777777" w:rsidR="00FD7AFD" w:rsidRPr="00D60B93" w:rsidRDefault="00FD7AFD" w:rsidP="00FD7AFD">
      <w:pPr>
        <w:spacing w:after="120"/>
        <w:rPr>
          <w:rFonts w:ascii="Calibri Light" w:hAnsi="Calibri Light" w:cs="Calibri Light"/>
          <w:bCs/>
          <w:szCs w:val="20"/>
        </w:rPr>
      </w:pPr>
    </w:p>
    <w:p w14:paraId="794E036B" w14:textId="77777777" w:rsidR="00FD7AFD" w:rsidRPr="00FD7AFD" w:rsidRDefault="00FD7AFD" w:rsidP="00FD7AFD">
      <w:pPr>
        <w:spacing w:after="120"/>
        <w:rPr>
          <w:rFonts w:ascii="Calibri Light" w:hAnsi="Calibri Light" w:cs="Calibri Light"/>
          <w:b/>
          <w:szCs w:val="20"/>
        </w:rPr>
      </w:pPr>
      <w:r w:rsidRPr="00FD7AFD">
        <w:rPr>
          <w:rFonts w:ascii="Calibri Light" w:hAnsi="Calibri Light" w:cs="Calibri Light"/>
          <w:b/>
          <w:szCs w:val="20"/>
        </w:rPr>
        <w:t>Appendix 1: types of abuse</w:t>
      </w:r>
    </w:p>
    <w:p w14:paraId="40E60A7F" w14:textId="77777777" w:rsidR="00FD7AFD" w:rsidRPr="00FD7AFD" w:rsidRDefault="00FD7AFD" w:rsidP="00FD7AFD">
      <w:pPr>
        <w:spacing w:after="120"/>
        <w:rPr>
          <w:rFonts w:ascii="Calibri Light" w:hAnsi="Calibri Light" w:cs="Calibri Light"/>
          <w:b/>
          <w:szCs w:val="20"/>
        </w:rPr>
      </w:pPr>
    </w:p>
    <w:p w14:paraId="542D6FE5"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Abuse: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w:t>
      </w:r>
    </w:p>
    <w:p w14:paraId="6E2A8226"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an adult or adults or by another child or children.</w:t>
      </w:r>
    </w:p>
    <w:p w14:paraId="6FCFE376" w14:textId="77777777" w:rsidR="00FD7AFD" w:rsidRPr="00D60B93" w:rsidRDefault="00FD7AFD" w:rsidP="00FD7AFD">
      <w:pPr>
        <w:spacing w:after="120"/>
        <w:rPr>
          <w:rFonts w:ascii="Calibri Light" w:hAnsi="Calibri Light" w:cs="Calibri Light"/>
          <w:bCs/>
          <w:szCs w:val="20"/>
        </w:rPr>
      </w:pPr>
    </w:p>
    <w:p w14:paraId="15562938"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lastRenderedPageBreak/>
        <w:t>Physical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5780CDB" w14:textId="77777777" w:rsidR="00FD7AFD" w:rsidRPr="00D60B93" w:rsidRDefault="00FD7AFD" w:rsidP="00FD7AFD">
      <w:pPr>
        <w:spacing w:after="120"/>
        <w:rPr>
          <w:rFonts w:ascii="Calibri Light" w:hAnsi="Calibri Light" w:cs="Calibri Light"/>
          <w:bCs/>
          <w:szCs w:val="20"/>
        </w:rPr>
      </w:pPr>
    </w:p>
    <w:p w14:paraId="0991FA4A"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Emotional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w:t>
      </w:r>
    </w:p>
    <w:p w14:paraId="403B9C5C"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9EA4718" w14:textId="77777777" w:rsidR="00FD7AFD" w:rsidRPr="00D60B93" w:rsidRDefault="00FD7AFD" w:rsidP="00FD7AFD">
      <w:pPr>
        <w:spacing w:after="120"/>
        <w:rPr>
          <w:rFonts w:ascii="Calibri Light" w:hAnsi="Calibri Light" w:cs="Calibri Light"/>
          <w:bCs/>
          <w:szCs w:val="20"/>
        </w:rPr>
      </w:pPr>
    </w:p>
    <w:p w14:paraId="3BB63D1C"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Sexual abuse: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59532965"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 </w:t>
      </w:r>
    </w:p>
    <w:p w14:paraId="6667F9CE"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3DE7462D" w14:textId="77777777" w:rsidR="00FD7AFD" w:rsidRPr="00D60B93" w:rsidRDefault="00FD7AFD" w:rsidP="00FD7AFD">
      <w:pPr>
        <w:spacing w:after="120"/>
        <w:rPr>
          <w:rFonts w:ascii="Calibri Light" w:hAnsi="Calibri Light" w:cs="Calibri Light"/>
          <w:bCs/>
          <w:szCs w:val="20"/>
        </w:rPr>
      </w:pPr>
    </w:p>
    <w:p w14:paraId="6C7C0D3A"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This Safeguarding Policy will be reviewed and updated annually. Any important updates throughout the year will be added and the policy re-issued.</w:t>
      </w:r>
    </w:p>
    <w:p w14:paraId="6E1464F3" w14:textId="77777777" w:rsidR="00FD7AFD" w:rsidRPr="00D60B93" w:rsidRDefault="00FD7AFD" w:rsidP="00FD7AFD">
      <w:pPr>
        <w:spacing w:after="120"/>
        <w:rPr>
          <w:rFonts w:ascii="Calibri Light" w:hAnsi="Calibri Light" w:cs="Calibri Light"/>
          <w:bCs/>
          <w:szCs w:val="20"/>
        </w:rPr>
      </w:pPr>
    </w:p>
    <w:p w14:paraId="1F71BA49"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lastRenderedPageBreak/>
        <w:t>When reviewing all your policies, schools/settings need to refer to the latest DfE guidance on policies required by Law – see DfE website for full list of requirements and details.</w:t>
      </w:r>
    </w:p>
    <w:p w14:paraId="69044DAC" w14:textId="77777777" w:rsidR="00FD7AFD" w:rsidRPr="00D60B93" w:rsidRDefault="00FD7AFD" w:rsidP="00FD7AFD">
      <w:pPr>
        <w:spacing w:after="120"/>
        <w:rPr>
          <w:rFonts w:ascii="Calibri Light" w:hAnsi="Calibri Light" w:cs="Calibri Light"/>
          <w:bCs/>
          <w:szCs w:val="20"/>
        </w:rPr>
      </w:pPr>
    </w:p>
    <w:p w14:paraId="6524A071"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Maintained schools governance guide - Guidance - GOV.UK (www.gov.uk)</w:t>
      </w:r>
    </w:p>
    <w:p w14:paraId="492BEA8A"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Academy trust governance guide - Guidance - GOV.UK (www.gov.uk)</w:t>
      </w:r>
    </w:p>
    <w:p w14:paraId="34D181A8" w14:textId="77777777" w:rsidR="00FD7AFD" w:rsidRPr="00D60B93" w:rsidRDefault="00FD7AFD" w:rsidP="00FD7AFD">
      <w:pPr>
        <w:spacing w:after="120"/>
        <w:rPr>
          <w:rFonts w:ascii="Calibri Light" w:hAnsi="Calibri Light" w:cs="Calibri Light"/>
          <w:bCs/>
          <w:szCs w:val="20"/>
        </w:rPr>
      </w:pPr>
    </w:p>
    <w:p w14:paraId="6467D57B"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Revised: August 2026</w:t>
      </w:r>
    </w:p>
    <w:p w14:paraId="7E75CC83"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 xml:space="preserve">    </w:t>
      </w:r>
    </w:p>
    <w:p w14:paraId="0833AEF6"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Author: Jo Howe – School Improvement Adviser - Safeguarding</w:t>
      </w:r>
    </w:p>
    <w:p w14:paraId="41CBC019" w14:textId="77777777" w:rsidR="00FD7AFD" w:rsidRPr="00D60B93" w:rsidRDefault="00FD7AFD" w:rsidP="00FD7AFD">
      <w:pPr>
        <w:spacing w:after="120"/>
        <w:rPr>
          <w:rFonts w:ascii="Calibri Light" w:hAnsi="Calibri Light" w:cs="Calibri Light"/>
          <w:bCs/>
          <w:szCs w:val="20"/>
        </w:rPr>
      </w:pPr>
      <w:r w:rsidRPr="00D60B93">
        <w:rPr>
          <w:rFonts w:ascii="Calibri Light" w:hAnsi="Calibri Light" w:cs="Calibri Light"/>
          <w:bCs/>
          <w:szCs w:val="20"/>
        </w:rPr>
        <w:t>Review date:  July 2027 (or when changes occur)</w:t>
      </w:r>
    </w:p>
    <w:p w14:paraId="409569C8" w14:textId="77777777" w:rsidR="00FD7AFD" w:rsidRPr="00D60B93" w:rsidRDefault="00FD7AFD" w:rsidP="00FD7AFD">
      <w:pPr>
        <w:spacing w:after="120"/>
        <w:rPr>
          <w:rFonts w:ascii="Calibri Light" w:hAnsi="Calibri Light" w:cs="Calibri Light"/>
          <w:bCs/>
          <w:szCs w:val="20"/>
        </w:rPr>
      </w:pPr>
    </w:p>
    <w:p w14:paraId="155F373B" w14:textId="00D68F0E" w:rsidR="00FD7AFD" w:rsidRPr="00D60B93" w:rsidRDefault="00FD7AFD" w:rsidP="008A6462">
      <w:pPr>
        <w:spacing w:after="120"/>
        <w:rPr>
          <w:rFonts w:ascii="Calibri Light" w:hAnsi="Calibri Light" w:cs="Calibri Light"/>
          <w:bCs/>
          <w:szCs w:val="20"/>
        </w:rPr>
      </w:pPr>
    </w:p>
    <w:p w14:paraId="423ABD8A" w14:textId="62862C7A" w:rsidR="00FD7AFD" w:rsidRDefault="00FD7AFD" w:rsidP="008A6462">
      <w:pPr>
        <w:spacing w:after="120"/>
        <w:rPr>
          <w:rFonts w:ascii="Calibri Light" w:hAnsi="Calibri Light" w:cs="Calibri Light"/>
          <w:b/>
          <w:szCs w:val="20"/>
        </w:rPr>
      </w:pPr>
    </w:p>
    <w:p w14:paraId="5065255A" w14:textId="77777777" w:rsidR="00FD7AFD" w:rsidRPr="00F77E5B" w:rsidRDefault="00FD7AFD" w:rsidP="008A6462">
      <w:pPr>
        <w:spacing w:after="120"/>
        <w:rPr>
          <w:rFonts w:ascii="Calibri Light" w:hAnsi="Calibri Light" w:cs="Calibri Light"/>
          <w:b/>
          <w:szCs w:val="20"/>
        </w:rPr>
      </w:pPr>
    </w:p>
    <w:sectPr w:rsidR="00FD7AFD" w:rsidRPr="00F77E5B" w:rsidSect="005D7C78">
      <w:headerReference w:type="default" r:id="rId46"/>
      <w:footerReference w:type="default" r:id="rId47"/>
      <w:footerReference w:type="first" r:id="rId48"/>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6B9AB" w14:textId="77777777" w:rsidR="00BE11B2" w:rsidRDefault="00BE11B2" w:rsidP="00BE11B2">
      <w:pPr>
        <w:spacing w:after="0" w:line="240" w:lineRule="auto"/>
      </w:pPr>
      <w:r>
        <w:separator/>
      </w:r>
    </w:p>
  </w:endnote>
  <w:endnote w:type="continuationSeparator" w:id="0">
    <w:p w14:paraId="45FB0818" w14:textId="77777777" w:rsidR="00BE11B2" w:rsidRDefault="00BE11B2" w:rsidP="00BE1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82640"/>
      <w:docPartObj>
        <w:docPartGallery w:val="Page Numbers (Bottom of Page)"/>
        <w:docPartUnique/>
      </w:docPartObj>
    </w:sdtPr>
    <w:sdtEndPr>
      <w:rPr>
        <w:noProof/>
      </w:rPr>
    </w:sdtEndPr>
    <w:sdtContent>
      <w:p w14:paraId="7B35FCD9" w14:textId="27BE37C9" w:rsidR="005D7C78" w:rsidRDefault="008A6462" w:rsidP="008A6462">
        <w:pPr>
          <w:pStyle w:val="Footer"/>
          <w:jc w:val="right"/>
        </w:pPr>
        <w:r>
          <w:t xml:space="preserve">BNVP / </w:t>
        </w:r>
        <w:r w:rsidR="008C458D">
          <w:t>SAFEGUARDING</w:t>
        </w:r>
        <w:r>
          <w:t xml:space="preserve"> POLICY / L WALES / SEPT 2026 / PAGE </w:t>
        </w:r>
        <w:r w:rsidR="00BE11B2">
          <w:fldChar w:fldCharType="begin"/>
        </w:r>
        <w:r w:rsidR="00BE11B2">
          <w:instrText xml:space="preserve"> PAGE   \* MERGEFORMAT </w:instrText>
        </w:r>
        <w:r w:rsidR="00BE11B2">
          <w:fldChar w:fldCharType="separate"/>
        </w:r>
        <w:r w:rsidR="00BE11B2">
          <w:rPr>
            <w:noProof/>
          </w:rPr>
          <w:t>2</w:t>
        </w:r>
        <w:r w:rsidR="00BE11B2">
          <w:rPr>
            <w:noProof/>
          </w:rPr>
          <w:fldChar w:fldCharType="end"/>
        </w:r>
      </w:p>
    </w:sdtContent>
  </w:sdt>
  <w:p w14:paraId="62486C05" w14:textId="77777777" w:rsidR="00BE11B2" w:rsidRDefault="00BE11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A676" w14:textId="2B31C75C" w:rsidR="005D7C78" w:rsidRDefault="005D7C78" w:rsidP="005D7C78">
    <w:pPr>
      <w:pStyle w:val="Footer"/>
      <w:tabs>
        <w:tab w:val="clear" w:pos="4513"/>
        <w:tab w:val="clear" w:pos="9026"/>
        <w:tab w:val="left" w:pos="5304"/>
      </w:tabs>
    </w:pPr>
    <w:r>
      <w:t xml:space="preserve">                                                                                          </w:t>
    </w:r>
    <w:bookmarkStart w:id="0" w:name="_Hlk233720632"/>
  </w:p>
  <w:bookmarkEnd w:id="0"/>
  <w:p w14:paraId="253414F4" w14:textId="77777777" w:rsidR="005D7C78" w:rsidRDefault="005D7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F31CB" w14:textId="77777777" w:rsidR="00BE11B2" w:rsidRDefault="00BE11B2" w:rsidP="00BE11B2">
      <w:pPr>
        <w:spacing w:after="0" w:line="240" w:lineRule="auto"/>
      </w:pPr>
      <w:r>
        <w:separator/>
      </w:r>
    </w:p>
  </w:footnote>
  <w:footnote w:type="continuationSeparator" w:id="0">
    <w:p w14:paraId="53128261" w14:textId="77777777" w:rsidR="00BE11B2" w:rsidRDefault="00BE11B2" w:rsidP="00BE1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0697CA68" w:rsidR="00BE11B2" w:rsidRPr="008A6462" w:rsidRDefault="008A6462" w:rsidP="008A6462">
    <w:pPr>
      <w:pStyle w:val="Header"/>
      <w:jc w:val="center"/>
      <w:rPr>
        <w:sz w:val="28"/>
      </w:rPr>
    </w:pPr>
    <w:r w:rsidRPr="008A6462">
      <w:rPr>
        <w:noProof/>
        <w:sz w:val="28"/>
      </w:rPr>
      <w:drawing>
        <wp:anchor distT="0" distB="0" distL="114300" distR="114300" simplePos="0" relativeHeight="251658240" behindDoc="1" locked="0" layoutInCell="1" allowOverlap="1" wp14:anchorId="39AD3311" wp14:editId="4E03A743">
          <wp:simplePos x="0" y="0"/>
          <wp:positionH relativeFrom="margin">
            <wp:posOffset>-548640</wp:posOffset>
          </wp:positionH>
          <wp:positionV relativeFrom="paragraph">
            <wp:posOffset>-450215</wp:posOffset>
          </wp:positionV>
          <wp:extent cx="2057400" cy="738505"/>
          <wp:effectExtent l="0" t="0" r="0" b="4445"/>
          <wp:wrapTight wrapText="bothSides">
            <wp:wrapPolygon edited="0">
              <wp:start x="0" y="0"/>
              <wp:lineTo x="0" y="21173"/>
              <wp:lineTo x="21400" y="21173"/>
              <wp:lineTo x="214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NVP.png"/>
                  <pic:cNvPicPr/>
                </pic:nvPicPr>
                <pic:blipFill>
                  <a:blip r:embed="rId1">
                    <a:extLst>
                      <a:ext uri="{28A0092B-C50C-407E-A947-70E740481C1C}">
                        <a14:useLocalDpi xmlns:a14="http://schemas.microsoft.com/office/drawing/2010/main" val="0"/>
                      </a:ext>
                    </a:extLst>
                  </a:blip>
                  <a:stretch>
                    <a:fillRect/>
                  </a:stretch>
                </pic:blipFill>
                <pic:spPr>
                  <a:xfrm>
                    <a:off x="0" y="0"/>
                    <a:ext cx="2057400" cy="738505"/>
                  </a:xfrm>
                  <a:prstGeom prst="rect">
                    <a:avLst/>
                  </a:prstGeom>
                </pic:spPr>
              </pic:pic>
            </a:graphicData>
          </a:graphic>
          <wp14:sizeRelH relativeFrom="margin">
            <wp14:pctWidth>0</wp14:pctWidth>
          </wp14:sizeRelH>
          <wp14:sizeRelV relativeFrom="margin">
            <wp14:pctHeight>0</wp14:pctHeight>
          </wp14:sizeRelV>
        </wp:anchor>
      </w:drawing>
    </w:r>
    <w:r w:rsidR="0007695E">
      <w:rPr>
        <w:b/>
        <w:sz w:val="36"/>
      </w:rPr>
      <w:t>SAFEGUARDING</w:t>
    </w:r>
    <w:r w:rsidRPr="008A6462">
      <w:rPr>
        <w:b/>
        <w:sz w:val="3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4BA1"/>
    <w:multiLevelType w:val="hybridMultilevel"/>
    <w:tmpl w:val="97483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1A66C2"/>
    <w:multiLevelType w:val="hybridMultilevel"/>
    <w:tmpl w:val="DDEC4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FA3622"/>
    <w:multiLevelType w:val="multilevel"/>
    <w:tmpl w:val="0926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C22A2"/>
    <w:multiLevelType w:val="multilevel"/>
    <w:tmpl w:val="AA60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E796B"/>
    <w:multiLevelType w:val="multilevel"/>
    <w:tmpl w:val="A57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CB13DE"/>
    <w:multiLevelType w:val="multilevel"/>
    <w:tmpl w:val="BEDA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A701D4"/>
    <w:multiLevelType w:val="multilevel"/>
    <w:tmpl w:val="C250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BD410F"/>
    <w:multiLevelType w:val="multilevel"/>
    <w:tmpl w:val="5F46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B145A1"/>
    <w:multiLevelType w:val="multilevel"/>
    <w:tmpl w:val="DEEE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FF1D69"/>
    <w:multiLevelType w:val="multilevel"/>
    <w:tmpl w:val="E142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3D5805"/>
    <w:multiLevelType w:val="multilevel"/>
    <w:tmpl w:val="0824A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8"/>
  </w:num>
  <w:num w:numId="4">
    <w:abstractNumId w:val="2"/>
  </w:num>
  <w:num w:numId="5">
    <w:abstractNumId w:val="4"/>
  </w:num>
  <w:num w:numId="6">
    <w:abstractNumId w:val="5"/>
  </w:num>
  <w:num w:numId="7">
    <w:abstractNumId w:val="3"/>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E4"/>
    <w:rsid w:val="00014F16"/>
    <w:rsid w:val="0007695E"/>
    <w:rsid w:val="00201A4E"/>
    <w:rsid w:val="002D2D04"/>
    <w:rsid w:val="00323EEE"/>
    <w:rsid w:val="003243E6"/>
    <w:rsid w:val="005D7C78"/>
    <w:rsid w:val="005F027D"/>
    <w:rsid w:val="00624ABA"/>
    <w:rsid w:val="00650C81"/>
    <w:rsid w:val="00670018"/>
    <w:rsid w:val="00695FAF"/>
    <w:rsid w:val="007767C8"/>
    <w:rsid w:val="00783021"/>
    <w:rsid w:val="0083665E"/>
    <w:rsid w:val="008A6462"/>
    <w:rsid w:val="008C458D"/>
    <w:rsid w:val="008F6AB1"/>
    <w:rsid w:val="009515E4"/>
    <w:rsid w:val="009C3350"/>
    <w:rsid w:val="00A16F15"/>
    <w:rsid w:val="00A21DA2"/>
    <w:rsid w:val="00A95359"/>
    <w:rsid w:val="00AB3F2F"/>
    <w:rsid w:val="00B60E4B"/>
    <w:rsid w:val="00BE11B2"/>
    <w:rsid w:val="00CF0428"/>
    <w:rsid w:val="00D2737D"/>
    <w:rsid w:val="00D33815"/>
    <w:rsid w:val="00D449C2"/>
    <w:rsid w:val="00D60B93"/>
    <w:rsid w:val="00D8337F"/>
    <w:rsid w:val="00D84F08"/>
    <w:rsid w:val="00D86DAC"/>
    <w:rsid w:val="00E6429E"/>
    <w:rsid w:val="00E7383F"/>
    <w:rsid w:val="00F13470"/>
    <w:rsid w:val="00F27CA7"/>
    <w:rsid w:val="00FB60F9"/>
    <w:rsid w:val="00FD7AFD"/>
    <w:rsid w:val="770B8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F3605E"/>
  <w15:chartTrackingRefBased/>
  <w15:docId w15:val="{4204AC21-D556-4DF7-8CBE-26AED20D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4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F027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F027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5F02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027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F027D"/>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5F027D"/>
    <w:rPr>
      <w:b/>
      <w:bCs/>
    </w:rPr>
  </w:style>
  <w:style w:type="paragraph" w:styleId="NormalWeb">
    <w:name w:val="Normal (Web)"/>
    <w:basedOn w:val="Normal"/>
    <w:uiPriority w:val="99"/>
    <w:semiHidden/>
    <w:unhideWhenUsed/>
    <w:rsid w:val="005F02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5F027D"/>
    <w:rPr>
      <w:rFonts w:asciiTheme="majorHAnsi" w:eastAsiaTheme="majorEastAsia" w:hAnsiTheme="majorHAnsi" w:cstheme="majorBidi"/>
      <w:i/>
      <w:iCs/>
      <w:color w:val="2F5496" w:themeColor="accent1" w:themeShade="BF"/>
    </w:rPr>
  </w:style>
  <w:style w:type="paragraph" w:customStyle="1" w:styleId="paragraph">
    <w:name w:val="paragraph"/>
    <w:basedOn w:val="Normal"/>
    <w:rsid w:val="005F02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rsid w:val="005F027D"/>
  </w:style>
  <w:style w:type="character" w:customStyle="1" w:styleId="eop">
    <w:name w:val="eop"/>
    <w:rsid w:val="005F027D"/>
  </w:style>
  <w:style w:type="paragraph" w:styleId="NoSpacing">
    <w:name w:val="No Spacing"/>
    <w:link w:val="NoSpacingChar"/>
    <w:uiPriority w:val="1"/>
    <w:qFormat/>
    <w:rsid w:val="005F027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F027D"/>
    <w:rPr>
      <w:rFonts w:eastAsiaTheme="minorEastAsia"/>
      <w:lang w:val="en-US"/>
    </w:rPr>
  </w:style>
  <w:style w:type="paragraph" w:styleId="Header">
    <w:name w:val="header"/>
    <w:basedOn w:val="Normal"/>
    <w:link w:val="HeaderChar"/>
    <w:uiPriority w:val="99"/>
    <w:unhideWhenUsed/>
    <w:rsid w:val="00BE1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1B2"/>
  </w:style>
  <w:style w:type="paragraph" w:styleId="Footer">
    <w:name w:val="footer"/>
    <w:basedOn w:val="Normal"/>
    <w:link w:val="FooterChar"/>
    <w:uiPriority w:val="99"/>
    <w:unhideWhenUsed/>
    <w:rsid w:val="00BE11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1B2"/>
  </w:style>
  <w:style w:type="paragraph" w:customStyle="1" w:styleId="artifact-docx-previewheading3">
    <w:name w:val="artifact-docx-preview_heading3"/>
    <w:basedOn w:val="Normal"/>
    <w:rsid w:val="00AB3F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rtifact-docx-previewstrong">
    <w:name w:val="artifact-docx-preview_strong"/>
    <w:basedOn w:val="DefaultParagraphFont"/>
    <w:rsid w:val="00AB3F2F"/>
  </w:style>
  <w:style w:type="paragraph" w:customStyle="1" w:styleId="artifact-docx-previewnormalweb">
    <w:name w:val="artifact-docx-preview_normalweb"/>
    <w:basedOn w:val="Normal"/>
    <w:rsid w:val="00AB3F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tifact-docx-previewheading4">
    <w:name w:val="artifact-docx-preview_heading4"/>
    <w:basedOn w:val="Normal"/>
    <w:rsid w:val="00AB3F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tifact-docx-previewheading1">
    <w:name w:val="artifact-docx-preview_heading1"/>
    <w:basedOn w:val="Normal"/>
    <w:rsid w:val="00CF042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tifact-docx-previewheading2">
    <w:name w:val="artifact-docx-preview_heading2"/>
    <w:basedOn w:val="Normal"/>
    <w:rsid w:val="00CF04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A646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A6462"/>
    <w:pPr>
      <w:outlineLvl w:val="9"/>
    </w:pPr>
    <w:rPr>
      <w:lang w:val="en-US"/>
    </w:rPr>
  </w:style>
  <w:style w:type="paragraph" w:styleId="TOC1">
    <w:name w:val="toc 1"/>
    <w:basedOn w:val="Normal"/>
    <w:next w:val="Normal"/>
    <w:autoRedefine/>
    <w:uiPriority w:val="39"/>
    <w:unhideWhenUsed/>
    <w:rsid w:val="008A6462"/>
    <w:pPr>
      <w:spacing w:after="100"/>
    </w:pPr>
  </w:style>
  <w:style w:type="paragraph" w:styleId="TOC3">
    <w:name w:val="toc 3"/>
    <w:basedOn w:val="Normal"/>
    <w:next w:val="Normal"/>
    <w:autoRedefine/>
    <w:uiPriority w:val="39"/>
    <w:unhideWhenUsed/>
    <w:rsid w:val="008A6462"/>
    <w:pPr>
      <w:spacing w:after="100"/>
      <w:ind w:left="440"/>
    </w:pPr>
  </w:style>
  <w:style w:type="character" w:styleId="Hyperlink">
    <w:name w:val="Hyperlink"/>
    <w:basedOn w:val="DefaultParagraphFont"/>
    <w:uiPriority w:val="99"/>
    <w:unhideWhenUsed/>
    <w:rsid w:val="008A6462"/>
    <w:rPr>
      <w:color w:val="0563C1" w:themeColor="hyperlink"/>
      <w:u w:val="single"/>
    </w:rPr>
  </w:style>
  <w:style w:type="paragraph" w:styleId="TOC2">
    <w:name w:val="toc 2"/>
    <w:basedOn w:val="Normal"/>
    <w:next w:val="Normal"/>
    <w:autoRedefine/>
    <w:uiPriority w:val="39"/>
    <w:unhideWhenUsed/>
    <w:rsid w:val="008A6462"/>
    <w:pPr>
      <w:spacing w:after="100"/>
      <w:ind w:left="220"/>
    </w:pPr>
  </w:style>
  <w:style w:type="character" w:styleId="UnresolvedMention">
    <w:name w:val="Unresolved Mention"/>
    <w:basedOn w:val="DefaultParagraphFont"/>
    <w:uiPriority w:val="99"/>
    <w:semiHidden/>
    <w:unhideWhenUsed/>
    <w:rsid w:val="00E7383F"/>
    <w:rPr>
      <w:color w:val="605E5C"/>
      <w:shd w:val="clear" w:color="auto" w:fill="E1DFDD"/>
    </w:rPr>
  </w:style>
  <w:style w:type="paragraph" w:styleId="ListParagraph">
    <w:name w:val="List Paragraph"/>
    <w:basedOn w:val="Normal"/>
    <w:uiPriority w:val="34"/>
    <w:qFormat/>
    <w:rsid w:val="00201A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4663">
      <w:bodyDiv w:val="1"/>
      <w:marLeft w:val="0"/>
      <w:marRight w:val="0"/>
      <w:marTop w:val="0"/>
      <w:marBottom w:val="0"/>
      <w:divBdr>
        <w:top w:val="none" w:sz="0" w:space="0" w:color="auto"/>
        <w:left w:val="none" w:sz="0" w:space="0" w:color="auto"/>
        <w:bottom w:val="none" w:sz="0" w:space="0" w:color="auto"/>
        <w:right w:val="none" w:sz="0" w:space="0" w:color="auto"/>
      </w:divBdr>
    </w:div>
    <w:div w:id="344479230">
      <w:bodyDiv w:val="1"/>
      <w:marLeft w:val="0"/>
      <w:marRight w:val="0"/>
      <w:marTop w:val="0"/>
      <w:marBottom w:val="0"/>
      <w:divBdr>
        <w:top w:val="none" w:sz="0" w:space="0" w:color="auto"/>
        <w:left w:val="none" w:sz="0" w:space="0" w:color="auto"/>
        <w:bottom w:val="none" w:sz="0" w:space="0" w:color="auto"/>
        <w:right w:val="none" w:sz="0" w:space="0" w:color="auto"/>
      </w:divBdr>
    </w:div>
    <w:div w:id="884100897">
      <w:bodyDiv w:val="1"/>
      <w:marLeft w:val="0"/>
      <w:marRight w:val="0"/>
      <w:marTop w:val="0"/>
      <w:marBottom w:val="0"/>
      <w:divBdr>
        <w:top w:val="none" w:sz="0" w:space="0" w:color="auto"/>
        <w:left w:val="none" w:sz="0" w:space="0" w:color="auto"/>
        <w:bottom w:val="none" w:sz="0" w:space="0" w:color="auto"/>
        <w:right w:val="none" w:sz="0" w:space="0" w:color="auto"/>
      </w:divBdr>
    </w:div>
    <w:div w:id="92059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doncaster.gov.uk/doitonline/safeguarding-concern-lado-local-authority-designated-officer-referral-form" TargetMode="External"/><Relationship Id="rId26" Type="http://schemas.openxmlformats.org/officeDocument/2006/relationships/hyperlink" Target="https://www.doncaster.gov.uk/services/schools/children-missing-education" TargetMode="External"/><Relationship Id="rId39" Type="http://schemas.openxmlformats.org/officeDocument/2006/relationships/hyperlink" Target="https://www.bentleynewvillage.com/wp-content/uploads/2026/05/ED-Policy-2025.docx" TargetMode="External"/><Relationship Id="rId21" Type="http://schemas.openxmlformats.org/officeDocument/2006/relationships/hyperlink" Target="https://www.doncaster.gov.uk/services/schools/early-help-what-is-it-in-doncaster" TargetMode="External"/><Relationship Id="rId34" Type="http://schemas.openxmlformats.org/officeDocument/2006/relationships/hyperlink" Target="http://www.southyorkshire.police.uk/partners/partner-services/community-partner-intelligence/v2/share-community-partnership-intelligence/" TargetMode="External"/><Relationship Id="rId42" Type="http://schemas.openxmlformats.org/officeDocument/2006/relationships/hyperlink" Target="https://www.bentleynewvillage.com/wp-content/uploads/2026/05/Behaviour-Policy-2026-2028.docx" TargetMode="External"/><Relationship Id="rId47" Type="http://schemas.openxmlformats.org/officeDocument/2006/relationships/footer" Target="footer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bigail.smith@newvillage.doncaster.sch.uk" TargetMode="External"/><Relationship Id="rId29" Type="http://schemas.openxmlformats.org/officeDocument/2006/relationships/hyperlink" Target="mailto:childrenmissingeducation@doncaster.gov.uk" TargetMode="External"/><Relationship Id="rId11" Type="http://schemas.openxmlformats.org/officeDocument/2006/relationships/image" Target="media/image1.png"/><Relationship Id="rId24" Type="http://schemas.openxmlformats.org/officeDocument/2006/relationships/hyperlink" Target="https://dscp.org.uk/professionals/early-help/your-place-your-family-teams" TargetMode="External"/><Relationship Id="rId32" Type="http://schemas.openxmlformats.org/officeDocument/2006/relationships/hyperlink" Target="mailto:Rdash.doncasterchildrenscaregroup@nhs.net" TargetMode="External"/><Relationship Id="rId37" Type="http://schemas.openxmlformats.org/officeDocument/2006/relationships/hyperlink" Target="https://www.bentleynewvillage.com/wp-content/uploads/2026/05/CYPIC-Policy-2026.docx" TargetMode="External"/><Relationship Id="rId40" Type="http://schemas.openxmlformats.org/officeDocument/2006/relationships/hyperlink" Target="https://apwg.org/" TargetMode="External"/><Relationship Id="rId45" Type="http://schemas.openxmlformats.org/officeDocument/2006/relationships/hyperlink" Target="https://www.bentleynewvillage.com/wp-content/uploads/2026/05/Safe-Hold-Policy-2026-28-1.docx" TargetMode="External"/><Relationship Id="rId5" Type="http://schemas.openxmlformats.org/officeDocument/2006/relationships/numbering" Target="numbering.xml"/><Relationship Id="rId15" Type="http://schemas.openxmlformats.org/officeDocument/2006/relationships/hyperlink" Target="mailto:Adam.lund@newvillage.doncaster.sch.uk" TargetMode="External"/><Relationship Id="rId23" Type="http://schemas.openxmlformats.org/officeDocument/2006/relationships/hyperlink" Target="mailto:EarlyHCo@doncaster.gov.uk" TargetMode="External"/><Relationship Id="rId28" Type="http://schemas.openxmlformats.org/officeDocument/2006/relationships/hyperlink" Target="mailto:Rdash.doncasterchildrenscaregroup@nhs.net" TargetMode="External"/><Relationship Id="rId36" Type="http://schemas.openxmlformats.org/officeDocument/2006/relationships/hyperlink" Target="https://www.bentleynewvillage.com/wp-content/uploads/2026/05/Attendance-Policy-2025-2026.docx"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o.howe@doncaster.gov.uk" TargetMode="External"/><Relationship Id="rId31" Type="http://schemas.openxmlformats.org/officeDocument/2006/relationships/hyperlink" Target="mailto:PreventSouth@ctpne.police.uk" TargetMode="External"/><Relationship Id="rId44" Type="http://schemas.openxmlformats.org/officeDocument/2006/relationships/hyperlink" Target="https://www.bentleynewvillage.com/wp-content/uploads/2026/05/SEN-Policy-2025-2026.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uise.wales@newvillage.doncaster.sch.uk" TargetMode="External"/><Relationship Id="rId22" Type="http://schemas.openxmlformats.org/officeDocument/2006/relationships/hyperlink" Target="mailto:EarlyHelpHub@doncaster.gov.uk" TargetMode="External"/><Relationship Id="rId27" Type="http://schemas.openxmlformats.org/officeDocument/2006/relationships/hyperlink" Target="mailto:childrenmissingeducation@doncaster.gov.uk" TargetMode="External"/><Relationship Id="rId30" Type="http://schemas.openxmlformats.org/officeDocument/2006/relationships/hyperlink" Target="mailto:ceteam@doncaster.gov.uk" TargetMode="External"/><Relationship Id="rId35" Type="http://schemas.openxmlformats.org/officeDocument/2006/relationships/hyperlink" Target="https://www.bentleynewvillage.com/wp-content/uploads/2026/05/Absconders-and-Missing-Children-Policy-2024-2026.docx" TargetMode="External"/><Relationship Id="rId43" Type="http://schemas.openxmlformats.org/officeDocument/2006/relationships/hyperlink" Target="https://www.bentleynewvillage.com/wp-content/uploads/2026/05/Managing-Emotional-Development-and-Behaviours-policy-2023-2025.docx"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head@newvillage.doncaster.sch.uk" TargetMode="External"/><Relationship Id="rId25" Type="http://schemas.openxmlformats.org/officeDocument/2006/relationships/hyperlink" Target="https://www.doncaster.gov.uk/services/schools/about-the-virtual-school-and-the-virtual-school-head" TargetMode="External"/><Relationship Id="rId33" Type="http://schemas.openxmlformats.org/officeDocument/2006/relationships/hyperlink" Target="http://www.southyorkshire.police.uk/partners/partner-services/community-partner-intelligence/v2/share-community-partnership-intelligence/" TargetMode="External"/><Relationship Id="rId38" Type="http://schemas.openxmlformats.org/officeDocument/2006/relationships/hyperlink" Target="https://dscp.org.uk/dscp_-_dangerous_dogs_practice_guidance_leaflet_-_pdf/" TargetMode="External"/><Relationship Id="rId46" Type="http://schemas.openxmlformats.org/officeDocument/2006/relationships/header" Target="header1.xml"/><Relationship Id="rId20" Type="http://schemas.openxmlformats.org/officeDocument/2006/relationships/hyperlink" Target="https://www.doncaster.gov.uk/doitonline/safeguarding-concern-child-at-risk-report-form" TargetMode="External"/><Relationship Id="rId41" Type="http://schemas.openxmlformats.org/officeDocument/2006/relationships/hyperlink" Target="https://www.bentleynewvillage.com/wp-content/uploads/2026/05/Anti-Bullying-Policy-2024-2025.docx"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2A103D653E4F69A78F105D814BEEFB"/>
        <w:category>
          <w:name w:val="General"/>
          <w:gallery w:val="placeholder"/>
        </w:category>
        <w:types>
          <w:type w:val="bbPlcHdr"/>
        </w:types>
        <w:behaviors>
          <w:behavior w:val="content"/>
        </w:behaviors>
        <w:guid w:val="{6C8CA65C-060D-4A4B-A5E7-5E8EB8570C7D}"/>
      </w:docPartPr>
      <w:docPartBody>
        <w:p w:rsidR="0062602D" w:rsidRDefault="009C3350" w:rsidP="009C3350">
          <w:pPr>
            <w:pStyle w:val="C32A103D653E4F69A78F105D814BEEFB"/>
          </w:pPr>
          <w:r>
            <w:rPr>
              <w:color w:val="2F5496" w:themeColor="accent1" w:themeShade="BF"/>
              <w:sz w:val="24"/>
              <w:szCs w:val="24"/>
            </w:rPr>
            <w:t>[Company name]</w:t>
          </w:r>
        </w:p>
      </w:docPartBody>
    </w:docPart>
    <w:docPart>
      <w:docPartPr>
        <w:name w:val="472FC96146D743779273B21BE2E98A5E"/>
        <w:category>
          <w:name w:val="General"/>
          <w:gallery w:val="placeholder"/>
        </w:category>
        <w:types>
          <w:type w:val="bbPlcHdr"/>
        </w:types>
        <w:behaviors>
          <w:behavior w:val="content"/>
        </w:behaviors>
        <w:guid w:val="{AC583EA7-42AF-43A0-A683-CC5B8DACA5E0}"/>
      </w:docPartPr>
      <w:docPartBody>
        <w:p w:rsidR="0062602D" w:rsidRDefault="009C3350" w:rsidP="009C3350">
          <w:pPr>
            <w:pStyle w:val="472FC96146D743779273B21BE2E98A5E"/>
          </w:pPr>
          <w:r>
            <w:rPr>
              <w:rFonts w:asciiTheme="majorHAnsi" w:eastAsiaTheme="majorEastAsia" w:hAnsiTheme="majorHAnsi" w:cstheme="majorBidi"/>
              <w:color w:val="4472C4" w:themeColor="accent1"/>
              <w:sz w:val="88"/>
              <w:szCs w:val="88"/>
            </w:rPr>
            <w:t>[Document title]</w:t>
          </w:r>
        </w:p>
      </w:docPartBody>
    </w:docPart>
    <w:docPart>
      <w:docPartPr>
        <w:name w:val="B4A4B4DAA82343B88EB6FEA0F9C758C7"/>
        <w:category>
          <w:name w:val="General"/>
          <w:gallery w:val="placeholder"/>
        </w:category>
        <w:types>
          <w:type w:val="bbPlcHdr"/>
        </w:types>
        <w:behaviors>
          <w:behavior w:val="content"/>
        </w:behaviors>
        <w:guid w:val="{5DAE77F9-B70E-48C8-AB85-64F57FFBFC9A}"/>
      </w:docPartPr>
      <w:docPartBody>
        <w:p w:rsidR="0062602D" w:rsidRDefault="009C3350" w:rsidP="009C3350">
          <w:pPr>
            <w:pStyle w:val="B4A4B4DAA82343B88EB6FEA0F9C758C7"/>
          </w:pPr>
          <w:r>
            <w:rPr>
              <w:color w:val="2F5496" w:themeColor="accent1" w:themeShade="BF"/>
              <w:sz w:val="24"/>
              <w:szCs w:val="24"/>
            </w:rPr>
            <w:t>[Document subtitle]</w:t>
          </w:r>
        </w:p>
      </w:docPartBody>
    </w:docPart>
    <w:docPart>
      <w:docPartPr>
        <w:name w:val="3CA720AFBA984551B2A60A7BB372C07F"/>
        <w:category>
          <w:name w:val="General"/>
          <w:gallery w:val="placeholder"/>
        </w:category>
        <w:types>
          <w:type w:val="bbPlcHdr"/>
        </w:types>
        <w:behaviors>
          <w:behavior w:val="content"/>
        </w:behaviors>
        <w:guid w:val="{F1BDE60A-9571-41B5-B281-C2AEEA68571E}"/>
      </w:docPartPr>
      <w:docPartBody>
        <w:p w:rsidR="0062602D" w:rsidRDefault="009C3350" w:rsidP="009C3350">
          <w:pPr>
            <w:pStyle w:val="3CA720AFBA984551B2A60A7BB372C07F"/>
          </w:pPr>
          <w:r>
            <w:rPr>
              <w:color w:val="4472C4" w:themeColor="accent1"/>
              <w:sz w:val="28"/>
              <w:szCs w:val="2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50"/>
    <w:rsid w:val="001F634C"/>
    <w:rsid w:val="0062602D"/>
    <w:rsid w:val="008B7EF7"/>
    <w:rsid w:val="009C3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2A103D653E4F69A78F105D814BEEFB">
    <w:name w:val="C32A103D653E4F69A78F105D814BEEFB"/>
    <w:rsid w:val="009C3350"/>
  </w:style>
  <w:style w:type="paragraph" w:customStyle="1" w:styleId="472FC96146D743779273B21BE2E98A5E">
    <w:name w:val="472FC96146D743779273B21BE2E98A5E"/>
    <w:rsid w:val="009C3350"/>
  </w:style>
  <w:style w:type="paragraph" w:customStyle="1" w:styleId="B4A4B4DAA82343B88EB6FEA0F9C758C7">
    <w:name w:val="B4A4B4DAA82343B88EB6FEA0F9C758C7"/>
    <w:rsid w:val="009C3350"/>
  </w:style>
  <w:style w:type="paragraph" w:customStyle="1" w:styleId="3CA720AFBA984551B2A60A7BB372C07F">
    <w:name w:val="3CA720AFBA984551B2A60A7BB372C07F"/>
    <w:rsid w:val="009C3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1594510D932D448BE85D5E3FC5D3D5" ma:contentTypeVersion="12" ma:contentTypeDescription="Create a new document." ma:contentTypeScope="" ma:versionID="0718af5ee7d6e701086475266b325dd9">
  <xsd:schema xmlns:xsd="http://www.w3.org/2001/XMLSchema" xmlns:xs="http://www.w3.org/2001/XMLSchema" xmlns:p="http://schemas.microsoft.com/office/2006/metadata/properties" xmlns:ns2="7e602e79-a194-4f21-ad16-373a360220a8" xmlns:ns3="41e17b56-c8f0-4f52-be02-c8c5ce6685b4" targetNamespace="http://schemas.microsoft.com/office/2006/metadata/properties" ma:root="true" ma:fieldsID="364f76e713e196e0755f9de926662d1f" ns2:_="" ns3:_="">
    <xsd:import namespace="7e602e79-a194-4f21-ad16-373a360220a8"/>
    <xsd:import namespace="41e17b56-c8f0-4f52-be02-c8c5ce6685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02e79-a194-4f21-ad16-373a3602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14cc63-9c30-4da1-831a-bbe8a0b4c3c5"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e17b56-c8f0-4f52-be02-c8c5ce6685b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1cbdd3-d6d0-46a0-b510-e37c054dbc3c}" ma:internalName="TaxCatchAll" ma:showField="CatchAllData" ma:web="41e17b56-c8f0-4f52-be02-c8c5ce668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e17b56-c8f0-4f52-be02-c8c5ce6685b4" xsi:nil="true"/>
    <lcf76f155ced4ddcb4097134ff3c332f xmlns="7e602e79-a194-4f21-ad16-373a360220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C02F6-F2C3-43FE-85C1-FACD8DC59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02e79-a194-4f21-ad16-373a360220a8"/>
    <ds:schemaRef ds:uri="41e17b56-c8f0-4f52-be02-c8c5ce668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C0DB0A-BC55-4E11-85C6-1596BE2C9597}">
  <ds:schemaRefs>
    <ds:schemaRef ds:uri="http://purl.org/dc/dcmitype/"/>
    <ds:schemaRef ds:uri="http://schemas.openxmlformats.org/package/2006/metadata/core-properties"/>
    <ds:schemaRef ds:uri="http://purl.org/dc/elements/1.1/"/>
    <ds:schemaRef ds:uri="http://purl.org/dc/terms/"/>
    <ds:schemaRef ds:uri="http://schemas.microsoft.com/office/2006/documentManagement/types"/>
    <ds:schemaRef ds:uri="41e17b56-c8f0-4f52-be02-c8c5ce6685b4"/>
    <ds:schemaRef ds:uri="http://www.w3.org/XML/1998/namespace"/>
    <ds:schemaRef ds:uri="http://schemas.microsoft.com/office/infopath/2007/PartnerControls"/>
    <ds:schemaRef ds:uri="7e602e79-a194-4f21-ad16-373a360220a8"/>
    <ds:schemaRef ds:uri="http://schemas.microsoft.com/office/2006/metadata/properties"/>
  </ds:schemaRefs>
</ds:datastoreItem>
</file>

<file path=customXml/itemProps3.xml><?xml version="1.0" encoding="utf-8"?>
<ds:datastoreItem xmlns:ds="http://schemas.openxmlformats.org/officeDocument/2006/customXml" ds:itemID="{7F8A5611-A3B4-4837-A5BD-6DE6971BBF46}">
  <ds:schemaRefs>
    <ds:schemaRef ds:uri="http://schemas.microsoft.com/sharepoint/v3/contenttype/forms"/>
  </ds:schemaRefs>
</ds:datastoreItem>
</file>

<file path=customXml/itemProps4.xml><?xml version="1.0" encoding="utf-8"?>
<ds:datastoreItem xmlns:ds="http://schemas.openxmlformats.org/officeDocument/2006/customXml" ds:itemID="{2C13E76B-1E12-4526-BDE7-137AB56FB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51</Pages>
  <Words>15056</Words>
  <Characters>85823</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Safeguarding Policy</vt:lpstr>
    </vt:vector>
  </TitlesOfParts>
  <Company>BENTLEY NEW VILLAGE PRIMARY SCHOOL</Company>
  <LinksUpToDate>false</LinksUpToDate>
  <CharactersWithSpaces>100678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Updated: September 2026</dc:subject>
  <dc:creator>HEADTEACHER: V Simmons</dc:creator>
  <cp:keywords/>
  <dc:description/>
  <cp:lastModifiedBy>Louise Wales</cp:lastModifiedBy>
  <cp:revision>11</cp:revision>
  <dcterms:created xsi:type="dcterms:W3CDTF">2026-09-01T08:20:00Z</dcterms:created>
  <dcterms:modified xsi:type="dcterms:W3CDTF">2026-09-01T13:21:00Z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0x010100E41594510D932D448BE85D5E3FC5D3D5</vt:lpwstr>
  </property>
  <property fmtid="{D5CDD505-2E9C-101B-9397-08002B2CF9AE}" pid="3" name="Order">
    <vt:r8>3818200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