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body>
    <w:sdt>
      <w:sdtPr>
        <w:id w:val="56062345"/>
        <w:docPartObj>
          <w:docPartGallery w:val="Cover Pages"/>
          <w:docPartUnique/>
        </w:docPartObj>
      </w:sdtPr>
      <w:sdtEndPr>
        <w:rPr>
          <w:sz w:val="36"/>
        </w:rPr>
      </w:sdtEndPr>
      <w:sdtContent>
        <w:p w:rsidR="00A13B65" w:rsidRDefault="00A13B65" w14:paraId="1BC8A945" w14:textId="1DE1FCCC"/>
        <w:p w:rsidR="00A13B65" w:rsidRDefault="00A13B65" w14:paraId="7D273A01" w14:textId="31ECF67D">
          <w:pPr>
            <w:rPr>
              <w:sz w:val="36"/>
            </w:rPr>
          </w:pPr>
          <w:r>
            <w:rPr>
              <w:noProof/>
            </w:rPr>
            <mc:AlternateContent>
              <mc:Choice Requires="wpg">
                <w:drawing>
                  <wp:anchor distT="0" distB="0" distL="114300" distR="114300" simplePos="0" relativeHeight="251658240" behindDoc="1" locked="0" layoutInCell="1" allowOverlap="1" wp14:anchorId="6B50AD87" wp14:editId="111DFA2C">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A13B65" w:rsidRDefault="00A13B65" w14:paraId="0B316517" w14:textId="78E2DAE3">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Sports Premium Spend</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w14:anchorId="66760251">
                  <v:group id="Group 125" style="position:absolute;margin-left:0;margin-top:0;width:540pt;height:556.55pt;z-index:-251658240;mso-width-percent:1154;mso-height-percent:670;mso-top-percent:45;mso-position-horizontal:center;mso-position-horizontal-relative:margin;mso-position-vertical-relative:page;mso-width-percent:1154;mso-height-percent:670;mso-top-percent:45;mso-width-relative:margin" coordsize="55613,54044" o:spid="_x0000_s1026" w14:anchorId="6B50AD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">
                    <o:lock v:ext="edit" aspectratio="t"/>
                    <v:shape id="Freeform 10" style="position:absolute;width:55575;height:54044;visibility:visible;mso-wrap-style:square;v-text-anchor:bottom" coordsize="720,700" o:spid="_x0000_s1027" fillcolor="#2d69b5 [2578]" stroked="f" o:spt="100" adj="-11796480,,5400" path="m,c,644,,644,,644v23,6,62,14,113,21c250,685,476,700,720,644v,-27,,-27,,-27c720,,72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v:fill type="gradientRadial" color2="#091525 [962]" focus="100%" focussize="" focusposition=".5,.5" rotate="t"/>
                      <v:stroke joinstyle="miter"/>
                      <v:formulas/>
                      <v:path textboxrect="0,0,720,700" arrowok="t" o:connecttype="custom" o:connectlocs="0,0;0,4972126;872222,5134261;5557520,4972126;5557520,4763667;5557520,0;0,0" o:connectangles="0,0,0,0,0,0,0"/>
                      <v:textbox inset="1in,86.4pt,86.4pt,86.4pt">
                        <w:txbxContent>
                          <w:p w:rsidR="00A13B65" w:rsidRDefault="00A13B65" w14:paraId="50447989" w14:textId="78E2DAE3">
                            <w:pPr>
                              <w:rPr>
                                <w:color w:val="FFFFFF" w:themeColor="background1"/>
                                <w:sz w:val="72"/>
                                <w:szCs w:val="72"/>
                              </w:rPr>
                            </w:pPr>
                            <w:sdt>
                              <w:sdtPr>
                                <w:id w:val="1923039721"/>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Sports Premium Spend</w:t>
                                </w:r>
                              </w:sdtContent>
                            </w:sdt>
                          </w:p>
                        </w:txbxContent>
                      </v:textbox>
                    </v:shape>
                    <v:shape id="Freeform 11" style="position:absolute;left:8763;top:47697;width:46850;height:5099;visibility:visible;mso-wrap-style:square;v-text-anchor:bottom" coordsize="607,66" o:spid="_x0000_s1028" fillcolor="white [3212]" stroked="f" path="m607,c450,44,300,57,176,57,109,57,49,53,,48,66,58,152,66,251,66,358,66,480,56,607,27,607,,607,,6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1312" behindDoc="0" locked="0" layoutInCell="1" allowOverlap="1" wp14:anchorId="461333A4" wp14:editId="69B0E342">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3B65" w:rsidRDefault="00A13B65" w14:paraId="705D6C82" w14:textId="77777777">
                                <w:pPr>
                                  <w:pStyle w:val="NoSpacing"/>
                                  <w:rPr>
                                    <w:color w:val="7F7F7F" w:themeColor="text1" w:themeTint="80"/>
                                    <w:sz w:val="18"/>
                                    <w:szCs w:val="18"/>
                                  </w:rPr>
                                </w:pPr>
                                <w:sdt>
                                  <w:sdtPr>
                                    <w:rPr>
                                      <w:caps/>
                                      <w:color w:val="7F7F7F" w:themeColor="text1" w:themeTint="80"/>
                                      <w:sz w:val="18"/>
                                      <w:szCs w:val="18"/>
                                    </w:rPr>
                                    <w:alias w:val="Company"/>
                                    <w:tag w:val=""/>
                                    <w:id w:val="-1880927279"/>
                                    <w:showingPlcHdr/>
                                    <w:dataBinding w:prefixMappings="xmlns:ns0='http://schemas.openxmlformats.org/officeDocument/2006/extended-properties' " w:xpath="/ns0:Properties[1]/ns0:Company[1]" w:storeItemID="{6668398D-A668-4E3E-A5EB-62B293D839F1}"/>
                                    <w:text/>
                                  </w:sdtPr>
                                  <w:sdtContent>
                                    <w:r>
                                      <w:rPr>
                                        <w:caps/>
                                        <w:color w:val="7F7F7F" w:themeColor="text1" w:themeTint="80"/>
                                        <w:sz w:val="18"/>
                                        <w:szCs w:val="18"/>
                                      </w:rPr>
                                      <w:t>[Company name]</w:t>
                                    </w:r>
                                  </w:sdtContent>
                                </w:sdt>
                                <w:r>
                                  <w:rPr>
                                    <w:caps/>
                                    <w:color w:val="7F7F7F" w:themeColor="text1" w:themeTint="80"/>
                                    <w:sz w:val="18"/>
                                    <w:szCs w:val="18"/>
                                  </w:rPr>
                                  <w:t> </w:t>
                                </w:r>
                                <w:r>
                                  <w:rPr>
                                    <w:color w:val="7F7F7F" w:themeColor="text1" w:themeTint="80"/>
                                    <w:sz w:val="18"/>
                                    <w:szCs w:val="18"/>
                                  </w:rPr>
                                  <w:t>| </w:t>
                                </w:r>
                                <w:sdt>
                                  <w:sdtPr>
                                    <w:rPr>
                                      <w:color w:val="7F7F7F" w:themeColor="text1" w:themeTint="80"/>
                                      <w:sz w:val="18"/>
                                      <w:szCs w:val="18"/>
                                    </w:rPr>
                                    <w:alias w:val="Address"/>
                                    <w:tag w:val=""/>
                                    <w:id w:val="-1023088507"/>
                                    <w:showingPlcHdr/>
                                    <w:dataBinding w:prefixMappings="xmlns:ns0='http://schemas.microsoft.com/office/2006/coverPageProps' " w:xpath="/ns0:CoverPageProperties[1]/ns0:CompanyAddress[1]" w:storeItemID="{55AF091B-3C7A-41E3-B477-F2FDAA23CFDA}"/>
                                    <w:text/>
                                  </w:sdtPr>
                                  <w:sdtContent>
                                    <w:r>
                                      <w:rPr>
                                        <w:color w:val="7F7F7F" w:themeColor="text1" w:themeTint="80"/>
                                        <w:sz w:val="18"/>
                                        <w:szCs w:val="18"/>
                                      </w:rPr>
                                      <w:t>[Company address]</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w14:anchorId="558CF046">
                  <v:shapetype id="_x0000_t202" coordsize="21600,21600" o:spt="202" path="m,l,21600r21600,l21600,xe" w14:anchorId="461333A4">
                    <v:stroke joinstyle="miter"/>
                    <v:path gradientshapeok="t" o:connecttype="rect"/>
                  </v:shapetype>
                  <v:shape id="Text Box 128" style="position:absolute;margin-left:0;margin-top:0;width:453pt;height:11.5pt;z-index:251661312;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CC3jifgwIAAGgF&#10;AAAOAAAAAAAAAAAAAAAAAC4CAABkcnMvZTJvRG9jLnhtbFBLAQItABQABgAIAAAAIQDeHwic1wAA&#10;AAQBAAAPAAAAAAAAAAAAAAAAAN0EAABkcnMvZG93bnJldi54bWxQSwUGAAAAAAQABADzAAAA4QUA&#10;AAAA&#10;">
                    <v:textbox style="mso-fit-shape-to-text:t" inset="1in,0,86.4pt,0">
                      <w:txbxContent>
                        <w:p w:rsidR="00A13B65" w:rsidRDefault="00A13B65" w14:paraId="270DE71C" w14:textId="77777777">
                          <w:pPr>
                            <w:pStyle w:val="NoSpacing"/>
                            <w:rPr>
                              <w:color w:val="7F7F7F" w:themeColor="text1" w:themeTint="80"/>
                              <w:sz w:val="18"/>
                              <w:szCs w:val="18"/>
                            </w:rPr>
                          </w:pPr>
                          <w:sdt>
                            <w:sdtPr>
                              <w:id w:val="93446061"/>
                              <w:rPr>
                                <w:caps/>
                                <w:color w:val="7F7F7F" w:themeColor="text1" w:themeTint="80"/>
                                <w:sz w:val="18"/>
                                <w:szCs w:val="18"/>
                              </w:rPr>
                              <w:alias w:val="Company"/>
                              <w:tag w:val=""/>
                              <w:id w:val="-1880927279"/>
                              <w:showingPlcHdr/>
                              <w:dataBinding w:prefixMappings="xmlns:ns0='http://schemas.openxmlformats.org/officeDocument/2006/extended-properties' " w:xpath="/ns0:Properties[1]/ns0:Company[1]" w:storeItemID="{6668398D-A668-4E3E-A5EB-62B293D839F1}"/>
                              <w:text/>
                            </w:sdtPr>
                            <w:sdtContent>
                              <w:r>
                                <w:rPr>
                                  <w:caps/>
                                  <w:color w:val="7F7F7F" w:themeColor="text1" w:themeTint="80"/>
                                  <w:sz w:val="18"/>
                                  <w:szCs w:val="18"/>
                                </w:rPr>
                                <w:t>[Company name]</w:t>
                              </w:r>
                            </w:sdtContent>
                          </w:sdt>
                          <w:r>
                            <w:rPr>
                              <w:caps/>
                              <w:color w:val="7F7F7F" w:themeColor="text1" w:themeTint="80"/>
                              <w:sz w:val="18"/>
                              <w:szCs w:val="18"/>
                            </w:rPr>
                            <w:t> </w:t>
                          </w:r>
                          <w:r>
                            <w:rPr>
                              <w:color w:val="7F7F7F" w:themeColor="text1" w:themeTint="80"/>
                              <w:sz w:val="18"/>
                              <w:szCs w:val="18"/>
                            </w:rPr>
                            <w:t>| </w:t>
                          </w:r>
                          <w:sdt>
                            <w:sdtPr>
                              <w:id w:val="1463050608"/>
                              <w:rPr>
                                <w:color w:val="7F7F7F" w:themeColor="text1" w:themeTint="80"/>
                                <w:sz w:val="18"/>
                                <w:szCs w:val="18"/>
                              </w:rPr>
                              <w:alias w:val="Address"/>
                              <w:tag w:val=""/>
                              <w:id w:val="-1023088507"/>
                              <w:showingPlcHdr/>
                              <w:dataBinding w:prefixMappings="xmlns:ns0='http://schemas.microsoft.com/office/2006/coverPageProps' " w:xpath="/ns0:CoverPageProperties[1]/ns0:CompanyAddress[1]" w:storeItemID="{55AF091B-3C7A-41E3-B477-F2FDAA23CFDA}"/>
                              <w:text/>
                            </w:sdtPr>
                            <w:sdtContent>
                              <w:r>
                                <w:rPr>
                                  <w:color w:val="7F7F7F" w:themeColor="text1" w:themeTint="80"/>
                                  <w:sz w:val="18"/>
                                  <w:szCs w:val="18"/>
                                </w:rPr>
                                <w:t>[Company address]</w:t>
                              </w:r>
                            </w:sdtContent>
                          </w:sdt>
                        </w:p>
                      </w:txbxContent>
                    </v:textbox>
                    <w10:wrap type="square" anchorx="page" anchory="margin"/>
                  </v:shape>
                </w:pict>
              </mc:Fallback>
            </mc:AlternateContent>
          </w:r>
          <w:r>
            <w:rPr>
              <w:noProof/>
            </w:rPr>
            <mc:AlternateContent>
              <mc:Choice Requires="wps">
                <w:drawing>
                  <wp:anchor distT="0" distB="0" distL="114300" distR="114300" simplePos="0" relativeHeight="251660288" behindDoc="0" locked="0" layoutInCell="1" allowOverlap="1" wp14:anchorId="420B3C29" wp14:editId="440FBAEC">
                    <wp:simplePos x="0" y="0"/>
                    <wp:positionH relativeFrom="page">
                      <wp:align>center</wp:align>
                    </wp:positionH>
                    <mc:AlternateContent>
                      <mc:Choice Requires="wp14">
                        <wp:positionV relativeFrom="page">
                          <wp14:pctPosVOffset>79000</wp14:pctPosVOffset>
                        </wp:positionV>
                      </mc:Choice>
                      <mc:Fallback>
                        <wp:positionV relativeFrom="page">
                          <wp:posOffset>5974080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rsidR="00A13B65" w:rsidRDefault="00A13B65" w14:paraId="0B5395EE" w14:textId="109CE44C">
                                    <w:pPr>
                                      <w:pStyle w:val="NoSpacing"/>
                                      <w:spacing w:before="40" w:after="40"/>
                                      <w:rPr>
                                        <w:caps/>
                                        <w:color w:val="4F81BD" w:themeColor="accent1"/>
                                        <w:sz w:val="28"/>
                                        <w:szCs w:val="28"/>
                                      </w:rPr>
                                    </w:pPr>
                                    <w:r>
                                      <w:rPr>
                                        <w:caps/>
                                        <w:color w:val="4F81BD" w:themeColor="accent1"/>
                                        <w:sz w:val="28"/>
                                        <w:szCs w:val="28"/>
                                      </w:rPr>
                                      <w:t>BENTLEY NEW VILLAGE PRIMARY SCHOOL</w:t>
                                    </w:r>
                                  </w:p>
                                </w:sdtContent>
                              </w:sdt>
                              <w:sdt>
                                <w:sdtPr>
                                  <w:rPr>
                                    <w:caps/>
                                    <w:color w:val="4BACC6"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rsidR="00A13B65" w:rsidRDefault="00A13B65" w14:paraId="20AB7EDD" w14:textId="006CA7A9">
                                    <w:pPr>
                                      <w:pStyle w:val="NoSpacing"/>
                                      <w:spacing w:before="40" w:after="40"/>
                                      <w:rPr>
                                        <w:caps/>
                                        <w:color w:val="4BACC6" w:themeColor="accent5"/>
                                        <w:sz w:val="24"/>
                                        <w:szCs w:val="24"/>
                                      </w:rPr>
                                    </w:pPr>
                                    <w:r>
                                      <w:rPr>
                                        <w:caps/>
                                        <w:color w:val="4BACC6" w:themeColor="accent5"/>
                                        <w:sz w:val="24"/>
                                        <w:szCs w:val="24"/>
                                      </w:rPr>
                                      <w:t>HEADTEACHER: VICTORIA SIMMONS</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w14:anchorId="432311DC">
                  <v:shape id="Text Box 129" style="position:absolute;margin-left:0;margin-top:0;width:453pt;height:38.15pt;z-index:251660288;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" w14:anchorId="420B3C29">
                    <v:textbox style="mso-fit-shape-to-text:t" inset="1in,0,86.4pt,0">
                      <w:txbxContent>
                        <w:sdt>
                          <w:sdtPr>
                            <w:id w:val="1011503187"/>
                            <w:rPr>
                              <w:caps/>
                              <w:color w:val="4F81BD"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rsidR="00A13B65" w:rsidRDefault="00A13B65" w14:paraId="06746D67" w14:textId="109CE44C">
                              <w:pPr>
                                <w:pStyle w:val="NoSpacing"/>
                                <w:spacing w:before="40" w:after="40"/>
                                <w:rPr>
                                  <w:caps/>
                                  <w:color w:val="4F81BD" w:themeColor="accent1"/>
                                  <w:sz w:val="28"/>
                                  <w:szCs w:val="28"/>
                                </w:rPr>
                              </w:pPr>
                              <w:r>
                                <w:rPr>
                                  <w:caps/>
                                  <w:color w:val="4F81BD" w:themeColor="accent1"/>
                                  <w:sz w:val="28"/>
                                  <w:szCs w:val="28"/>
                                </w:rPr>
                                <w:t>BENTLEY NEW VILLAGE PRIMARY SCHOOL</w:t>
                              </w:r>
                            </w:p>
                          </w:sdtContent>
                        </w:sdt>
                        <w:sdt>
                          <w:sdtPr>
                            <w:id w:val="1542440551"/>
                            <w:rPr>
                              <w:caps/>
                              <w:color w:val="4BACC6"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rsidR="00A13B65" w:rsidRDefault="00A13B65" w14:paraId="311F886D" w14:textId="006CA7A9">
                              <w:pPr>
                                <w:pStyle w:val="NoSpacing"/>
                                <w:spacing w:before="40" w:after="40"/>
                                <w:rPr>
                                  <w:caps/>
                                  <w:color w:val="4BACC6" w:themeColor="accent5"/>
                                  <w:sz w:val="24"/>
                                  <w:szCs w:val="24"/>
                                </w:rPr>
                              </w:pPr>
                              <w:r>
                                <w:rPr>
                                  <w:caps/>
                                  <w:color w:val="4BACC6" w:themeColor="accent5"/>
                                  <w:sz w:val="24"/>
                                  <w:szCs w:val="24"/>
                                </w:rPr>
                                <w:t>HEADTEACHER: VICTORIA SIMMONS</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2A82DB42" wp14:editId="79223F8D">
                    <wp:simplePos x="0" y="0"/>
                    <wp:positionH relativeFrom="margin">
                      <wp:align>right</wp:align>
                    </wp:positionH>
                    <mc:AlternateContent>
                      <mc:Choice Requires="wp14">
                        <wp:positionV relativeFrom="page">
                          <wp14:pctPosVOffset>2300</wp14:pctPosVOffset>
                        </wp:positionV>
                      </mc:Choice>
                      <mc:Fallback>
                        <wp:positionV relativeFrom="page">
                          <wp:posOffset>173355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rsidR="00A13B65" w:rsidRDefault="00A13B65" w14:paraId="0FFBFD6D" w14:textId="7425A35B">
                                    <w:pPr>
                                      <w:pStyle w:val="NoSpacing"/>
                                      <w:jc w:val="right"/>
                                      <w:rPr>
                                        <w:color w:val="FFFFFF" w:themeColor="background1"/>
                                        <w:sz w:val="24"/>
                                        <w:szCs w:val="24"/>
                                      </w:rPr>
                                    </w:pPr>
                                    <w:r>
                                      <w:rPr>
                                        <w:color w:val="FFFFFF" w:themeColor="background1"/>
                                        <w:sz w:val="24"/>
                                        <w:szCs w:val="24"/>
                                      </w:rPr>
                                      <w:t>2022-2023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w14:anchorId="1DBA5A3C">
                  <v:rect id="Rectangle 130"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spid="_x0000_s1031" fillcolor="#4f81bd [3204]" stroked="f" strokeweight="2pt" w14:anchorId="2A82DB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6OM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">
                    <o:lock v:ext="edit" aspectratio="t"/>
                    <v:textbox inset="3.6pt,,3.6pt">
                      <w:txbxContent>
                        <w:sdt>
                          <w:sdtPr>
                            <w:id w:val="883273080"/>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rsidR="00A13B65" w:rsidRDefault="00A13B65" w14:paraId="286547FA" w14:textId="7425A35B">
                              <w:pPr>
                                <w:pStyle w:val="NoSpacing"/>
                                <w:jc w:val="right"/>
                                <w:rPr>
                                  <w:color w:val="FFFFFF" w:themeColor="background1"/>
                                  <w:sz w:val="24"/>
                                  <w:szCs w:val="24"/>
                                </w:rPr>
                              </w:pPr>
                              <w:r>
                                <w:rPr>
                                  <w:color w:val="FFFFFF" w:themeColor="background1"/>
                                  <w:sz w:val="24"/>
                                  <w:szCs w:val="24"/>
                                </w:rPr>
                                <w:t>2022-2023</w:t>
                              </w:r>
                            </w:p>
                          </w:sdtContent>
                        </w:sdt>
                      </w:txbxContent>
                    </v:textbox>
                    <w10:wrap anchorx="margin" anchory="page"/>
                  </v:rect>
                </w:pict>
              </mc:Fallback>
            </mc:AlternateContent>
          </w:r>
          <w:r>
            <w:rPr>
              <w:sz w:val="36"/>
            </w:rPr>
            <w:br w:type="page"/>
          </w:r>
        </w:p>
      </w:sdtContent>
    </w:sdt>
    <w:p w:rsidR="00C658FB" w:rsidP="00D131A0" w:rsidRDefault="00C658FB" w14:paraId="1C4B2E06" w14:textId="77777777">
      <w:pPr>
        <w:rPr>
          <w:sz w:val="36"/>
        </w:rPr>
        <w:sectPr w:rsidR="00C658FB" w:rsidSect="00A13B65">
          <w:type w:val="continuous"/>
          <w:pgSz w:w="16840" w:h="11910" w:orient="landscape"/>
          <w:pgMar w:top="0" w:right="220" w:bottom="0" w:left="0" w:header="720" w:footer="720" w:gutter="0"/>
          <w:pgNumType w:start="0"/>
          <w:cols w:space="720"/>
          <w:titlePg/>
          <w:docGrid w:linePitch="299"/>
        </w:sectPr>
      </w:pPr>
    </w:p>
    <w:p w:rsidR="00C658FB" w:rsidRDefault="00C658FB" w14:paraId="64E94394" w14:textId="5599842A">
      <w:pPr>
        <w:pStyle w:val="BodyText"/>
        <w:rPr>
          <w:b/>
          <w:sz w:val="20"/>
        </w:rPr>
      </w:pPr>
    </w:p>
    <w:p w:rsidR="00C658FB" w:rsidRDefault="00BB2AB2" w14:paraId="229DFC06" w14:textId="69A32B17">
      <w:pPr>
        <w:pStyle w:val="BodyText"/>
        <w:rPr>
          <w:sz w:val="20"/>
        </w:rPr>
      </w:pPr>
      <w:r>
        <w:rPr>
          <w:noProof/>
          <w:sz w:val="20"/>
        </w:rPr>
        <mc:AlternateContent>
          <mc:Choice Requires="wpg">
            <w:drawing>
              <wp:inline distT="0" distB="0" distL="0" distR="0" wp14:anchorId="0C172333" wp14:editId="33CA0EB6">
                <wp:extent cx="7074535" cy="777240"/>
                <wp:effectExtent l="0" t="2540" r="2540" b="127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14:paraId="24A710F4" w14:textId="77777777">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14:paraId="38421DC8" w14:textId="77777777">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w14:anchorId="70D0312F">
              <v:group id="docshapegroup30" style="width:557.05pt;height:61.2pt;mso-position-horizontal-relative:char;mso-position-vertical-relative:line" coordsize="11141,1224" o:spid="_x0000_s1032" w14:anchorId="0C172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">
                <v:rect id="docshape31" style="position:absolute;width:11141;height:1224;visibility:visible;mso-wrap-style:square;v-text-anchor:top" o:spid="_x0000_s1033" fillcolor="#0090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v:shape id="docshape32" style="position:absolute;width:11141;height:1224;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v:textbox inset="0,0,0,0">
                    <w:txbxContent>
                      <w:p w:rsidR="00C658FB" w:rsidRDefault="00D131A0" w14:paraId="3ED8CFB8" w14:textId="77777777">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14:paraId="51D6FDA6" w14:textId="77777777">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Default="00C658FB" w14:paraId="21DA3039" w14:textId="77777777">
      <w:pPr>
        <w:pStyle w:val="BodyText"/>
        <w:spacing w:before="11"/>
        <w:rPr>
          <w:sz w:val="18"/>
        </w:rPr>
      </w:pPr>
    </w:p>
    <w:tbl>
      <w:tblPr>
        <w:tblW w:w="0" w:type="auto"/>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11544"/>
        <w:gridCol w:w="3834"/>
      </w:tblGrid>
      <w:tr w:rsidR="00C658FB" w14:paraId="275B6479" w14:textId="77777777">
        <w:trPr>
          <w:trHeight w:val="320"/>
        </w:trPr>
        <w:tc>
          <w:tcPr>
            <w:tcW w:w="11544" w:type="dxa"/>
          </w:tcPr>
          <w:p w:rsidR="00C658FB" w:rsidRDefault="00D131A0" w14:paraId="4A78BD78" w14:textId="4F3E18C2">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w:t>
            </w:r>
            <w:r w:rsidR="00A13B65">
              <w:rPr>
                <w:color w:val="231F20"/>
                <w:sz w:val="24"/>
              </w:rPr>
              <w:t>21/22</w:t>
            </w:r>
          </w:p>
        </w:tc>
        <w:tc>
          <w:tcPr>
            <w:tcW w:w="3834" w:type="dxa"/>
          </w:tcPr>
          <w:p w:rsidR="00C658FB" w:rsidRDefault="00D131A0" w14:paraId="1509785E" w14:textId="38FCE6B1">
            <w:pPr>
              <w:pStyle w:val="TableParagraph"/>
              <w:spacing w:before="21" w:line="279" w:lineRule="exact"/>
              <w:rPr>
                <w:sz w:val="24"/>
              </w:rPr>
            </w:pPr>
            <w:r>
              <w:rPr>
                <w:color w:val="231F20"/>
                <w:sz w:val="24"/>
              </w:rPr>
              <w:t>£</w:t>
            </w:r>
            <w:r w:rsidR="006D0F51">
              <w:rPr>
                <w:color w:val="231F20"/>
                <w:sz w:val="24"/>
              </w:rPr>
              <w:t>0</w:t>
            </w:r>
          </w:p>
        </w:tc>
      </w:tr>
      <w:tr w:rsidR="00C658FB" w14:paraId="736F0B81" w14:textId="77777777">
        <w:trPr>
          <w:trHeight w:val="320"/>
        </w:trPr>
        <w:tc>
          <w:tcPr>
            <w:tcW w:w="11544" w:type="dxa"/>
          </w:tcPr>
          <w:p w:rsidR="00C658FB" w:rsidRDefault="00D131A0" w14:paraId="782A43E1" w14:textId="37575C3D">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w:t>
            </w:r>
            <w:r w:rsidR="006D0F51">
              <w:rPr>
                <w:color w:val="231F20"/>
                <w:sz w:val="24"/>
              </w:rPr>
              <w:t>1</w:t>
            </w:r>
            <w:r w:rsidR="00A13B65">
              <w:rPr>
                <w:color w:val="231F20"/>
                <w:sz w:val="24"/>
              </w:rPr>
              <w:t>/2</w:t>
            </w:r>
            <w:r w:rsidR="006D0F51">
              <w:rPr>
                <w:color w:val="231F20"/>
                <w:sz w:val="24"/>
              </w:rPr>
              <w:t>2</w:t>
            </w:r>
          </w:p>
        </w:tc>
        <w:tc>
          <w:tcPr>
            <w:tcW w:w="3834" w:type="dxa"/>
          </w:tcPr>
          <w:p w:rsidR="00C658FB" w:rsidRDefault="00D131A0" w14:paraId="087B0B59" w14:textId="0A330659">
            <w:pPr>
              <w:pStyle w:val="TableParagraph"/>
              <w:spacing w:before="21" w:line="278" w:lineRule="exact"/>
              <w:rPr>
                <w:sz w:val="24"/>
              </w:rPr>
            </w:pPr>
            <w:r>
              <w:rPr>
                <w:color w:val="231F20"/>
                <w:sz w:val="24"/>
              </w:rPr>
              <w:t>£</w:t>
            </w:r>
            <w:r w:rsidR="00C24278">
              <w:rPr>
                <w:color w:val="231F20"/>
                <w:sz w:val="24"/>
              </w:rPr>
              <w:t>18,180</w:t>
            </w:r>
          </w:p>
        </w:tc>
      </w:tr>
      <w:tr w:rsidR="00C658FB" w14:paraId="439826AF" w14:textId="77777777">
        <w:trPr>
          <w:trHeight w:val="320"/>
        </w:trPr>
        <w:tc>
          <w:tcPr>
            <w:tcW w:w="11544" w:type="dxa"/>
          </w:tcPr>
          <w:p w:rsidR="00C658FB" w:rsidRDefault="00D131A0" w14:paraId="06193A38" w14:textId="5C9E1658">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w:t>
            </w:r>
            <w:r w:rsidR="00A13B65">
              <w:rPr>
                <w:color w:val="231F20"/>
                <w:sz w:val="24"/>
              </w:rPr>
              <w:t>23/24</w:t>
            </w:r>
            <w:r>
              <w:rPr>
                <w:color w:val="231F20"/>
                <w:sz w:val="24"/>
              </w:rPr>
              <w:t>?</w:t>
            </w:r>
          </w:p>
        </w:tc>
        <w:tc>
          <w:tcPr>
            <w:tcW w:w="3834" w:type="dxa"/>
          </w:tcPr>
          <w:p w:rsidR="00C658FB" w:rsidRDefault="00D131A0" w14:paraId="10DB2E9E" w14:textId="0B39003A">
            <w:pPr>
              <w:pStyle w:val="TableParagraph"/>
              <w:spacing w:before="21" w:line="278" w:lineRule="exact"/>
              <w:rPr>
                <w:sz w:val="24"/>
              </w:rPr>
            </w:pPr>
            <w:r>
              <w:rPr>
                <w:color w:val="231F20"/>
                <w:sz w:val="24"/>
              </w:rPr>
              <w:t>£</w:t>
            </w:r>
            <w:r w:rsidR="006D0F51">
              <w:rPr>
                <w:color w:val="231F20"/>
                <w:sz w:val="24"/>
              </w:rPr>
              <w:t>0</w:t>
            </w:r>
          </w:p>
        </w:tc>
      </w:tr>
      <w:tr w:rsidR="00C658FB" w14:paraId="0C8AC8C3" w14:textId="77777777">
        <w:trPr>
          <w:trHeight w:val="324"/>
        </w:trPr>
        <w:tc>
          <w:tcPr>
            <w:tcW w:w="11544" w:type="dxa"/>
          </w:tcPr>
          <w:p w:rsidR="00C658FB" w:rsidRDefault="00D131A0" w14:paraId="3F10E5C2" w14:textId="56F6869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w:t>
            </w:r>
            <w:r w:rsidR="00A13B65">
              <w:rPr>
                <w:color w:val="231F20"/>
                <w:sz w:val="24"/>
              </w:rPr>
              <w:t>2/23</w:t>
            </w:r>
          </w:p>
        </w:tc>
        <w:tc>
          <w:tcPr>
            <w:tcW w:w="3834" w:type="dxa"/>
          </w:tcPr>
          <w:p w:rsidR="00C658FB" w:rsidRDefault="00D131A0" w14:paraId="064B29AF" w14:textId="7A775AB8">
            <w:pPr>
              <w:pStyle w:val="TableParagraph"/>
              <w:spacing w:before="21" w:line="283" w:lineRule="exact"/>
              <w:rPr>
                <w:sz w:val="24"/>
              </w:rPr>
            </w:pPr>
            <w:r>
              <w:rPr>
                <w:color w:val="231F20"/>
                <w:sz w:val="24"/>
              </w:rPr>
              <w:t>£</w:t>
            </w:r>
            <w:r w:rsidR="006D0F51">
              <w:rPr>
                <w:color w:val="231F20"/>
                <w:sz w:val="24"/>
              </w:rPr>
              <w:t>18,16</w:t>
            </w:r>
            <w:r w:rsidR="00C24278">
              <w:rPr>
                <w:color w:val="231F20"/>
                <w:sz w:val="24"/>
              </w:rPr>
              <w:t>6</w:t>
            </w:r>
          </w:p>
        </w:tc>
      </w:tr>
      <w:tr w:rsidR="00C658FB" w14:paraId="2CBDA4B6" w14:textId="77777777">
        <w:trPr>
          <w:trHeight w:val="320"/>
        </w:trPr>
        <w:tc>
          <w:tcPr>
            <w:tcW w:w="11544" w:type="dxa"/>
          </w:tcPr>
          <w:p w:rsidR="00C658FB" w:rsidRDefault="00D131A0" w14:paraId="43449E6E" w14:textId="796AC93C">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w:t>
            </w:r>
            <w:r w:rsidR="00A13B65">
              <w:rPr>
                <w:color w:val="231F20"/>
                <w:sz w:val="24"/>
              </w:rPr>
              <w:t>2/23</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w:t>
            </w:r>
            <w:r w:rsidR="00A13B65">
              <w:rPr>
                <w:color w:val="231F20"/>
                <w:sz w:val="24"/>
              </w:rPr>
              <w:t>3</w:t>
            </w:r>
            <w:r>
              <w:rPr>
                <w:color w:val="231F20"/>
                <w:sz w:val="24"/>
              </w:rPr>
              <w:t>.</w:t>
            </w:r>
          </w:p>
        </w:tc>
        <w:tc>
          <w:tcPr>
            <w:tcW w:w="3834" w:type="dxa"/>
          </w:tcPr>
          <w:p w:rsidR="00C658FB" w:rsidP="00EA6182" w:rsidRDefault="00D131A0" w14:paraId="3A7EC7A4" w14:textId="68641EF0">
            <w:pPr>
              <w:pStyle w:val="TableParagraph"/>
              <w:spacing w:before="21" w:line="278" w:lineRule="exact"/>
              <w:rPr>
                <w:sz w:val="20"/>
              </w:rPr>
            </w:pPr>
            <w:r>
              <w:rPr>
                <w:color w:val="231F20"/>
                <w:sz w:val="24"/>
              </w:rPr>
              <w:t>£</w:t>
            </w:r>
            <w:r w:rsidR="006D0F51">
              <w:rPr>
                <w:color w:val="231F20"/>
                <w:sz w:val="24"/>
              </w:rPr>
              <w:t>18,16</w:t>
            </w:r>
            <w:r w:rsidR="00C24278">
              <w:rPr>
                <w:color w:val="231F20"/>
                <w:sz w:val="24"/>
              </w:rPr>
              <w:t>6</w:t>
            </w:r>
          </w:p>
        </w:tc>
      </w:tr>
    </w:tbl>
    <w:p w:rsidR="00C658FB" w:rsidRDefault="00BB2AB2" w14:paraId="0264B48F" w14:textId="7037D247">
      <w:pPr>
        <w:pStyle w:val="BodyText"/>
        <w:spacing w:before="1"/>
        <w:rPr>
          <w:sz w:val="22"/>
        </w:rPr>
      </w:pPr>
      <w:r>
        <w:rPr>
          <w:noProof/>
        </w:rPr>
        <mc:AlternateContent>
          <mc:Choice Requires="wpg">
            <w:drawing>
              <wp:anchor distT="0" distB="0" distL="0" distR="0" simplePos="0" relativeHeight="487591424" behindDoc="1" locked="0" layoutInCell="1" allowOverlap="1" wp14:anchorId="6EAE03C3" wp14:editId="0AD032C1">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14:paraId="746DDA52" w14:textId="77777777">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14:paraId="355D7A58" w14:textId="77777777">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56D1146">
              <v:group id="docshapegroup33" style="position:absolute;margin-left:0;margin-top:14.7pt;width:557.05pt;height:61.2pt;z-index:-15725056;mso-wrap-distance-left:0;mso-wrap-distance-right:0;mso-position-horizontal-relative:page;mso-position-vertical-relative:text" coordsize="11141,1224" coordorigin=",294" o:spid="_x0000_s1035" w14:anchorId="6EAE03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">
                <v:rect id="docshape34" style="position:absolute;top:293;width:11141;height:1224;visibility:visible;mso-wrap-style:square;v-text-anchor:top" o:spid="_x0000_s1036" fillcolor="#0090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v:shape id="docshape35" style="position:absolute;top:293;width:11141;height:1224;visibility:visible;mso-wrap-style:square;v-text-anchor:top" o:spid="_x0000_s103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v:textbox inset="0,0,0,0">
                    <w:txbxContent>
                      <w:p w:rsidR="00C658FB" w:rsidRDefault="00D131A0" w14:paraId="2CBFE07E" w14:textId="77777777">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14:paraId="2512F553" w14:textId="77777777">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Default="00C658FB" w14:paraId="6C6F8EA4" w14:textId="77777777">
      <w:pPr>
        <w:pStyle w:val="BodyText"/>
        <w:spacing w:before="4"/>
        <w:rPr>
          <w:sz w:val="17"/>
        </w:rPr>
      </w:pPr>
    </w:p>
    <w:tbl>
      <w:tblPr>
        <w:tblW w:w="0" w:type="auto"/>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11582"/>
        <w:gridCol w:w="3798"/>
      </w:tblGrid>
      <w:tr w:rsidR="00C658FB" w14:paraId="7F280CF3" w14:textId="77777777">
        <w:trPr>
          <w:trHeight w:val="1924"/>
        </w:trPr>
        <w:tc>
          <w:tcPr>
            <w:tcW w:w="11582" w:type="dxa"/>
          </w:tcPr>
          <w:p w:rsidR="00C658FB" w:rsidRDefault="00D131A0" w14:paraId="0EC0085E" w14:textId="77777777">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C658FB" w:rsidRDefault="00C658FB" w14:paraId="780DC002" w14:textId="77777777">
            <w:pPr>
              <w:pStyle w:val="TableParagraph"/>
              <w:spacing w:before="7"/>
              <w:ind w:left="0"/>
              <w:rPr>
                <w:sz w:val="23"/>
              </w:rPr>
            </w:pPr>
          </w:p>
          <w:p w:rsidR="00C658FB" w:rsidRDefault="00D131A0" w14:paraId="428BFFF7" w14:textId="77777777">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C658FB" w:rsidRDefault="00D131A0" w14:paraId="0FE78EA9" w14:textId="77777777">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rsidR="00C658FB" w:rsidRDefault="00C658FB" w14:paraId="41589A66" w14:textId="77777777">
            <w:pPr>
              <w:pStyle w:val="TableParagraph"/>
              <w:ind w:left="0"/>
              <w:rPr>
                <w:rFonts w:ascii="Times New Roman"/>
                <w:sz w:val="24"/>
              </w:rPr>
            </w:pPr>
          </w:p>
        </w:tc>
      </w:tr>
      <w:tr w:rsidR="00C658FB" w14:paraId="631DC4ED" w14:textId="77777777">
        <w:trPr>
          <w:trHeight w:val="1472"/>
        </w:trPr>
        <w:tc>
          <w:tcPr>
            <w:tcW w:w="11582" w:type="dxa"/>
          </w:tcPr>
          <w:p w:rsidR="00C658FB" w:rsidRDefault="00D131A0" w14:paraId="3E85B492" w14:textId="77777777">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C658FB" w:rsidRDefault="00D131A0" w14:paraId="2A6D2D44" w14:textId="62EE8A9D">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0733D3">
              <w:rPr>
                <w:color w:val="231F20"/>
                <w:sz w:val="24"/>
              </w:rPr>
              <w:t>1</w:t>
            </w:r>
            <w:r>
              <w:rPr>
                <w:color w:val="231F20"/>
                <w:sz w:val="24"/>
              </w:rPr>
              <w:t>.</w:t>
            </w:r>
          </w:p>
          <w:p w:rsidR="00C658FB" w:rsidRDefault="00D131A0" w14:paraId="396E5695" w14:textId="77777777">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C24278" w14:paraId="58FC538A" w14:textId="2D215D76">
            <w:pPr>
              <w:pStyle w:val="TableParagraph"/>
              <w:spacing w:before="130"/>
              <w:ind w:left="46"/>
              <w:rPr>
                <w:sz w:val="24"/>
              </w:rPr>
            </w:pPr>
            <w:r>
              <w:rPr>
                <w:sz w:val="24"/>
              </w:rPr>
              <w:t>100</w:t>
            </w:r>
            <w:r w:rsidR="00D131A0">
              <w:rPr>
                <w:sz w:val="24"/>
              </w:rPr>
              <w:t>%</w:t>
            </w:r>
          </w:p>
        </w:tc>
      </w:tr>
      <w:tr w:rsidR="00C658FB" w14:paraId="46ACD619" w14:textId="77777777">
        <w:trPr>
          <w:trHeight w:val="944"/>
        </w:trPr>
        <w:tc>
          <w:tcPr>
            <w:tcW w:w="11582" w:type="dxa"/>
          </w:tcPr>
          <w:p w:rsidR="00C658FB" w:rsidRDefault="00D131A0" w14:paraId="0818923D" w14:textId="77777777">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C658FB" w:rsidRDefault="00D131A0" w14:paraId="31AEF558" w14:textId="77777777">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C24278" w14:paraId="2006F9E0" w14:textId="209C28E1">
            <w:pPr>
              <w:pStyle w:val="TableParagraph"/>
              <w:spacing w:before="131"/>
              <w:ind w:left="42"/>
              <w:rPr>
                <w:sz w:val="24"/>
              </w:rPr>
            </w:pPr>
            <w:r>
              <w:rPr>
                <w:sz w:val="24"/>
              </w:rPr>
              <w:t>100</w:t>
            </w:r>
            <w:r w:rsidR="00D131A0">
              <w:rPr>
                <w:sz w:val="24"/>
              </w:rPr>
              <w:t>%</w:t>
            </w:r>
          </w:p>
        </w:tc>
      </w:tr>
      <w:tr w:rsidR="00C658FB" w14:paraId="6ACF4973" w14:textId="77777777">
        <w:trPr>
          <w:trHeight w:val="368"/>
        </w:trPr>
        <w:tc>
          <w:tcPr>
            <w:tcW w:w="11582" w:type="dxa"/>
          </w:tcPr>
          <w:p w:rsidR="00C658FB" w:rsidRDefault="00D131A0" w14:paraId="6F9E611C" w14:textId="77777777">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C658FB" w:rsidRDefault="00C24278" w14:paraId="2A005BD2" w14:textId="292D7671">
            <w:pPr>
              <w:pStyle w:val="TableParagraph"/>
              <w:spacing w:before="41"/>
              <w:ind w:left="36"/>
              <w:rPr>
                <w:sz w:val="23"/>
              </w:rPr>
            </w:pPr>
            <w:r>
              <w:rPr>
                <w:w w:val="99"/>
                <w:sz w:val="23"/>
              </w:rPr>
              <w:t>100</w:t>
            </w:r>
            <w:r w:rsidR="00D131A0">
              <w:rPr>
                <w:w w:val="99"/>
                <w:sz w:val="23"/>
              </w:rPr>
              <w:t>%</w:t>
            </w:r>
          </w:p>
        </w:tc>
      </w:tr>
      <w:tr w:rsidR="00C658FB" w14:paraId="7821A8E9" w14:textId="77777777">
        <w:trPr>
          <w:trHeight w:val="689"/>
        </w:trPr>
        <w:tc>
          <w:tcPr>
            <w:tcW w:w="11582" w:type="dxa"/>
          </w:tcPr>
          <w:p w:rsidR="00C658FB" w:rsidRDefault="00D131A0" w14:paraId="2D41A987" w14:textId="77777777">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C658FB" w:rsidRDefault="00D131A0" w14:paraId="4B11777C" w14:textId="77777777">
            <w:pPr>
              <w:pStyle w:val="TableParagraph"/>
              <w:spacing w:before="127"/>
              <w:ind w:left="43"/>
              <w:rPr>
                <w:sz w:val="24"/>
              </w:rPr>
            </w:pPr>
            <w:r>
              <w:rPr>
                <w:sz w:val="24"/>
              </w:rPr>
              <w:t>Yes/No</w:t>
            </w:r>
          </w:p>
        </w:tc>
      </w:tr>
    </w:tbl>
    <w:p w:rsidR="00C658FB" w:rsidRDefault="00C658FB" w14:paraId="3E59DCD1" w14:textId="77777777">
      <w:pPr>
        <w:rPr>
          <w:sz w:val="24"/>
        </w:rPr>
        <w:sectPr w:rsidR="00C658FB">
          <w:footerReference w:type="default" r:id="rId9"/>
          <w:pgSz w:w="16840" w:h="11910" w:orient="landscape"/>
          <w:pgMar w:top="720" w:right="220" w:bottom="620" w:left="0" w:header="0" w:footer="438" w:gutter="0"/>
          <w:cols w:space="720"/>
        </w:sectPr>
      </w:pPr>
    </w:p>
    <w:p w:rsidR="00C658FB" w:rsidRDefault="00BB2AB2" w14:paraId="1879269A" w14:textId="611E36B8">
      <w:pPr>
        <w:pStyle w:val="BodyText"/>
        <w:rPr>
          <w:sz w:val="20"/>
        </w:rPr>
      </w:pPr>
      <w:r>
        <w:rPr>
          <w:noProof/>
          <w:sz w:val="20"/>
        </w:rPr>
        <mc:AlternateContent>
          <mc:Choice Requires="wpg">
            <w:drawing>
              <wp:inline distT="0" distB="0" distL="0" distR="0" wp14:anchorId="570F060F" wp14:editId="3145E2E5">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14:paraId="3F3D3394" w14:textId="77777777">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14:paraId="29F09CFE" w14:textId="77777777">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w14:anchorId="528821B4">
              <v:group id="docshapegroup36" style="width:557.05pt;height:61.2pt;mso-position-horizontal-relative:char;mso-position-vertical-relative:line" coordsize="11141,1224" o:spid="_x0000_s1038" w14:anchorId="570F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fMEc3FoDAAB0CgAADgAAAAAA&#10;AAAAAAAAAAAuAgAAZHJzL2Uyb0RvYy54bWxQSwECLQAUAAYACAAAACEAs+9erdwAAAAGAQAADwAA&#10;AAAAAAAAAAAAAAC0BQAAZHJzL2Rvd25yZXYueG1sUEsFBgAAAAAEAAQA8wAAAL0GAAAAAA==&#10;">
                <v:rect id="docshape37" style="position:absolute;width:11141;height:1224;visibility:visible;mso-wrap-style:square;v-text-anchor:top" o:spid="_x0000_s1039" fillcolor="#0090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v:shape id="docshape38" style="position:absolute;width:11141;height:1224;visibility:visible;mso-wrap-style:square;v-text-anchor:top" o:spid="_x0000_s104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v:textbox inset="0,0,0,0">
                    <w:txbxContent>
                      <w:p w:rsidR="00C658FB" w:rsidRDefault="00D131A0" w14:paraId="1E594BB6" w14:textId="77777777">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14:paraId="73470125" w14:textId="77777777">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Default="00C658FB" w14:paraId="7ACAB244" w14:textId="77777777">
      <w:pPr>
        <w:pStyle w:val="BodyText"/>
        <w:spacing w:before="10" w:after="1"/>
        <w:rPr>
          <w:sz w:val="27"/>
        </w:rPr>
      </w:pPr>
    </w:p>
    <w:tbl>
      <w:tblPr>
        <w:tblW w:w="15377" w:type="dxa"/>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3720"/>
        <w:gridCol w:w="3600"/>
        <w:gridCol w:w="1200"/>
        <w:gridCol w:w="3723"/>
        <w:gridCol w:w="3134"/>
      </w:tblGrid>
      <w:tr w:rsidR="00C658FB" w:rsidTr="47FEF75F" w14:paraId="3122892C" w14:textId="77777777">
        <w:trPr>
          <w:trHeight w:val="383"/>
        </w:trPr>
        <w:tc>
          <w:tcPr>
            <w:tcW w:w="3720" w:type="dxa"/>
            <w:tcMar/>
          </w:tcPr>
          <w:p w:rsidR="00C658FB" w:rsidRDefault="00D131A0" w14:paraId="4D25D01E" w14:textId="3DDC4781">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w:t>
            </w:r>
            <w:r w:rsidR="00A13B65">
              <w:t>2/23</w:t>
            </w:r>
          </w:p>
        </w:tc>
        <w:tc>
          <w:tcPr>
            <w:tcW w:w="3600" w:type="dxa"/>
            <w:tcMar/>
          </w:tcPr>
          <w:p w:rsidR="00C658FB" w:rsidRDefault="00D131A0" w14:paraId="3EADDAA7" w14:textId="7EB96BE4">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A13B65">
              <w:rPr>
                <w:b/>
                <w:color w:val="231F20"/>
                <w:sz w:val="24"/>
              </w:rPr>
              <w:t xml:space="preserve"> £18,16</w:t>
            </w:r>
            <w:r w:rsidR="00C24278">
              <w:rPr>
                <w:b/>
                <w:color w:val="231F20"/>
                <w:sz w:val="24"/>
              </w:rPr>
              <w:t>6</w:t>
            </w:r>
          </w:p>
        </w:tc>
        <w:tc>
          <w:tcPr>
            <w:tcW w:w="4923" w:type="dxa"/>
            <w:gridSpan w:val="2"/>
            <w:tcMar/>
          </w:tcPr>
          <w:p w:rsidR="00C658FB" w:rsidRDefault="00D131A0" w14:paraId="2EAA04A6" w14:textId="3777826C">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A13B65">
              <w:rPr>
                <w:b/>
                <w:color w:val="231F20"/>
                <w:sz w:val="24"/>
              </w:rPr>
              <w:t xml:space="preserve"> 09.07.22</w:t>
            </w:r>
          </w:p>
        </w:tc>
        <w:tc>
          <w:tcPr>
            <w:tcW w:w="3134" w:type="dxa"/>
            <w:tcBorders>
              <w:top w:val="nil"/>
              <w:right w:val="nil"/>
            </w:tcBorders>
            <w:tcMar/>
          </w:tcPr>
          <w:p w:rsidR="00C658FB" w:rsidRDefault="00C658FB" w14:paraId="4B810ED3" w14:textId="77777777">
            <w:pPr>
              <w:pStyle w:val="TableParagraph"/>
              <w:ind w:left="0"/>
              <w:rPr>
                <w:rFonts w:ascii="Times New Roman"/>
                <w:sz w:val="24"/>
              </w:rPr>
            </w:pPr>
          </w:p>
        </w:tc>
      </w:tr>
      <w:tr w:rsidR="00C658FB" w:rsidTr="47FEF75F" w14:paraId="3ADC35AA" w14:textId="77777777">
        <w:trPr>
          <w:trHeight w:val="332"/>
        </w:trPr>
        <w:tc>
          <w:tcPr>
            <w:tcW w:w="12243" w:type="dxa"/>
            <w:gridSpan w:val="4"/>
            <w:vMerge w:val="restart"/>
            <w:tcMar/>
          </w:tcPr>
          <w:p w:rsidR="00C658FB" w:rsidRDefault="00D131A0" w14:paraId="14F532A1" w14:textId="77777777">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Mar/>
          </w:tcPr>
          <w:p w:rsidR="00C658FB" w:rsidRDefault="00D131A0" w14:paraId="1DA41592" w14:textId="77777777">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rsidTr="47FEF75F" w14:paraId="58AE0795" w14:textId="77777777">
        <w:trPr>
          <w:trHeight w:val="332"/>
        </w:trPr>
        <w:tc>
          <w:tcPr>
            <w:tcW w:w="12243" w:type="dxa"/>
            <w:gridSpan w:val="4"/>
            <w:vMerge/>
            <w:tcBorders/>
            <w:tcMar/>
          </w:tcPr>
          <w:p w:rsidR="00C658FB" w:rsidRDefault="00C658FB" w14:paraId="2D039A5E" w14:textId="77777777">
            <w:pPr>
              <w:rPr>
                <w:sz w:val="2"/>
                <w:szCs w:val="2"/>
              </w:rPr>
            </w:pPr>
          </w:p>
        </w:tc>
        <w:tc>
          <w:tcPr>
            <w:tcW w:w="3134" w:type="dxa"/>
            <w:tcMar/>
            <w:vAlign w:val="center"/>
          </w:tcPr>
          <w:p w:rsidR="00C658FB" w:rsidP="00A13B65" w:rsidRDefault="00A13B65" w14:paraId="7E45D94B" w14:textId="4FFBB90D">
            <w:pPr>
              <w:pStyle w:val="TableParagraph"/>
              <w:spacing w:before="54"/>
              <w:ind w:left="32"/>
              <w:jc w:val="center"/>
              <w:rPr>
                <w:sz w:val="21"/>
              </w:rPr>
            </w:pPr>
            <w:r>
              <w:rPr>
                <w:sz w:val="21"/>
              </w:rPr>
              <w:t>20</w:t>
            </w:r>
            <w:r w:rsidR="00D131A0">
              <w:rPr>
                <w:sz w:val="21"/>
              </w:rPr>
              <w:t>%</w:t>
            </w:r>
            <w:r>
              <w:rPr>
                <w:sz w:val="21"/>
              </w:rPr>
              <w:t xml:space="preserve"> (£3652)</w:t>
            </w:r>
          </w:p>
        </w:tc>
      </w:tr>
      <w:tr w:rsidR="00C658FB" w:rsidTr="47FEF75F" w14:paraId="148F46C7" w14:textId="77777777">
        <w:trPr>
          <w:trHeight w:val="390"/>
        </w:trPr>
        <w:tc>
          <w:tcPr>
            <w:tcW w:w="3720" w:type="dxa"/>
            <w:tcMar/>
          </w:tcPr>
          <w:p w:rsidR="00C658FB" w:rsidRDefault="00D131A0" w14:paraId="2765CA5A" w14:textId="77777777">
            <w:pPr>
              <w:pStyle w:val="TableParagraph"/>
              <w:spacing w:before="41"/>
              <w:ind w:left="1535" w:right="1515"/>
              <w:jc w:val="center"/>
              <w:rPr>
                <w:b/>
                <w:sz w:val="24"/>
              </w:rPr>
            </w:pPr>
            <w:r>
              <w:rPr>
                <w:b/>
                <w:color w:val="231F20"/>
                <w:sz w:val="24"/>
              </w:rPr>
              <w:t>Intent</w:t>
            </w:r>
          </w:p>
        </w:tc>
        <w:tc>
          <w:tcPr>
            <w:tcW w:w="4800" w:type="dxa"/>
            <w:gridSpan w:val="2"/>
            <w:tcMar/>
          </w:tcPr>
          <w:p w:rsidR="00C658FB" w:rsidRDefault="00D131A0" w14:paraId="0710B5C4" w14:textId="77777777">
            <w:pPr>
              <w:pStyle w:val="TableParagraph"/>
              <w:spacing w:before="41"/>
              <w:ind w:left="1780" w:right="1760"/>
              <w:jc w:val="center"/>
              <w:rPr>
                <w:b/>
                <w:sz w:val="24"/>
              </w:rPr>
            </w:pPr>
            <w:r>
              <w:rPr>
                <w:b/>
                <w:color w:val="231F20"/>
                <w:sz w:val="24"/>
              </w:rPr>
              <w:t>Implementation</w:t>
            </w:r>
          </w:p>
        </w:tc>
        <w:tc>
          <w:tcPr>
            <w:tcW w:w="3723" w:type="dxa"/>
            <w:tcMar/>
          </w:tcPr>
          <w:p w:rsidR="00C658FB" w:rsidRDefault="00D131A0" w14:paraId="2719D63A" w14:textId="77777777">
            <w:pPr>
              <w:pStyle w:val="TableParagraph"/>
              <w:spacing w:before="41"/>
              <w:ind w:left="1288" w:right="1268"/>
              <w:jc w:val="center"/>
              <w:rPr>
                <w:b/>
                <w:sz w:val="24"/>
              </w:rPr>
            </w:pPr>
            <w:r>
              <w:rPr>
                <w:b/>
                <w:color w:val="231F20"/>
                <w:sz w:val="24"/>
              </w:rPr>
              <w:t>Impact</w:t>
            </w:r>
          </w:p>
        </w:tc>
        <w:tc>
          <w:tcPr>
            <w:tcW w:w="3134" w:type="dxa"/>
            <w:tcMar/>
          </w:tcPr>
          <w:p w:rsidR="00C658FB" w:rsidRDefault="00C658FB" w14:paraId="253C477D" w14:textId="77777777">
            <w:pPr>
              <w:pStyle w:val="TableParagraph"/>
              <w:ind w:left="0"/>
              <w:rPr>
                <w:rFonts w:ascii="Times New Roman"/>
                <w:sz w:val="24"/>
              </w:rPr>
            </w:pPr>
          </w:p>
        </w:tc>
      </w:tr>
      <w:tr w:rsidR="00A13B65" w:rsidTr="47FEF75F" w14:paraId="0CD7ED33" w14:textId="77777777">
        <w:trPr>
          <w:trHeight w:val="1472"/>
        </w:trPr>
        <w:tc>
          <w:tcPr>
            <w:tcW w:w="3720" w:type="dxa"/>
            <w:tcMar/>
          </w:tcPr>
          <w:p w:rsidR="00A13B65" w:rsidP="00A13B65" w:rsidRDefault="00A13B65" w14:paraId="339197E9" w14:textId="60C53E60">
            <w:pPr>
              <w:pStyle w:val="TableParagraph"/>
              <w:spacing w:line="256" w:lineRule="exact"/>
              <w:ind w:left="79"/>
              <w:rPr>
                <w:sz w:val="24"/>
              </w:rPr>
            </w:pPr>
            <w:r w:rsidRPr="00FE0202">
              <w:rPr>
                <w:rFonts w:asciiTheme="minorHAnsi" w:hAnsiTheme="minorHAnsi" w:cstheme="minorHAnsi"/>
              </w:rPr>
              <w:t xml:space="preserve">Access to high quality resources during </w:t>
            </w:r>
            <w:r>
              <w:rPr>
                <w:rFonts w:asciiTheme="minorHAnsi" w:hAnsiTheme="minorHAnsi" w:cstheme="minorHAnsi"/>
              </w:rPr>
              <w:t xml:space="preserve">PE sessions and </w:t>
            </w:r>
            <w:r w:rsidRPr="00FE0202">
              <w:rPr>
                <w:rFonts w:asciiTheme="minorHAnsi" w:hAnsiTheme="minorHAnsi" w:cstheme="minorHAnsi"/>
              </w:rPr>
              <w:t xml:space="preserve">after school clubs. Enough quantity of resources to enable access for all </w:t>
            </w:r>
          </w:p>
        </w:tc>
        <w:tc>
          <w:tcPr>
            <w:tcW w:w="3600" w:type="dxa"/>
            <w:tcMar/>
          </w:tcPr>
          <w:p w:rsidRPr="00FE0202" w:rsidR="00A13B65" w:rsidP="00A13B65" w:rsidRDefault="00A13B65" w14:paraId="5A3CBC4A" w14:textId="77777777">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Purchase of additional PE resources to support after school club sessions, plus a widening of resources to allow additional sports to be covered in clubs. </w:t>
            </w:r>
          </w:p>
          <w:p w:rsidRPr="00FE0202" w:rsidR="00A13B65" w:rsidP="00A13B65" w:rsidRDefault="00A13B65" w14:paraId="67104D0E" w14:textId="77777777">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All sports and activities taught in after school clubs to be fully resourced </w:t>
            </w:r>
          </w:p>
          <w:p w:rsidR="00A13B65" w:rsidP="00A13B65" w:rsidRDefault="00A13B65" w14:paraId="737D997D" w14:textId="7768FAAF">
            <w:pPr>
              <w:pStyle w:val="TableParagraph"/>
              <w:spacing w:before="46" w:line="235" w:lineRule="auto"/>
              <w:ind w:right="171"/>
              <w:rPr>
                <w:sz w:val="24"/>
              </w:rPr>
            </w:pPr>
            <w:r w:rsidRPr="00FE0202">
              <w:rPr>
                <w:rFonts w:asciiTheme="minorHAnsi" w:hAnsiTheme="minorHAnsi" w:cstheme="minorHAnsi"/>
              </w:rPr>
              <w:t xml:space="preserve">All individuals have access to sufficient resources to be able to engage fully in sessions </w:t>
            </w:r>
          </w:p>
        </w:tc>
        <w:tc>
          <w:tcPr>
            <w:tcW w:w="1200" w:type="dxa"/>
            <w:tcMar/>
          </w:tcPr>
          <w:p w:rsidR="00A13B65" w:rsidP="00BB2AB2" w:rsidRDefault="00A13B65" w14:paraId="34763411" w14:textId="10663F7F">
            <w:pPr>
              <w:pStyle w:val="TableParagraph"/>
              <w:spacing w:before="46" w:line="235" w:lineRule="auto"/>
              <w:ind w:right="547"/>
              <w:jc w:val="center"/>
              <w:rPr>
                <w:sz w:val="24"/>
              </w:rPr>
            </w:pPr>
            <w:r w:rsidRPr="00282468">
              <w:rPr>
                <w:rFonts w:asciiTheme="minorHAnsi" w:hAnsiTheme="minorHAnsi" w:cstheme="minorHAnsi"/>
                <w:highlight w:val="yellow"/>
              </w:rPr>
              <w:t>£</w:t>
            </w:r>
            <w:r>
              <w:rPr>
                <w:rFonts w:asciiTheme="minorHAnsi" w:hAnsiTheme="minorHAnsi" w:cstheme="minorHAnsi"/>
                <w:highlight w:val="yellow"/>
              </w:rPr>
              <w:t>412</w:t>
            </w:r>
          </w:p>
        </w:tc>
        <w:tc>
          <w:tcPr>
            <w:tcW w:w="3723" w:type="dxa"/>
            <w:tcMar/>
          </w:tcPr>
          <w:p w:rsidRPr="00FE0202" w:rsidR="00A13B65" w:rsidP="75AB2651" w:rsidRDefault="00A13B65" w14:paraId="08156BC6" w14:textId="77777777" w14:noSpellErr="1">
            <w:pPr>
              <w:pStyle w:val="Default"/>
              <w:rPr>
                <w:rFonts w:ascii="Calibri" w:hAnsi="Calibri" w:cs="Calibri" w:asciiTheme="minorAscii" w:hAnsiTheme="minorAscii" w:cstheme="minorAscii"/>
                <w:sz w:val="22"/>
                <w:szCs w:val="22"/>
                <w:highlight w:val="yellow"/>
              </w:rPr>
            </w:pPr>
            <w:r w:rsidRPr="75AB2651" w:rsidR="00A13B65">
              <w:rPr>
                <w:rFonts w:ascii="Calibri" w:hAnsi="Calibri" w:cs="Calibri" w:asciiTheme="minorAscii" w:hAnsiTheme="minorAscii" w:cstheme="minorAscii"/>
                <w:sz w:val="22"/>
                <w:szCs w:val="22"/>
                <w:highlight w:val="yellow"/>
              </w:rPr>
              <w:t>All after school sport sessions will be fully resourced leading to greater participation and active minutes in sessions.</w:t>
            </w:r>
            <w:r w:rsidRPr="75AB2651" w:rsidR="00A13B65">
              <w:rPr>
                <w:rFonts w:ascii="Calibri" w:hAnsi="Calibri" w:cs="Calibri" w:asciiTheme="minorAscii" w:hAnsiTheme="minorAscii" w:cstheme="minorAscii"/>
                <w:sz w:val="22"/>
                <w:szCs w:val="22"/>
              </w:rPr>
              <w:t xml:space="preserve"> </w:t>
            </w:r>
          </w:p>
          <w:p w:rsidR="75AB2651" w:rsidP="75AB2651" w:rsidRDefault="75AB2651" w14:paraId="420DC4AC" w14:textId="0B98CD06">
            <w:pPr>
              <w:pStyle w:val="Default"/>
              <w:rPr>
                <w:rFonts w:ascii="Calibri" w:hAnsi="Calibri" w:cs="Calibri" w:asciiTheme="minorAscii" w:hAnsiTheme="minorAscii" w:cstheme="minorAscii"/>
                <w:sz w:val="22"/>
                <w:szCs w:val="22"/>
              </w:rPr>
            </w:pPr>
          </w:p>
          <w:p w:rsidRPr="00FE0202" w:rsidR="00A13B65" w:rsidP="75AB2651" w:rsidRDefault="00A13B65" w14:paraId="38D43830" w14:textId="77777777" w14:noSpellErr="1">
            <w:pPr>
              <w:pStyle w:val="Default"/>
              <w:rPr>
                <w:rFonts w:ascii="Calibri" w:hAnsi="Calibri" w:cs="Calibri" w:asciiTheme="minorAscii" w:hAnsiTheme="minorAscii" w:cstheme="minorAscii"/>
                <w:sz w:val="22"/>
                <w:szCs w:val="22"/>
              </w:rPr>
            </w:pPr>
            <w:r w:rsidRPr="5ED49DEA" w:rsidR="00A13B65">
              <w:rPr>
                <w:rFonts w:ascii="Calibri" w:hAnsi="Calibri" w:cs="Calibri" w:asciiTheme="minorAscii" w:hAnsiTheme="minorAscii" w:cstheme="minorAscii"/>
                <w:color w:val="auto"/>
                <w:sz w:val="22"/>
                <w:szCs w:val="22"/>
                <w:highlight w:val="yellow"/>
              </w:rPr>
              <w:t>A</w:t>
            </w:r>
            <w:r w:rsidRPr="5ED49DEA" w:rsidR="00A13B65">
              <w:rPr>
                <w:rFonts w:ascii="Calibri" w:hAnsi="Calibri" w:cs="Calibri" w:asciiTheme="minorAscii" w:hAnsiTheme="minorAscii" w:cstheme="minorAscii"/>
                <w:sz w:val="22"/>
                <w:szCs w:val="22"/>
                <w:highlight w:val="yellow"/>
              </w:rPr>
              <w:t>ll planned PE sessions are fully resourced leading to greater participation and active minutes in lessons</w:t>
            </w:r>
            <w:r w:rsidRPr="5ED49DEA" w:rsidR="00A13B65">
              <w:rPr>
                <w:rFonts w:ascii="Calibri" w:hAnsi="Calibri" w:cs="Calibri" w:asciiTheme="minorAscii" w:hAnsiTheme="minorAscii" w:cstheme="minorAscii"/>
                <w:sz w:val="22"/>
                <w:szCs w:val="22"/>
              </w:rPr>
              <w:t>.</w:t>
            </w:r>
          </w:p>
          <w:p w:rsidR="5ED49DEA" w:rsidP="5ED49DEA" w:rsidRDefault="5ED49DEA" w14:paraId="287F3730" w14:textId="77B5317B">
            <w:pPr>
              <w:pStyle w:val="Default"/>
              <w:rPr>
                <w:rFonts w:ascii="Calibri" w:hAnsi="Calibri" w:cs="Calibri" w:asciiTheme="minorAscii" w:hAnsiTheme="minorAscii" w:cstheme="minorAscii"/>
                <w:sz w:val="22"/>
                <w:szCs w:val="22"/>
              </w:rPr>
            </w:pPr>
          </w:p>
          <w:p w:rsidR="70BFEE36" w:rsidP="5ED49DEA" w:rsidRDefault="70BFEE36" w14:paraId="066D7B82" w14:textId="38ECFB79">
            <w:pPr>
              <w:pStyle w:val="Default"/>
              <w:rPr>
                <w:rFonts w:ascii="Calibri" w:hAnsi="Calibri" w:cs="Calibri" w:asciiTheme="minorAscii" w:hAnsiTheme="minorAscii" w:cstheme="minorAscii"/>
                <w:sz w:val="22"/>
                <w:szCs w:val="22"/>
              </w:rPr>
            </w:pPr>
            <w:r w:rsidRPr="5ED49DEA" w:rsidR="70BFEE36">
              <w:rPr>
                <w:rFonts w:ascii="Calibri" w:hAnsi="Calibri" w:cs="Calibri" w:asciiTheme="minorAscii" w:hAnsiTheme="minorAscii" w:cstheme="minorAscii"/>
                <w:sz w:val="22"/>
                <w:szCs w:val="22"/>
              </w:rPr>
              <w:t xml:space="preserve">PE equipment audits have been completed ready for next year, to ensure </w:t>
            </w:r>
            <w:r w:rsidRPr="5ED49DEA" w:rsidR="41903250">
              <w:rPr>
                <w:rFonts w:ascii="Calibri" w:hAnsi="Calibri" w:cs="Calibri" w:asciiTheme="minorAscii" w:hAnsiTheme="minorAscii" w:cstheme="minorAscii"/>
                <w:sz w:val="22"/>
                <w:szCs w:val="22"/>
              </w:rPr>
              <w:t>all sporting sessions are fully resourced</w:t>
            </w:r>
          </w:p>
          <w:p w:rsidR="75AB2651" w:rsidP="75AB2651" w:rsidRDefault="75AB2651" w14:paraId="3976B645" w14:textId="578D6253">
            <w:pPr>
              <w:pStyle w:val="Default"/>
              <w:rPr>
                <w:rFonts w:ascii="Calibri" w:hAnsi="Calibri" w:cs="Calibri" w:asciiTheme="minorAscii" w:hAnsiTheme="minorAscii" w:cstheme="minorAscii"/>
                <w:sz w:val="22"/>
                <w:szCs w:val="22"/>
              </w:rPr>
            </w:pPr>
          </w:p>
          <w:p w:rsidR="00A13B65" w:rsidP="47FEF75F" w:rsidRDefault="00A13B65" w14:paraId="35B83A22" w14:textId="47891C07">
            <w:pPr>
              <w:pStyle w:val="Default"/>
              <w:spacing w:before="46" w:line="235" w:lineRule="auto"/>
              <w:ind/>
              <w:rPr>
                <w:rFonts w:ascii="Calibri" w:hAnsi="Calibri" w:cs="Calibri" w:asciiTheme="minorAscii" w:hAnsiTheme="minorAscii" w:cstheme="minorAscii"/>
                <w:sz w:val="22"/>
                <w:szCs w:val="22"/>
                <w:highlight w:val="green"/>
              </w:rPr>
            </w:pPr>
            <w:r w:rsidRPr="47FEF75F" w:rsidR="00A13B65">
              <w:rPr>
                <w:rFonts w:ascii="Calibri" w:hAnsi="Calibri" w:cs="Calibri" w:asciiTheme="minorAscii" w:hAnsiTheme="minorAscii" w:cstheme="minorAscii"/>
                <w:sz w:val="22"/>
                <w:szCs w:val="22"/>
                <w:highlight w:val="green"/>
              </w:rPr>
              <w:t xml:space="preserve">SEN children with VI </w:t>
            </w:r>
            <w:r w:rsidRPr="47FEF75F" w:rsidR="00A13B65">
              <w:rPr>
                <w:rFonts w:ascii="Calibri" w:hAnsi="Calibri" w:cs="Calibri" w:asciiTheme="minorAscii" w:hAnsiTheme="minorAscii" w:cstheme="minorAscii"/>
                <w:sz w:val="22"/>
                <w:szCs w:val="22"/>
                <w:highlight w:val="green"/>
              </w:rPr>
              <w:t>required</w:t>
            </w:r>
            <w:r w:rsidRPr="47FEF75F" w:rsidR="00A13B65">
              <w:rPr>
                <w:rFonts w:ascii="Calibri" w:hAnsi="Calibri" w:cs="Calibri" w:asciiTheme="minorAscii" w:hAnsiTheme="minorAscii" w:cstheme="minorAscii"/>
                <w:sz w:val="22"/>
                <w:szCs w:val="22"/>
                <w:highlight w:val="green"/>
              </w:rPr>
              <w:t xml:space="preserve"> adapted resources.</w:t>
            </w:r>
            <w:r w:rsidRPr="47FEF75F" w:rsidR="65478575">
              <w:rPr>
                <w:rFonts w:ascii="Calibri" w:hAnsi="Calibri" w:cs="Calibri" w:asciiTheme="minorAscii" w:hAnsiTheme="minorAscii" w:cstheme="minorAscii"/>
                <w:sz w:val="22"/>
                <w:szCs w:val="22"/>
                <w:highlight w:val="green"/>
              </w:rPr>
              <w:t xml:space="preserve"> - 1:1 child in Y6 has adapted resources for PE sessions.</w:t>
            </w:r>
          </w:p>
        </w:tc>
        <w:tc>
          <w:tcPr>
            <w:tcW w:w="3134" w:type="dxa"/>
            <w:tcMar/>
          </w:tcPr>
          <w:p w:rsidRPr="00FE0202" w:rsidR="00A13B65" w:rsidP="00A13B65" w:rsidRDefault="00A13B65" w14:paraId="010DB2CE" w14:textId="77777777">
            <w:pPr>
              <w:pStyle w:val="Default"/>
              <w:rPr>
                <w:rFonts w:asciiTheme="minorHAnsi" w:hAnsiTheme="minorHAnsi" w:cstheme="minorHAnsi"/>
                <w:sz w:val="22"/>
                <w:szCs w:val="22"/>
              </w:rPr>
            </w:pPr>
            <w:r w:rsidRPr="00FE0202">
              <w:rPr>
                <w:rFonts w:asciiTheme="minorHAnsi" w:hAnsiTheme="minorHAnsi" w:cstheme="minorHAnsi"/>
                <w:sz w:val="22"/>
                <w:szCs w:val="22"/>
              </w:rPr>
              <w:t>School staff better equipped to teach PE</w:t>
            </w:r>
          </w:p>
          <w:p w:rsidRPr="00FE0202" w:rsidR="00A13B65" w:rsidP="00A13B65" w:rsidRDefault="00A13B65" w14:paraId="0591460E" w14:textId="77777777">
            <w:pPr>
              <w:pStyle w:val="Default"/>
              <w:rPr>
                <w:rFonts w:asciiTheme="minorHAnsi" w:hAnsiTheme="minorHAnsi" w:cstheme="minorHAnsi"/>
                <w:sz w:val="22"/>
                <w:szCs w:val="22"/>
              </w:rPr>
            </w:pPr>
            <w:r w:rsidRPr="00FE0202">
              <w:rPr>
                <w:rFonts w:asciiTheme="minorHAnsi" w:hAnsiTheme="minorHAnsi" w:cstheme="minorHAnsi"/>
                <w:sz w:val="22"/>
                <w:szCs w:val="22"/>
              </w:rPr>
              <w:t>Monitor safety of equipment</w:t>
            </w:r>
          </w:p>
          <w:p w:rsidR="00A13B65" w:rsidP="00A13B65" w:rsidRDefault="00A13B65" w14:paraId="779AE88A" w14:textId="7D4FFF9A">
            <w:pPr>
              <w:pStyle w:val="TableParagraph"/>
              <w:spacing w:before="46" w:line="235" w:lineRule="auto"/>
              <w:ind w:right="267"/>
              <w:rPr>
                <w:sz w:val="24"/>
              </w:rPr>
            </w:pPr>
          </w:p>
        </w:tc>
      </w:tr>
      <w:tr w:rsidR="00A13B65" w:rsidTr="47FEF75F" w14:paraId="0840A6B6" w14:textId="77777777">
        <w:trPr>
          <w:trHeight w:val="1395"/>
        </w:trPr>
        <w:tc>
          <w:tcPr>
            <w:tcW w:w="3720" w:type="dxa"/>
            <w:tcBorders>
              <w:bottom w:val="single" w:color="231F20" w:sz="12" w:space="0"/>
            </w:tcBorders>
            <w:tcMar/>
          </w:tcPr>
          <w:p w:rsidR="00A13B65" w:rsidP="00A13B65" w:rsidRDefault="00A13B65" w14:paraId="52B362C4" w14:textId="313949ED">
            <w:pPr>
              <w:pStyle w:val="TableParagraph"/>
              <w:ind w:left="0"/>
              <w:rPr>
                <w:rFonts w:ascii="Times New Roman"/>
                <w:sz w:val="24"/>
              </w:rPr>
            </w:pPr>
            <w:r w:rsidRPr="00FE0202">
              <w:rPr>
                <w:rFonts w:asciiTheme="minorHAnsi" w:hAnsiTheme="minorHAnsi" w:cstheme="minorHAnsi"/>
              </w:rPr>
              <w:t xml:space="preserve">Funding for sports coach to run breakfast time active sports sessions </w:t>
            </w:r>
          </w:p>
        </w:tc>
        <w:tc>
          <w:tcPr>
            <w:tcW w:w="3600" w:type="dxa"/>
            <w:tcBorders>
              <w:bottom w:val="single" w:color="231F20" w:sz="12" w:space="0"/>
            </w:tcBorders>
            <w:tcMar/>
          </w:tcPr>
          <w:p w:rsidR="00A13B65" w:rsidP="00A13B65" w:rsidRDefault="00A13B65" w14:paraId="46E0DD9B" w14:textId="7DD5C8F7">
            <w:pPr>
              <w:pStyle w:val="TableParagraph"/>
              <w:ind w:left="0"/>
              <w:rPr>
                <w:rFonts w:ascii="Times New Roman"/>
                <w:sz w:val="24"/>
              </w:rPr>
            </w:pPr>
            <w:r w:rsidRPr="00FE0202">
              <w:rPr>
                <w:rFonts w:asciiTheme="minorHAnsi" w:hAnsiTheme="minorHAnsi" w:cstheme="minorHAnsi"/>
              </w:rPr>
              <w:t xml:space="preserve">Use external sports coach and create a rota for children’s access to ensure all children can participate across the year </w:t>
            </w:r>
          </w:p>
        </w:tc>
        <w:tc>
          <w:tcPr>
            <w:tcW w:w="1200" w:type="dxa"/>
            <w:tcBorders>
              <w:bottom w:val="single" w:color="231F20" w:sz="12" w:space="0"/>
            </w:tcBorders>
            <w:tcMar/>
          </w:tcPr>
          <w:p w:rsidR="00A13B65" w:rsidP="00BB2AB2" w:rsidRDefault="00A13B65" w14:paraId="3BA26C6F" w14:textId="432BA7A4">
            <w:pPr>
              <w:pStyle w:val="TableParagraph"/>
              <w:spacing w:before="160"/>
              <w:ind w:left="34"/>
              <w:jc w:val="center"/>
              <w:rPr>
                <w:sz w:val="24"/>
              </w:rPr>
            </w:pPr>
            <w:r>
              <w:rPr>
                <w:rFonts w:asciiTheme="minorHAnsi" w:hAnsiTheme="minorHAnsi" w:cstheme="minorHAnsi"/>
              </w:rPr>
              <w:t>£3240</w:t>
            </w:r>
          </w:p>
        </w:tc>
        <w:tc>
          <w:tcPr>
            <w:tcW w:w="3723" w:type="dxa"/>
            <w:tcBorders>
              <w:bottom w:val="single" w:color="231F20" w:sz="12" w:space="0"/>
            </w:tcBorders>
            <w:tcMar/>
          </w:tcPr>
          <w:p w:rsidR="00A13B65" w:rsidP="75AB2651" w:rsidRDefault="00A13B65" w14:paraId="6126B218" w14:textId="07E3E713">
            <w:pPr>
              <w:pStyle w:val="TableParagraph"/>
              <w:ind w:left="0"/>
              <w:rPr>
                <w:rFonts w:ascii="Calibri" w:hAnsi="Calibri" w:eastAsia="Calibri" w:cs="Calibri" w:asciiTheme="minorAscii" w:hAnsiTheme="minorAscii" w:eastAsiaTheme="minorAscii" w:cstheme="minorAscii"/>
                <w:sz w:val="24"/>
                <w:szCs w:val="24"/>
                <w:highlight w:val="green"/>
              </w:rPr>
            </w:pPr>
            <w:r w:rsidRPr="47FEF75F" w:rsidR="0474483B">
              <w:rPr>
                <w:rFonts w:ascii="Calibri" w:hAnsi="Calibri" w:eastAsia="Calibri" w:cs="Calibri" w:asciiTheme="minorAscii" w:hAnsiTheme="minorAscii" w:eastAsiaTheme="minorAscii" w:cstheme="minorAscii"/>
                <w:sz w:val="24"/>
                <w:szCs w:val="24"/>
                <w:highlight w:val="green"/>
              </w:rPr>
              <w:t>Children have access to active sessions</w:t>
            </w:r>
            <w:r w:rsidRPr="47FEF75F" w:rsidR="0474483B">
              <w:rPr>
                <w:rFonts w:ascii="Calibri" w:hAnsi="Calibri" w:eastAsia="Calibri" w:cs="Calibri" w:asciiTheme="minorAscii" w:hAnsiTheme="minorAscii" w:eastAsiaTheme="minorAscii" w:cstheme="minorAscii"/>
                <w:sz w:val="24"/>
                <w:szCs w:val="24"/>
                <w:highlight w:val="green"/>
              </w:rPr>
              <w:t xml:space="preserve">.  </w:t>
            </w:r>
            <w:r w:rsidRPr="47FEF75F" w:rsidR="0474483B">
              <w:rPr>
                <w:rFonts w:ascii="Calibri" w:hAnsi="Calibri" w:eastAsia="Calibri" w:cs="Calibri" w:asciiTheme="minorAscii" w:hAnsiTheme="minorAscii" w:eastAsiaTheme="minorAscii" w:cstheme="minorAscii"/>
                <w:sz w:val="24"/>
                <w:szCs w:val="24"/>
                <w:highlight w:val="green"/>
              </w:rPr>
              <w:t>Children have an active start to the day to prepare them for learning</w:t>
            </w:r>
            <w:r w:rsidRPr="47FEF75F" w:rsidR="44E31208">
              <w:rPr>
                <w:rFonts w:ascii="Calibri" w:hAnsi="Calibri" w:eastAsia="Calibri" w:cs="Calibri" w:asciiTheme="minorAscii" w:hAnsiTheme="minorAscii" w:eastAsiaTheme="minorAscii" w:cstheme="minorAscii"/>
                <w:sz w:val="24"/>
                <w:szCs w:val="24"/>
                <w:highlight w:val="green"/>
              </w:rPr>
              <w:t>.</w:t>
            </w:r>
          </w:p>
        </w:tc>
        <w:tc>
          <w:tcPr>
            <w:tcW w:w="3134" w:type="dxa"/>
            <w:tcBorders>
              <w:bottom w:val="single" w:color="231F20" w:sz="12" w:space="0"/>
            </w:tcBorders>
            <w:tcMar/>
          </w:tcPr>
          <w:p w:rsidRPr="00FE0202" w:rsidR="00A13B65" w:rsidP="00A13B65" w:rsidRDefault="00A13B65" w14:paraId="7CCB1318" w14:textId="77777777">
            <w:pPr>
              <w:pStyle w:val="Default"/>
              <w:rPr>
                <w:rFonts w:asciiTheme="minorHAnsi" w:hAnsiTheme="minorHAnsi" w:cstheme="minorHAnsi"/>
                <w:sz w:val="22"/>
                <w:szCs w:val="22"/>
              </w:rPr>
            </w:pPr>
            <w:r w:rsidRPr="00FE0202">
              <w:rPr>
                <w:rFonts w:asciiTheme="minorHAnsi" w:hAnsiTheme="minorHAnsi" w:cstheme="minorHAnsi"/>
                <w:sz w:val="22"/>
                <w:szCs w:val="22"/>
              </w:rPr>
              <w:t>More active, healthy children ready to learn</w:t>
            </w:r>
          </w:p>
          <w:p w:rsidR="00A13B65" w:rsidP="00A13B65" w:rsidRDefault="00A13B65" w14:paraId="248B1F68" w14:textId="15A87BBA">
            <w:pPr>
              <w:pStyle w:val="TableParagraph"/>
              <w:ind w:left="0"/>
              <w:rPr>
                <w:rFonts w:ascii="Times New Roman"/>
                <w:sz w:val="24"/>
              </w:rPr>
            </w:pPr>
            <w:r w:rsidRPr="00FE0202">
              <w:rPr>
                <w:rFonts w:asciiTheme="minorHAnsi" w:hAnsiTheme="minorHAnsi" w:cstheme="minorHAnsi"/>
              </w:rPr>
              <w:t>Promote children to be active</w:t>
            </w:r>
          </w:p>
        </w:tc>
      </w:tr>
    </w:tbl>
    <w:p w:rsidR="00A13B65" w:rsidRDefault="00A13B65" w14:paraId="7B9F59B8" w14:textId="2B41EF2A"/>
    <w:p w:rsidR="00A13B65" w:rsidRDefault="00A13B65" w14:paraId="1B80F9E6" w14:textId="3DFFA5A7"/>
    <w:p w:rsidR="00A13B65" w:rsidRDefault="00A13B65" w14:paraId="1382BAE2" w14:textId="194820F5"/>
    <w:tbl>
      <w:tblPr>
        <w:tblW w:w="15377" w:type="dxa"/>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3720"/>
        <w:gridCol w:w="3600"/>
        <w:gridCol w:w="1305"/>
        <w:gridCol w:w="3618"/>
        <w:gridCol w:w="3134"/>
      </w:tblGrid>
      <w:tr w:rsidR="00C658FB" w:rsidTr="47FEF75F" w14:paraId="2BA42078" w14:textId="77777777">
        <w:trPr>
          <w:trHeight w:val="315"/>
        </w:trPr>
        <w:tc>
          <w:tcPr>
            <w:tcW w:w="12243" w:type="dxa"/>
            <w:gridSpan w:val="4"/>
            <w:vMerge w:val="restart"/>
            <w:tcBorders>
              <w:top w:val="single" w:color="231F20" w:sz="12" w:space="0"/>
            </w:tcBorders>
            <w:tcMar/>
            <w:vAlign w:val="center"/>
          </w:tcPr>
          <w:p w:rsidR="00C658FB" w:rsidP="00BB2AB2" w:rsidRDefault="00D131A0" w14:paraId="334843FF" w14:textId="77777777">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color="231F20" w:sz="12" w:space="0"/>
            </w:tcBorders>
            <w:tcMar/>
          </w:tcPr>
          <w:p w:rsidR="00C658FB" w:rsidRDefault="00D131A0" w14:paraId="76656A18" w14:textId="77777777">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rsidTr="47FEF75F" w14:paraId="0843BB1C" w14:textId="77777777">
        <w:trPr>
          <w:trHeight w:val="320"/>
        </w:trPr>
        <w:tc>
          <w:tcPr>
            <w:tcW w:w="12243" w:type="dxa"/>
            <w:gridSpan w:val="4"/>
            <w:vMerge/>
            <w:tcBorders/>
            <w:tcMar/>
          </w:tcPr>
          <w:p w:rsidR="00C658FB" w:rsidRDefault="00C658FB" w14:paraId="527E57E9" w14:textId="77777777">
            <w:pPr>
              <w:rPr>
                <w:sz w:val="2"/>
                <w:szCs w:val="2"/>
              </w:rPr>
            </w:pPr>
          </w:p>
        </w:tc>
        <w:tc>
          <w:tcPr>
            <w:tcW w:w="3134" w:type="dxa"/>
            <w:tcMar/>
            <w:vAlign w:val="center"/>
          </w:tcPr>
          <w:p w:rsidR="00C658FB" w:rsidP="00A13B65" w:rsidRDefault="00A13B65" w14:paraId="53FF67F3" w14:textId="3586E25E">
            <w:pPr>
              <w:pStyle w:val="TableParagraph"/>
              <w:spacing w:before="45" w:line="255" w:lineRule="exact"/>
              <w:ind w:left="39"/>
              <w:jc w:val="center"/>
              <w:rPr>
                <w:sz w:val="21"/>
              </w:rPr>
            </w:pPr>
            <w:r w:rsidRPr="00BB2AB2">
              <w:t>26</w:t>
            </w:r>
            <w:r w:rsidRPr="00BB2AB2" w:rsidR="00D131A0">
              <w:t>%</w:t>
            </w:r>
            <w:r w:rsidRPr="00BB2AB2">
              <w:t xml:space="preserve"> (£4777)</w:t>
            </w:r>
          </w:p>
        </w:tc>
      </w:tr>
      <w:tr w:rsidR="00C658FB" w:rsidTr="47FEF75F" w14:paraId="1CECECD0" w14:textId="77777777">
        <w:trPr>
          <w:trHeight w:val="405"/>
        </w:trPr>
        <w:tc>
          <w:tcPr>
            <w:tcW w:w="3720" w:type="dxa"/>
            <w:tcMar/>
          </w:tcPr>
          <w:p w:rsidR="00C658FB" w:rsidRDefault="00D131A0" w14:paraId="296DCEE1" w14:textId="77777777">
            <w:pPr>
              <w:pStyle w:val="TableParagraph"/>
              <w:spacing w:before="41"/>
              <w:ind w:left="1535" w:right="1515"/>
              <w:jc w:val="center"/>
              <w:rPr>
                <w:b/>
                <w:sz w:val="24"/>
              </w:rPr>
            </w:pPr>
            <w:r>
              <w:rPr>
                <w:b/>
                <w:color w:val="231F20"/>
                <w:sz w:val="24"/>
              </w:rPr>
              <w:t>Intent</w:t>
            </w:r>
          </w:p>
        </w:tc>
        <w:tc>
          <w:tcPr>
            <w:tcW w:w="4905" w:type="dxa"/>
            <w:gridSpan w:val="2"/>
            <w:tcMar/>
          </w:tcPr>
          <w:p w:rsidR="00C658FB" w:rsidRDefault="00D131A0" w14:paraId="74A65FEF" w14:textId="77777777">
            <w:pPr>
              <w:pStyle w:val="TableParagraph"/>
              <w:spacing w:before="41"/>
              <w:ind w:left="1780" w:right="1760"/>
              <w:jc w:val="center"/>
              <w:rPr>
                <w:b/>
                <w:sz w:val="24"/>
              </w:rPr>
            </w:pPr>
            <w:r>
              <w:rPr>
                <w:b/>
                <w:color w:val="231F20"/>
                <w:sz w:val="24"/>
              </w:rPr>
              <w:t>Implementation</w:t>
            </w:r>
          </w:p>
        </w:tc>
        <w:tc>
          <w:tcPr>
            <w:tcW w:w="3618" w:type="dxa"/>
            <w:tcMar/>
          </w:tcPr>
          <w:p w:rsidR="00C658FB" w:rsidRDefault="00D131A0" w14:paraId="2DBB37A1" w14:textId="77777777">
            <w:pPr>
              <w:pStyle w:val="TableParagraph"/>
              <w:spacing w:before="41"/>
              <w:ind w:left="1288" w:right="1268"/>
              <w:jc w:val="center"/>
              <w:rPr>
                <w:b/>
                <w:sz w:val="24"/>
              </w:rPr>
            </w:pPr>
            <w:r>
              <w:rPr>
                <w:b/>
                <w:color w:val="231F20"/>
                <w:sz w:val="24"/>
              </w:rPr>
              <w:t>Impact</w:t>
            </w:r>
          </w:p>
        </w:tc>
        <w:tc>
          <w:tcPr>
            <w:tcW w:w="3134" w:type="dxa"/>
            <w:tcMar/>
          </w:tcPr>
          <w:p w:rsidR="00C658FB" w:rsidRDefault="00C658FB" w14:paraId="0251F33C" w14:textId="77777777">
            <w:pPr>
              <w:pStyle w:val="TableParagraph"/>
              <w:ind w:left="0"/>
              <w:rPr>
                <w:rFonts w:ascii="Times New Roman"/>
                <w:sz w:val="24"/>
              </w:rPr>
            </w:pPr>
          </w:p>
        </w:tc>
      </w:tr>
      <w:tr w:rsidR="00A13B65" w:rsidTr="47FEF75F" w14:paraId="688D6100" w14:textId="77777777">
        <w:trPr>
          <w:trHeight w:val="1472"/>
        </w:trPr>
        <w:tc>
          <w:tcPr>
            <w:tcW w:w="3720" w:type="dxa"/>
            <w:tcMar/>
          </w:tcPr>
          <w:p w:rsidRPr="00BB2AB2" w:rsidR="00A13B65" w:rsidP="00A13B65" w:rsidRDefault="00A13B65" w14:paraId="7D4D4E3D" w14:textId="5BC001F1">
            <w:pPr>
              <w:pStyle w:val="TableParagraph"/>
              <w:spacing w:line="256" w:lineRule="exact"/>
              <w:ind w:left="79"/>
              <w:rPr>
                <w:rFonts w:asciiTheme="minorHAnsi" w:hAnsiTheme="minorHAnsi" w:cstheme="minorHAnsi"/>
              </w:rPr>
            </w:pPr>
            <w:r w:rsidRPr="00BB2AB2">
              <w:rPr>
                <w:rFonts w:asciiTheme="minorHAnsi" w:hAnsiTheme="minorHAnsi" w:cstheme="minorHAnsi"/>
              </w:rPr>
              <w:t xml:space="preserve">FSM and SEND children are planned for and lessons and clubs facilitate full engagement of all children </w:t>
            </w:r>
          </w:p>
        </w:tc>
        <w:tc>
          <w:tcPr>
            <w:tcW w:w="3600" w:type="dxa"/>
            <w:tcMar/>
          </w:tcPr>
          <w:p w:rsidRPr="00BB2AB2" w:rsidR="00A13B65" w:rsidP="00A13B65" w:rsidRDefault="00A13B65" w14:paraId="4977D8BA" w14:textId="77777777">
            <w:pPr>
              <w:pStyle w:val="Default"/>
              <w:rPr>
                <w:rFonts w:asciiTheme="minorHAnsi" w:hAnsiTheme="minorHAnsi" w:cstheme="minorHAnsi"/>
                <w:sz w:val="22"/>
                <w:szCs w:val="22"/>
              </w:rPr>
            </w:pPr>
            <w:r w:rsidRPr="00BB2AB2">
              <w:rPr>
                <w:rFonts w:asciiTheme="minorHAnsi" w:hAnsiTheme="minorHAnsi" w:cstheme="minorHAnsi"/>
                <w:sz w:val="22"/>
                <w:szCs w:val="22"/>
              </w:rPr>
              <w:t xml:space="preserve">FSM are supported in accessing extra-curricular activities whether it be through supporting financially attendance at clubs or provision of sports equipment or kit </w:t>
            </w:r>
          </w:p>
          <w:p w:rsidRPr="00BB2AB2" w:rsidR="00A13B65" w:rsidP="00A13B65" w:rsidRDefault="00A13B65" w14:paraId="19BF6ED4" w14:textId="15C2213A">
            <w:pPr>
              <w:pStyle w:val="TableParagraph"/>
              <w:spacing w:before="46" w:line="235" w:lineRule="auto"/>
              <w:ind w:right="171"/>
              <w:rPr>
                <w:rFonts w:asciiTheme="minorHAnsi" w:hAnsiTheme="minorHAnsi" w:cstheme="minorHAnsi"/>
              </w:rPr>
            </w:pPr>
            <w:r w:rsidRPr="00BB2AB2">
              <w:rPr>
                <w:rFonts w:asciiTheme="minorHAnsi" w:hAnsiTheme="minorHAnsi" w:cstheme="minorHAnsi"/>
              </w:rPr>
              <w:t xml:space="preserve">SEND children are planned for in sessions with the support of the </w:t>
            </w:r>
            <w:proofErr w:type="spellStart"/>
            <w:r w:rsidRPr="00BB2AB2">
              <w:rPr>
                <w:rFonts w:asciiTheme="minorHAnsi" w:hAnsiTheme="minorHAnsi" w:cstheme="minorHAnsi"/>
              </w:rPr>
              <w:t>SENCo</w:t>
            </w:r>
            <w:proofErr w:type="spellEnd"/>
            <w:r w:rsidRPr="00BB2AB2">
              <w:rPr>
                <w:rFonts w:asciiTheme="minorHAnsi" w:hAnsiTheme="minorHAnsi" w:cstheme="minorHAnsi"/>
              </w:rPr>
              <w:t xml:space="preserve"> </w:t>
            </w:r>
          </w:p>
        </w:tc>
        <w:tc>
          <w:tcPr>
            <w:tcW w:w="1305" w:type="dxa"/>
            <w:tcMar/>
          </w:tcPr>
          <w:p w:rsidRPr="00BB2AB2" w:rsidR="00A13B65" w:rsidP="00A13B65" w:rsidRDefault="00A13B65" w14:paraId="28B584EF" w14:textId="77777777">
            <w:pPr>
              <w:pStyle w:val="Default"/>
              <w:rPr>
                <w:rFonts w:asciiTheme="minorHAnsi" w:hAnsiTheme="minorHAnsi" w:cstheme="minorHAnsi"/>
                <w:sz w:val="22"/>
                <w:szCs w:val="22"/>
              </w:rPr>
            </w:pPr>
            <w:r w:rsidRPr="00BB2AB2">
              <w:rPr>
                <w:rFonts w:asciiTheme="minorHAnsi" w:hAnsiTheme="minorHAnsi" w:cstheme="minorHAnsi"/>
                <w:sz w:val="22"/>
                <w:szCs w:val="22"/>
              </w:rPr>
              <w:t>£4677</w:t>
            </w:r>
          </w:p>
          <w:p w:rsidRPr="00BB2AB2" w:rsidR="00A13B65" w:rsidP="00A13B65" w:rsidRDefault="00A13B65" w14:paraId="600B6772" w14:textId="56B98EDA">
            <w:pPr>
              <w:pStyle w:val="TableParagraph"/>
              <w:spacing w:before="46" w:line="235" w:lineRule="auto"/>
              <w:ind w:right="547"/>
              <w:rPr>
                <w:rFonts w:asciiTheme="minorHAnsi" w:hAnsiTheme="minorHAnsi" w:cstheme="minorHAnsi"/>
              </w:rPr>
            </w:pPr>
            <w:r w:rsidRPr="00BB2AB2">
              <w:rPr>
                <w:rFonts w:asciiTheme="minorHAnsi" w:hAnsiTheme="minorHAnsi" w:cstheme="minorHAnsi"/>
              </w:rPr>
              <w:t>(LSA salary for support)</w:t>
            </w:r>
          </w:p>
        </w:tc>
        <w:tc>
          <w:tcPr>
            <w:tcW w:w="3618" w:type="dxa"/>
            <w:tcMar/>
          </w:tcPr>
          <w:p w:rsidRPr="00BB2AB2" w:rsidR="00A13B65" w:rsidP="75AB2651" w:rsidRDefault="00A13B65" w14:paraId="46825B6C" w14:textId="77777777" w14:noSpellErr="1">
            <w:pPr>
              <w:pStyle w:val="Default"/>
              <w:rPr>
                <w:rFonts w:ascii="Calibri" w:hAnsi="Calibri" w:cs="Calibri" w:asciiTheme="minorAscii" w:hAnsiTheme="minorAscii" w:cstheme="minorAscii"/>
                <w:sz w:val="22"/>
                <w:szCs w:val="22"/>
              </w:rPr>
            </w:pPr>
            <w:r w:rsidRPr="75AB2651" w:rsidR="00A13B65">
              <w:rPr>
                <w:rFonts w:ascii="Calibri" w:hAnsi="Calibri" w:cs="Calibri" w:asciiTheme="minorAscii" w:hAnsiTheme="minorAscii" w:cstheme="minorAscii"/>
                <w:sz w:val="22"/>
                <w:szCs w:val="22"/>
              </w:rPr>
              <w:t>I</w:t>
            </w:r>
            <w:r w:rsidRPr="75AB2651" w:rsidR="00A13B65">
              <w:rPr>
                <w:rFonts w:ascii="Calibri" w:hAnsi="Calibri" w:cs="Calibri" w:asciiTheme="minorAscii" w:hAnsiTheme="minorAscii" w:cstheme="minorAscii"/>
                <w:sz w:val="22"/>
                <w:szCs w:val="22"/>
                <w:highlight w:val="green"/>
              </w:rPr>
              <w:t>ncreased uptake of extracurricular clubs by FSM &amp; SEND children.</w:t>
            </w:r>
            <w:r w:rsidRPr="75AB2651" w:rsidR="00A13B65">
              <w:rPr>
                <w:rFonts w:ascii="Calibri" w:hAnsi="Calibri" w:cs="Calibri" w:asciiTheme="minorAscii" w:hAnsiTheme="minorAscii" w:cstheme="minorAscii"/>
                <w:sz w:val="22"/>
                <w:szCs w:val="22"/>
              </w:rPr>
              <w:t xml:space="preserve"> </w:t>
            </w:r>
          </w:p>
          <w:p w:rsidRPr="00BB2AB2" w:rsidR="00A13B65" w:rsidP="00A13B65" w:rsidRDefault="00A13B65" w14:paraId="308C759A" w14:textId="27AA2CB8">
            <w:pPr>
              <w:pStyle w:val="TableParagraph"/>
              <w:spacing w:before="46" w:line="235" w:lineRule="auto"/>
              <w:ind w:right="436"/>
              <w:rPr>
                <w:rFonts w:asciiTheme="minorHAnsi" w:hAnsiTheme="minorHAnsi" w:cstheme="minorHAnsi"/>
              </w:rPr>
            </w:pPr>
          </w:p>
        </w:tc>
        <w:tc>
          <w:tcPr>
            <w:tcW w:w="3134" w:type="dxa"/>
            <w:tcMar/>
          </w:tcPr>
          <w:p w:rsidRPr="00BB2AB2" w:rsidR="00A13B65" w:rsidP="00A13B65" w:rsidRDefault="00A13B65" w14:paraId="17887215" w14:textId="4063BAA1">
            <w:pPr>
              <w:pStyle w:val="TableParagraph"/>
              <w:spacing w:before="46" w:line="235" w:lineRule="auto"/>
              <w:ind w:right="267"/>
              <w:rPr>
                <w:rFonts w:asciiTheme="minorHAnsi" w:hAnsiTheme="minorHAnsi" w:cstheme="minorHAnsi"/>
              </w:rPr>
            </w:pPr>
            <w:r w:rsidRPr="00BB2AB2">
              <w:rPr>
                <w:rFonts w:asciiTheme="minorHAnsi" w:hAnsiTheme="minorHAnsi" w:cstheme="minorHAnsi"/>
              </w:rPr>
              <w:t xml:space="preserve">Next steps: Vulnerable children will be targeted early. They will be taught and </w:t>
            </w:r>
            <w:proofErr w:type="gramStart"/>
            <w:r w:rsidRPr="00BB2AB2">
              <w:rPr>
                <w:rFonts w:asciiTheme="minorHAnsi" w:hAnsiTheme="minorHAnsi" w:cstheme="minorHAnsi"/>
              </w:rPr>
              <w:t>encouraged  how</w:t>
            </w:r>
            <w:proofErr w:type="gramEnd"/>
            <w:r w:rsidRPr="00BB2AB2">
              <w:rPr>
                <w:rFonts w:asciiTheme="minorHAnsi" w:hAnsiTheme="minorHAnsi" w:cstheme="minorHAnsi"/>
              </w:rPr>
              <w:t xml:space="preserve"> to be healthy and active from a young age.</w:t>
            </w:r>
          </w:p>
        </w:tc>
      </w:tr>
      <w:tr w:rsidR="00A13B65" w:rsidTr="47FEF75F" w14:paraId="5E88C340" w14:textId="77777777">
        <w:trPr>
          <w:trHeight w:val="1690"/>
        </w:trPr>
        <w:tc>
          <w:tcPr>
            <w:tcW w:w="3720" w:type="dxa"/>
            <w:tcMar/>
          </w:tcPr>
          <w:p w:rsidRPr="00BB2AB2" w:rsidR="00A13B65" w:rsidP="00A13B65" w:rsidRDefault="00A13B65" w14:paraId="12CF20E2" w14:textId="4CFB8B21">
            <w:pPr>
              <w:pStyle w:val="TableParagraph"/>
              <w:ind w:left="0"/>
              <w:rPr>
                <w:rFonts w:asciiTheme="minorHAnsi" w:hAnsiTheme="minorHAnsi" w:cstheme="minorHAnsi"/>
              </w:rPr>
            </w:pPr>
            <w:r w:rsidRPr="00BB2AB2">
              <w:rPr>
                <w:rFonts w:asciiTheme="minorHAnsi" w:hAnsiTheme="minorHAnsi" w:cstheme="minorHAnsi"/>
              </w:rPr>
              <w:t xml:space="preserve">Additional sports clubs relating to competitions calendar. </w:t>
            </w:r>
          </w:p>
        </w:tc>
        <w:tc>
          <w:tcPr>
            <w:tcW w:w="3600" w:type="dxa"/>
            <w:tcMar/>
          </w:tcPr>
          <w:p w:rsidRPr="00BB2AB2" w:rsidR="00A13B65" w:rsidP="00A13B65" w:rsidRDefault="00A13B65" w14:paraId="69154641" w14:textId="77777777">
            <w:pPr>
              <w:pStyle w:val="Default"/>
              <w:rPr>
                <w:rFonts w:asciiTheme="minorHAnsi" w:hAnsiTheme="minorHAnsi" w:cstheme="minorHAnsi"/>
                <w:sz w:val="22"/>
                <w:szCs w:val="22"/>
              </w:rPr>
            </w:pPr>
            <w:r w:rsidRPr="00BB2AB2">
              <w:rPr>
                <w:rFonts w:asciiTheme="minorHAnsi" w:hAnsiTheme="minorHAnsi" w:cstheme="minorHAnsi"/>
                <w:sz w:val="22"/>
                <w:szCs w:val="22"/>
              </w:rPr>
              <w:t>Transport and kit purchased and cover required.</w:t>
            </w:r>
          </w:p>
          <w:p w:rsidRPr="00BB2AB2" w:rsidR="00A13B65" w:rsidP="00A13B65" w:rsidRDefault="00A13B65" w14:paraId="2F2D3673" w14:textId="70352093">
            <w:pPr>
              <w:pStyle w:val="TableParagraph"/>
              <w:ind w:left="0"/>
              <w:rPr>
                <w:rFonts w:asciiTheme="minorHAnsi" w:hAnsiTheme="minorHAnsi" w:cstheme="minorHAnsi"/>
              </w:rPr>
            </w:pPr>
            <w:r w:rsidRPr="00BB2AB2">
              <w:rPr>
                <w:rFonts w:asciiTheme="minorHAnsi" w:hAnsiTheme="minorHAnsi" w:cstheme="minorHAnsi"/>
              </w:rPr>
              <w:t>Additional resources and sports club for weekly practise.</w:t>
            </w:r>
          </w:p>
        </w:tc>
        <w:tc>
          <w:tcPr>
            <w:tcW w:w="1305" w:type="dxa"/>
            <w:tcMar/>
          </w:tcPr>
          <w:p w:rsidRPr="00BB2AB2" w:rsidR="00A13B65" w:rsidP="00A13B65" w:rsidRDefault="00A13B65" w14:paraId="748EA407" w14:textId="599A355F">
            <w:pPr>
              <w:pStyle w:val="TableParagraph"/>
              <w:spacing w:before="171"/>
              <w:ind w:left="45"/>
              <w:rPr>
                <w:rFonts w:asciiTheme="minorHAnsi" w:hAnsiTheme="minorHAnsi" w:cstheme="minorHAnsi"/>
              </w:rPr>
            </w:pPr>
            <w:r w:rsidRPr="00BB2AB2">
              <w:rPr>
                <w:rFonts w:asciiTheme="minorHAnsi" w:hAnsiTheme="minorHAnsi" w:cstheme="minorHAnsi"/>
              </w:rPr>
              <w:t xml:space="preserve"> £100</w:t>
            </w:r>
          </w:p>
        </w:tc>
        <w:tc>
          <w:tcPr>
            <w:tcW w:w="3618" w:type="dxa"/>
            <w:tcMar/>
          </w:tcPr>
          <w:p w:rsidRPr="00BB2AB2" w:rsidR="00A13B65" w:rsidP="75AB2651" w:rsidRDefault="00A13B65" w14:paraId="0BFE6045" w14:textId="6E693A3C">
            <w:pPr>
              <w:pStyle w:val="Default"/>
              <w:rPr>
                <w:rFonts w:ascii="Calibri" w:hAnsi="Calibri" w:cs="Calibri" w:asciiTheme="minorAscii" w:hAnsiTheme="minorAscii" w:cstheme="minorAscii"/>
                <w:sz w:val="22"/>
                <w:szCs w:val="22"/>
                <w:highlight w:val="green"/>
              </w:rPr>
            </w:pPr>
            <w:r w:rsidRPr="5ED49DEA" w:rsidR="00A13B65">
              <w:rPr>
                <w:rFonts w:ascii="Calibri" w:hAnsi="Calibri" w:cs="Calibri" w:asciiTheme="minorAscii" w:hAnsiTheme="minorAscii" w:cstheme="minorAscii"/>
                <w:sz w:val="22"/>
                <w:szCs w:val="22"/>
                <w:highlight w:val="green"/>
              </w:rPr>
              <w:t xml:space="preserve">Mental health improved and specific skills targeted. Better connections with other schools for CPD, how competitions are organised. Type of competitions available and </w:t>
            </w:r>
            <w:r w:rsidRPr="5ED49DEA" w:rsidR="00A13B65">
              <w:rPr>
                <w:rFonts w:ascii="Calibri" w:hAnsi="Calibri" w:cs="Calibri" w:asciiTheme="minorAscii" w:hAnsiTheme="minorAscii" w:cstheme="minorAscii"/>
                <w:sz w:val="22"/>
                <w:szCs w:val="22"/>
                <w:highlight w:val="green"/>
              </w:rPr>
              <w:t>identify</w:t>
            </w:r>
            <w:r w:rsidRPr="5ED49DEA" w:rsidR="00A13B65">
              <w:rPr>
                <w:rFonts w:ascii="Calibri" w:hAnsi="Calibri" w:cs="Calibri" w:asciiTheme="minorAscii" w:hAnsiTheme="minorAscii" w:cstheme="minorAscii"/>
                <w:sz w:val="22"/>
                <w:szCs w:val="22"/>
                <w:highlight w:val="green"/>
              </w:rPr>
              <w:t xml:space="preserve"> any gaps.</w:t>
            </w:r>
            <w:r w:rsidRPr="5ED49DEA" w:rsidR="5F878A1A">
              <w:rPr>
                <w:rFonts w:ascii="Calibri" w:hAnsi="Calibri" w:cs="Calibri" w:asciiTheme="minorAscii" w:hAnsiTheme="minorAscii" w:cstheme="minorAscii"/>
                <w:sz w:val="22"/>
                <w:szCs w:val="22"/>
                <w:highlight w:val="green"/>
              </w:rPr>
              <w:t xml:space="preserve"> - Have taken part in football and dodgeball competitions with three schools in the surrounding area.</w:t>
            </w:r>
          </w:p>
          <w:p w:rsidR="75AB2651" w:rsidP="75AB2651" w:rsidRDefault="75AB2651" w14:paraId="585AB15A" w14:textId="42BEE270">
            <w:pPr>
              <w:pStyle w:val="Default"/>
              <w:rPr>
                <w:rFonts w:ascii="Calibri" w:hAnsi="Calibri" w:cs="Calibri" w:asciiTheme="minorAscii" w:hAnsiTheme="minorAscii" w:cstheme="minorAscii"/>
                <w:sz w:val="22"/>
                <w:szCs w:val="22"/>
                <w:highlight w:val="green"/>
              </w:rPr>
            </w:pPr>
          </w:p>
          <w:p w:rsidRPr="00BB2AB2" w:rsidR="00A13B65" w:rsidP="75AB2651" w:rsidRDefault="00A13B65" w14:paraId="1F37A0F9" w14:textId="38BFF9FA" w14:noSpellErr="1">
            <w:pPr>
              <w:pStyle w:val="TableParagraph"/>
              <w:ind w:left="0"/>
              <w:rPr>
                <w:rFonts w:ascii="Calibri" w:hAnsi="Calibri" w:cs="Calibri" w:asciiTheme="minorAscii" w:hAnsiTheme="minorAscii" w:cstheme="minorAscii"/>
                <w:highlight w:val="yellow"/>
              </w:rPr>
            </w:pPr>
            <w:r w:rsidRPr="75AB2651" w:rsidR="00A13B65">
              <w:rPr>
                <w:rFonts w:ascii="Calibri" w:hAnsi="Calibri" w:cs="Calibri" w:asciiTheme="minorAscii" w:hAnsiTheme="minorAscii" w:cstheme="minorAscii"/>
                <w:highlight w:val="yellow"/>
              </w:rPr>
              <w:t>Children become masters of at least one skill/sport.</w:t>
            </w:r>
          </w:p>
        </w:tc>
        <w:tc>
          <w:tcPr>
            <w:tcW w:w="3134" w:type="dxa"/>
            <w:tcMar/>
          </w:tcPr>
          <w:p w:rsidRPr="00BB2AB2" w:rsidR="00A13B65" w:rsidP="00A13B65" w:rsidRDefault="00A13B65" w14:paraId="37E5CD87" w14:textId="77777777">
            <w:pPr>
              <w:pStyle w:val="Default"/>
              <w:rPr>
                <w:rFonts w:asciiTheme="minorHAnsi" w:hAnsiTheme="minorHAnsi" w:cstheme="minorHAnsi"/>
                <w:sz w:val="22"/>
                <w:szCs w:val="22"/>
              </w:rPr>
            </w:pPr>
            <w:r w:rsidRPr="00BB2AB2">
              <w:rPr>
                <w:rFonts w:asciiTheme="minorHAnsi" w:hAnsiTheme="minorHAnsi" w:cstheme="minorHAnsi"/>
                <w:sz w:val="22"/>
                <w:szCs w:val="22"/>
              </w:rPr>
              <w:t>The staff leading become trained at teaching and leading. Competitions can then be organised by staff and school to cut transport costs.</w:t>
            </w:r>
          </w:p>
          <w:p w:rsidRPr="00BB2AB2" w:rsidR="00A13B65" w:rsidP="00A13B65" w:rsidRDefault="00A13B65" w14:paraId="342730D2" w14:textId="77777777">
            <w:pPr>
              <w:pStyle w:val="TableParagraph"/>
              <w:ind w:left="0"/>
              <w:rPr>
                <w:rFonts w:asciiTheme="minorHAnsi" w:hAnsiTheme="minorHAnsi" w:cstheme="minorHAnsi"/>
              </w:rPr>
            </w:pPr>
          </w:p>
        </w:tc>
      </w:tr>
      <w:tr w:rsidR="00A13B65" w:rsidTr="47FEF75F" w14:paraId="4ECBFB7A" w14:textId="77777777">
        <w:trPr>
          <w:trHeight w:val="1690"/>
        </w:trPr>
        <w:tc>
          <w:tcPr>
            <w:tcW w:w="3720" w:type="dxa"/>
            <w:tcMar/>
          </w:tcPr>
          <w:p w:rsidRPr="00BB2AB2" w:rsidR="00A13B65" w:rsidP="00A13B65" w:rsidRDefault="00A13B65" w14:paraId="7A5A7C80" w14:textId="060A887E">
            <w:pPr>
              <w:pStyle w:val="TableParagraph"/>
              <w:ind w:left="0"/>
              <w:rPr>
                <w:rFonts w:asciiTheme="minorHAnsi" w:hAnsiTheme="minorHAnsi" w:cstheme="minorHAnsi"/>
              </w:rPr>
            </w:pPr>
            <w:r w:rsidRPr="00BB2AB2">
              <w:rPr>
                <w:rFonts w:eastAsia="Times New Roman" w:asciiTheme="minorHAnsi" w:hAnsiTheme="minorHAnsi" w:cstheme="minorHAnsi"/>
              </w:rPr>
              <w:t xml:space="preserve">To further develop children’s positive attitude to P.E.   </w:t>
            </w:r>
          </w:p>
        </w:tc>
        <w:tc>
          <w:tcPr>
            <w:tcW w:w="3600" w:type="dxa"/>
            <w:tcMar/>
          </w:tcPr>
          <w:p w:rsidRPr="00BB2AB2" w:rsidR="00A13B65" w:rsidP="00A13B65" w:rsidRDefault="00A13B65" w14:paraId="5D22F215" w14:textId="77777777">
            <w:pPr>
              <w:spacing w:line="238" w:lineRule="auto"/>
              <w:ind w:left="10"/>
              <w:rPr>
                <w:rFonts w:asciiTheme="minorHAnsi" w:hAnsiTheme="minorHAnsi" w:cstheme="minorHAnsi"/>
              </w:rPr>
            </w:pPr>
            <w:r w:rsidRPr="00BB2AB2">
              <w:rPr>
                <w:rFonts w:eastAsia="Times New Roman" w:asciiTheme="minorHAnsi" w:hAnsiTheme="minorHAnsi" w:cstheme="minorHAnsi"/>
              </w:rPr>
              <w:t xml:space="preserve">A range of displays promoting sports and achievements are displayed in the hall to raise the profile of sport. Work or achievements are shown in class assemblies. </w:t>
            </w:r>
          </w:p>
          <w:p w:rsidRPr="00BB2AB2" w:rsidR="00A13B65" w:rsidP="00A13B65" w:rsidRDefault="00A13B65" w14:paraId="7C67421E" w14:textId="20AE0532">
            <w:pPr>
              <w:pStyle w:val="TableParagraph"/>
              <w:ind w:left="0"/>
              <w:rPr>
                <w:rFonts w:asciiTheme="minorHAnsi" w:hAnsiTheme="minorHAnsi" w:cstheme="minorHAnsi"/>
              </w:rPr>
            </w:pPr>
            <w:r w:rsidRPr="00BB2AB2">
              <w:rPr>
                <w:rFonts w:eastAsia="Times New Roman" w:asciiTheme="minorHAnsi" w:hAnsiTheme="minorHAnsi" w:cstheme="minorHAnsi"/>
              </w:rPr>
              <w:t>Photographs of outside of school sporting activities are celebrated</w:t>
            </w:r>
          </w:p>
        </w:tc>
        <w:tc>
          <w:tcPr>
            <w:tcW w:w="1305" w:type="dxa"/>
            <w:tcMar/>
          </w:tcPr>
          <w:p w:rsidRPr="00BB2AB2" w:rsidR="00A13B65" w:rsidP="00A13B65" w:rsidRDefault="00A13B65" w14:paraId="20607069" w14:textId="77777777">
            <w:pPr>
              <w:pStyle w:val="TableParagraph"/>
              <w:spacing w:before="171"/>
              <w:ind w:left="45"/>
              <w:rPr>
                <w:rFonts w:asciiTheme="minorHAnsi" w:hAnsiTheme="minorHAnsi" w:cstheme="minorHAnsi"/>
              </w:rPr>
            </w:pPr>
          </w:p>
        </w:tc>
        <w:tc>
          <w:tcPr>
            <w:tcW w:w="3618" w:type="dxa"/>
            <w:tcMar/>
          </w:tcPr>
          <w:p w:rsidRPr="00BB2AB2" w:rsidR="00A13B65" w:rsidP="75AB2651" w:rsidRDefault="00A13B65" w14:paraId="579F8EEF" w14:textId="05CCC53E">
            <w:pPr>
              <w:ind w:left="10"/>
              <w:rPr>
                <w:rFonts w:ascii="Calibri" w:hAnsi="Calibri" w:cs="Calibri" w:asciiTheme="minorAscii" w:hAnsiTheme="minorAscii" w:cstheme="minorAscii"/>
              </w:rPr>
            </w:pPr>
            <w:r w:rsidRPr="75AB2651" w:rsidR="00A13B65">
              <w:rPr>
                <w:rFonts w:ascii="Calibri" w:hAnsi="Calibri" w:eastAsia="Times New Roman" w:cs="Calibri" w:asciiTheme="minorAscii" w:hAnsiTheme="minorAscii" w:cstheme="minorAscii"/>
                <w:highlight w:val="green"/>
              </w:rPr>
              <w:t>Children and staff are aware of the high profile of sporting achievements</w:t>
            </w:r>
            <w:r w:rsidRPr="75AB2651" w:rsidR="00A13B65">
              <w:rPr>
                <w:rFonts w:ascii="Calibri" w:hAnsi="Calibri" w:cs="Calibri" w:asciiTheme="minorAscii" w:hAnsiTheme="minorAscii" w:cstheme="minorAscii"/>
              </w:rPr>
              <w:t xml:space="preserve"> </w:t>
            </w:r>
          </w:p>
          <w:p w:rsidRPr="00BB2AB2" w:rsidR="00A13B65" w:rsidP="75AB2651" w:rsidRDefault="00A13B65" w14:paraId="0C6B5BE9" w14:textId="61163277">
            <w:pPr>
              <w:ind w:left="10"/>
              <w:rPr>
                <w:rFonts w:ascii="Calibri" w:hAnsi="Calibri" w:eastAsia="Times New Roman" w:cs="Calibri" w:asciiTheme="minorAscii" w:hAnsiTheme="minorAscii" w:cstheme="minorAscii"/>
              </w:rPr>
            </w:pPr>
          </w:p>
          <w:p w:rsidRPr="00BB2AB2" w:rsidR="00A13B65" w:rsidP="5ED49DEA" w:rsidRDefault="00A13B65" w14:paraId="4F0A026A" w14:textId="0A5C9F19">
            <w:pPr>
              <w:ind w:left="10"/>
              <w:rPr>
                <w:rFonts w:ascii="Calibri" w:hAnsi="Calibri" w:cs="Calibri" w:asciiTheme="minorAscii" w:hAnsiTheme="minorAscii" w:cstheme="minorAscii"/>
                <w:highlight w:val="green"/>
              </w:rPr>
            </w:pPr>
            <w:r w:rsidRPr="5ED49DEA" w:rsidR="00A13B65">
              <w:rPr>
                <w:rFonts w:ascii="Calibri" w:hAnsi="Calibri" w:eastAsia="Times New Roman" w:cs="Calibri" w:asciiTheme="minorAscii" w:hAnsiTheme="minorAscii" w:cstheme="minorAscii"/>
                <w:highlight w:val="green"/>
              </w:rPr>
              <w:t>Pupil voice showing that the children are engaging and are showing a positive attitude to PE.</w:t>
            </w:r>
            <w:r w:rsidRPr="5ED49DEA" w:rsidR="00A13B65">
              <w:rPr>
                <w:rFonts w:ascii="Calibri" w:hAnsi="Calibri" w:eastAsia="Times New Roman" w:cs="Calibri" w:asciiTheme="minorAscii" w:hAnsiTheme="minorAscii" w:cstheme="minorAscii"/>
              </w:rPr>
              <w:t xml:space="preserve"> </w:t>
            </w:r>
            <w:r w:rsidRPr="5ED49DEA" w:rsidR="053CDD1A">
              <w:rPr>
                <w:rFonts w:ascii="Calibri" w:hAnsi="Calibri" w:eastAsia="Times New Roman" w:cs="Calibri" w:asciiTheme="minorAscii" w:hAnsiTheme="minorAscii" w:cstheme="minorAscii"/>
              </w:rPr>
              <w:t xml:space="preserve">- </w:t>
            </w:r>
          </w:p>
          <w:p w:rsidR="053CDD1A" w:rsidP="5ED49DEA" w:rsidRDefault="053CDD1A" w14:paraId="158E3513" w14:textId="4CC0F913">
            <w:pPr>
              <w:pStyle w:val="Normal"/>
              <w:ind w:left="10"/>
              <w:rPr>
                <w:rFonts w:ascii="Calibri" w:hAnsi="Calibri" w:eastAsia="Times New Roman" w:cs="Calibri" w:asciiTheme="minorAscii" w:hAnsiTheme="minorAscii" w:cstheme="minorAscii"/>
              </w:rPr>
            </w:pPr>
            <w:r w:rsidRPr="5ED49DEA" w:rsidR="053CDD1A">
              <w:rPr>
                <w:rFonts w:ascii="Calibri" w:hAnsi="Calibri" w:eastAsia="Times New Roman" w:cs="Calibri" w:asciiTheme="minorAscii" w:hAnsiTheme="minorAscii" w:cstheme="minorAscii"/>
              </w:rPr>
              <w:t>I enjoy my PE lessons</w:t>
            </w:r>
          </w:p>
          <w:p w:rsidR="053CDD1A" w:rsidP="5ED49DEA" w:rsidRDefault="053CDD1A" w14:paraId="6C040341" w14:textId="6338255E">
            <w:pPr>
              <w:pStyle w:val="Normal"/>
              <w:ind w:left="10"/>
              <w:rPr>
                <w:rFonts w:ascii="Calibri" w:hAnsi="Calibri" w:eastAsia="Times New Roman" w:cs="Calibri" w:asciiTheme="minorAscii" w:hAnsiTheme="minorAscii" w:cstheme="minorAscii"/>
              </w:rPr>
            </w:pPr>
            <w:r w:rsidRPr="5ED49DEA" w:rsidR="053CDD1A">
              <w:rPr>
                <w:rFonts w:ascii="Calibri" w:hAnsi="Calibri" w:eastAsia="Times New Roman" w:cs="Calibri" w:asciiTheme="minorAscii" w:hAnsiTheme="minorAscii" w:cstheme="minorAscii"/>
              </w:rPr>
              <w:t>67% strongly agree</w:t>
            </w:r>
          </w:p>
          <w:p w:rsidR="053CDD1A" w:rsidP="5ED49DEA" w:rsidRDefault="053CDD1A" w14:paraId="287A805F" w14:textId="448FB826">
            <w:pPr>
              <w:pStyle w:val="Normal"/>
              <w:ind w:left="10"/>
              <w:rPr>
                <w:rFonts w:ascii="Calibri" w:hAnsi="Calibri" w:eastAsia="Times New Roman" w:cs="Calibri" w:asciiTheme="minorAscii" w:hAnsiTheme="minorAscii" w:cstheme="minorAscii"/>
              </w:rPr>
            </w:pPr>
            <w:r w:rsidRPr="5ED49DEA" w:rsidR="053CDD1A">
              <w:rPr>
                <w:rFonts w:ascii="Calibri" w:hAnsi="Calibri" w:eastAsia="Times New Roman" w:cs="Calibri" w:asciiTheme="minorAscii" w:hAnsiTheme="minorAscii" w:cstheme="minorAscii"/>
              </w:rPr>
              <w:t>22% agree</w:t>
            </w:r>
          </w:p>
          <w:p w:rsidRPr="00BB2AB2" w:rsidR="00A13B65" w:rsidP="47FEF75F" w:rsidRDefault="00A13B65" w14:paraId="2EC53B32" w14:textId="00CF724E">
            <w:pPr>
              <w:pStyle w:val="Normal"/>
              <w:ind w:left="10"/>
              <w:rPr>
                <w:rFonts w:ascii="Calibri" w:hAnsi="Calibri" w:eastAsia="Times New Roman" w:cs="Calibri" w:asciiTheme="minorAscii" w:hAnsiTheme="minorAscii" w:cstheme="minorAscii"/>
              </w:rPr>
            </w:pPr>
            <w:r w:rsidRPr="47FEF75F" w:rsidR="1D85D443">
              <w:rPr>
                <w:rFonts w:ascii="Calibri" w:hAnsi="Calibri" w:eastAsia="Times New Roman" w:cs="Calibri" w:asciiTheme="minorAscii" w:hAnsiTheme="minorAscii" w:cstheme="minorAscii"/>
              </w:rPr>
              <w:t>11% disagree</w:t>
            </w:r>
          </w:p>
        </w:tc>
        <w:tc>
          <w:tcPr>
            <w:tcW w:w="3134" w:type="dxa"/>
            <w:tcMar/>
          </w:tcPr>
          <w:p w:rsidRPr="00BB2AB2" w:rsidR="00A13B65" w:rsidP="00A13B65" w:rsidRDefault="00A13B65" w14:paraId="4E0B7FA3" w14:textId="77777777">
            <w:pPr>
              <w:spacing w:line="238" w:lineRule="auto"/>
              <w:ind w:left="10"/>
              <w:rPr>
                <w:rFonts w:asciiTheme="minorHAnsi" w:hAnsiTheme="minorHAnsi" w:cstheme="minorHAnsi"/>
              </w:rPr>
            </w:pPr>
            <w:r w:rsidRPr="00BB2AB2">
              <w:rPr>
                <w:rFonts w:eastAsia="Times New Roman" w:asciiTheme="minorHAnsi" w:hAnsiTheme="minorHAnsi" w:cstheme="minorHAnsi"/>
              </w:rPr>
              <w:t xml:space="preserve">Continue to promote PE and a broad range of sports. </w:t>
            </w:r>
          </w:p>
          <w:p w:rsidRPr="00BB2AB2" w:rsidR="00A13B65" w:rsidP="00A13B65" w:rsidRDefault="00A13B65" w14:paraId="2A2C75F8" w14:textId="77777777">
            <w:pPr>
              <w:spacing w:line="241" w:lineRule="auto"/>
              <w:ind w:left="10"/>
              <w:rPr>
                <w:rFonts w:asciiTheme="minorHAnsi" w:hAnsiTheme="minorHAnsi" w:cstheme="minorHAnsi"/>
              </w:rPr>
            </w:pPr>
            <w:r w:rsidRPr="00BB2AB2">
              <w:rPr>
                <w:rFonts w:eastAsia="Times New Roman" w:asciiTheme="minorHAnsi" w:hAnsiTheme="minorHAnsi" w:cstheme="minorHAnsi"/>
              </w:rPr>
              <w:t xml:space="preserve">Invite a visiting sports person (possibly who has written a book to link with World Book Day and encourage cross </w:t>
            </w:r>
            <w:r w:rsidRPr="00BB2AB2">
              <w:rPr>
                <w:rFonts w:asciiTheme="minorHAnsi" w:hAnsiTheme="minorHAnsi" w:cstheme="minorHAnsi"/>
              </w:rPr>
              <w:t xml:space="preserve">– </w:t>
            </w:r>
            <w:r w:rsidRPr="00BB2AB2">
              <w:rPr>
                <w:rFonts w:eastAsia="Times New Roman" w:asciiTheme="minorHAnsi" w:hAnsiTheme="minorHAnsi" w:cstheme="minorHAnsi"/>
              </w:rPr>
              <w:t xml:space="preserve">curricular links with sport). Continue to promote internal and external sporting competitions. </w:t>
            </w:r>
          </w:p>
          <w:p w:rsidRPr="00BB2AB2" w:rsidR="00A13B65" w:rsidP="00A13B65" w:rsidRDefault="00A13B65" w14:paraId="5F7CB8D7" w14:textId="77777777">
            <w:pPr>
              <w:pStyle w:val="TableParagraph"/>
              <w:ind w:left="0"/>
              <w:rPr>
                <w:rFonts w:asciiTheme="minorHAnsi" w:hAnsiTheme="minorHAnsi" w:cstheme="minorHAnsi"/>
              </w:rPr>
            </w:pPr>
          </w:p>
        </w:tc>
      </w:tr>
    </w:tbl>
    <w:p w:rsidR="00C658FB" w:rsidRDefault="00C658FB" w14:paraId="3FB75BB8" w14:textId="77777777">
      <w:pPr>
        <w:rPr>
          <w:rFonts w:ascii="Times New Roman"/>
          <w:sz w:val="24"/>
        </w:rPr>
        <w:sectPr w:rsidR="00C658FB">
          <w:pgSz w:w="16840" w:h="11910" w:orient="landscape"/>
          <w:pgMar w:top="420" w:right="220" w:bottom="780" w:left="0" w:header="0" w:footer="438" w:gutter="0"/>
          <w:cols w:space="720"/>
        </w:sectPr>
      </w:pPr>
    </w:p>
    <w:tbl>
      <w:tblPr>
        <w:tblW w:w="15378" w:type="dxa"/>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3758"/>
        <w:gridCol w:w="3458"/>
        <w:gridCol w:w="1170"/>
        <w:gridCol w:w="3916"/>
        <w:gridCol w:w="3076"/>
      </w:tblGrid>
      <w:tr w:rsidR="00C658FB" w:rsidTr="47FEF75F" w14:paraId="2422B140" w14:textId="77777777">
        <w:trPr>
          <w:trHeight w:val="383"/>
        </w:trPr>
        <w:tc>
          <w:tcPr>
            <w:tcW w:w="12302" w:type="dxa"/>
            <w:gridSpan w:val="4"/>
            <w:vMerge w:val="restart"/>
            <w:tcMar/>
            <w:vAlign w:val="center"/>
          </w:tcPr>
          <w:p w:rsidR="00C658FB" w:rsidP="00BB2AB2" w:rsidRDefault="00D131A0" w14:paraId="78468A24" w14:textId="77777777">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Mar/>
          </w:tcPr>
          <w:p w:rsidR="00C658FB" w:rsidRDefault="00D131A0" w14:paraId="452E8149" w14:textId="77777777">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rsidTr="47FEF75F" w14:paraId="11C7BB2A" w14:textId="77777777">
        <w:trPr>
          <w:trHeight w:val="291"/>
        </w:trPr>
        <w:tc>
          <w:tcPr>
            <w:tcW w:w="12302" w:type="dxa"/>
            <w:gridSpan w:val="4"/>
            <w:vMerge/>
            <w:tcBorders/>
            <w:tcMar/>
          </w:tcPr>
          <w:p w:rsidR="00C658FB" w:rsidRDefault="00C658FB" w14:paraId="61F6B505" w14:textId="77777777">
            <w:pPr>
              <w:rPr>
                <w:sz w:val="2"/>
                <w:szCs w:val="2"/>
              </w:rPr>
            </w:pPr>
          </w:p>
        </w:tc>
        <w:tc>
          <w:tcPr>
            <w:tcW w:w="3076" w:type="dxa"/>
            <w:tcMar/>
          </w:tcPr>
          <w:p w:rsidR="00C658FB" w:rsidP="00BB2AB2" w:rsidRDefault="00A13B65" w14:paraId="508B79AD" w14:textId="5622D3D1">
            <w:pPr>
              <w:pStyle w:val="TableParagraph"/>
              <w:spacing w:before="23"/>
              <w:jc w:val="center"/>
              <w:rPr>
                <w:sz w:val="19"/>
              </w:rPr>
            </w:pPr>
            <w:r w:rsidRPr="00BB2AB2">
              <w:t>1.5% (£300)</w:t>
            </w:r>
          </w:p>
        </w:tc>
      </w:tr>
      <w:tr w:rsidR="00C658FB" w:rsidTr="47FEF75F" w14:paraId="47EE2299" w14:textId="77777777">
        <w:trPr>
          <w:trHeight w:val="405"/>
        </w:trPr>
        <w:tc>
          <w:tcPr>
            <w:tcW w:w="3758" w:type="dxa"/>
            <w:tcMar/>
          </w:tcPr>
          <w:p w:rsidR="00C658FB" w:rsidRDefault="00D131A0" w14:paraId="36640184" w14:textId="77777777">
            <w:pPr>
              <w:pStyle w:val="TableParagraph"/>
              <w:spacing w:before="16"/>
              <w:ind w:left="1554" w:right="1534"/>
              <w:jc w:val="center"/>
              <w:rPr>
                <w:b/>
                <w:sz w:val="24"/>
              </w:rPr>
            </w:pPr>
            <w:r>
              <w:rPr>
                <w:b/>
                <w:color w:val="231F20"/>
                <w:sz w:val="24"/>
              </w:rPr>
              <w:t>Intent</w:t>
            </w:r>
          </w:p>
        </w:tc>
        <w:tc>
          <w:tcPr>
            <w:tcW w:w="4628" w:type="dxa"/>
            <w:gridSpan w:val="2"/>
            <w:tcMar/>
          </w:tcPr>
          <w:p w:rsidR="00C658FB" w:rsidRDefault="00D131A0" w14:paraId="359AF4D4" w14:textId="77777777">
            <w:pPr>
              <w:pStyle w:val="TableParagraph"/>
              <w:spacing w:before="16"/>
              <w:ind w:left="1733" w:right="1713"/>
              <w:jc w:val="center"/>
              <w:rPr>
                <w:b/>
                <w:sz w:val="24"/>
              </w:rPr>
            </w:pPr>
            <w:r>
              <w:rPr>
                <w:b/>
                <w:color w:val="231F20"/>
                <w:sz w:val="24"/>
              </w:rPr>
              <w:t>Implementation</w:t>
            </w:r>
          </w:p>
        </w:tc>
        <w:tc>
          <w:tcPr>
            <w:tcW w:w="3916" w:type="dxa"/>
            <w:tcMar/>
          </w:tcPr>
          <w:p w:rsidR="00C658FB" w:rsidRDefault="00D131A0" w14:paraId="14AF349F" w14:textId="77777777">
            <w:pPr>
              <w:pStyle w:val="TableParagraph"/>
              <w:spacing w:before="16"/>
              <w:ind w:left="1346" w:right="1325"/>
              <w:jc w:val="center"/>
              <w:rPr>
                <w:b/>
                <w:sz w:val="24"/>
              </w:rPr>
            </w:pPr>
            <w:r>
              <w:rPr>
                <w:b/>
                <w:color w:val="231F20"/>
                <w:sz w:val="24"/>
              </w:rPr>
              <w:t>Impact</w:t>
            </w:r>
          </w:p>
        </w:tc>
        <w:tc>
          <w:tcPr>
            <w:tcW w:w="3076" w:type="dxa"/>
            <w:tcMar/>
          </w:tcPr>
          <w:p w:rsidR="00C658FB" w:rsidRDefault="00C658FB" w14:paraId="208275CE" w14:textId="77777777">
            <w:pPr>
              <w:pStyle w:val="TableParagraph"/>
              <w:ind w:left="0"/>
              <w:rPr>
                <w:rFonts w:ascii="Times New Roman"/>
                <w:sz w:val="24"/>
              </w:rPr>
            </w:pPr>
          </w:p>
        </w:tc>
      </w:tr>
      <w:tr w:rsidRPr="00BB2AB2" w:rsidR="00BB2AB2" w:rsidTr="47FEF75F" w14:paraId="7EDD0AB7" w14:textId="77777777">
        <w:trPr>
          <w:trHeight w:val="334"/>
        </w:trPr>
        <w:tc>
          <w:tcPr>
            <w:tcW w:w="3758" w:type="dxa"/>
            <w:tcBorders>
              <w:bottom w:val="nil"/>
            </w:tcBorders>
            <w:tcMar/>
          </w:tcPr>
          <w:p w:rsidRPr="00BB2AB2" w:rsidR="00BB2AB2" w:rsidP="00BB2AB2" w:rsidRDefault="00BB2AB2" w14:paraId="15B21B5B" w14:textId="5C8DCFA6">
            <w:pPr>
              <w:pStyle w:val="TableParagraph"/>
              <w:spacing w:before="16"/>
              <w:rPr>
                <w:rFonts w:asciiTheme="minorHAnsi" w:hAnsiTheme="minorHAnsi" w:cstheme="minorHAnsi"/>
              </w:rPr>
            </w:pPr>
            <w:r w:rsidRPr="00BB2AB2">
              <w:rPr>
                <w:rFonts w:asciiTheme="minorHAnsi" w:hAnsiTheme="minorHAnsi" w:cstheme="minorHAnsi"/>
              </w:rPr>
              <w:t xml:space="preserve">Staff to work alongside external coaches during sports events/days. Use skills learnt in own teaching </w:t>
            </w:r>
          </w:p>
        </w:tc>
        <w:tc>
          <w:tcPr>
            <w:tcW w:w="3458" w:type="dxa"/>
            <w:tcBorders>
              <w:bottom w:val="nil"/>
            </w:tcBorders>
            <w:tcMar/>
          </w:tcPr>
          <w:p w:rsidRPr="00BB2AB2" w:rsidR="00BB2AB2" w:rsidP="00BB2AB2" w:rsidRDefault="00BB2AB2" w14:paraId="6CD02861" w14:textId="4763F802">
            <w:pPr>
              <w:pStyle w:val="TableParagraph"/>
              <w:spacing w:before="16"/>
              <w:rPr>
                <w:rFonts w:asciiTheme="minorHAnsi" w:hAnsiTheme="minorHAnsi" w:cstheme="minorHAnsi"/>
              </w:rPr>
            </w:pPr>
            <w:r w:rsidRPr="00BB2AB2">
              <w:rPr>
                <w:rFonts w:asciiTheme="minorHAnsi" w:hAnsiTheme="minorHAnsi" w:cstheme="minorHAnsi"/>
              </w:rPr>
              <w:t xml:space="preserve">School focus event over 1 weeks with coaches from a range of sports invited in to work with children across a range of sports. Opportunity to observe specialist coaching sessions. </w:t>
            </w:r>
          </w:p>
        </w:tc>
        <w:tc>
          <w:tcPr>
            <w:tcW w:w="1170" w:type="dxa"/>
            <w:vMerge w:val="restart"/>
            <w:tcMar/>
          </w:tcPr>
          <w:p w:rsidRPr="00BB2AB2" w:rsidR="00BB2AB2" w:rsidP="00BB2AB2" w:rsidRDefault="00BB2AB2" w14:paraId="08AA0588" w14:textId="4DC7033E">
            <w:pPr>
              <w:pStyle w:val="TableParagraph"/>
              <w:spacing w:before="138"/>
              <w:ind w:left="53"/>
              <w:rPr>
                <w:rFonts w:asciiTheme="minorHAnsi" w:hAnsiTheme="minorHAnsi" w:cstheme="minorHAnsi"/>
              </w:rPr>
            </w:pPr>
            <w:r w:rsidRPr="00BB2AB2">
              <w:rPr>
                <w:rFonts w:asciiTheme="minorHAnsi" w:hAnsiTheme="minorHAnsi" w:cstheme="minorHAnsi"/>
              </w:rPr>
              <w:t>£300</w:t>
            </w:r>
          </w:p>
        </w:tc>
        <w:tc>
          <w:tcPr>
            <w:tcW w:w="3916" w:type="dxa"/>
            <w:tcBorders>
              <w:bottom w:val="nil"/>
            </w:tcBorders>
            <w:tcMar/>
          </w:tcPr>
          <w:p w:rsidRPr="00BB2AB2" w:rsidR="00BB2AB2" w:rsidP="75AB2651" w:rsidRDefault="00BB2AB2" w14:paraId="51715DCE" w14:textId="77777777" w14:noSpellErr="1">
            <w:pPr>
              <w:pStyle w:val="Default"/>
              <w:rPr>
                <w:rFonts w:ascii="Calibri" w:hAnsi="Calibri" w:cs="Calibri" w:asciiTheme="minorAscii" w:hAnsiTheme="minorAscii" w:cstheme="minorAscii"/>
                <w:sz w:val="22"/>
                <w:szCs w:val="22"/>
                <w:highlight w:val="yellow"/>
              </w:rPr>
            </w:pPr>
            <w:r w:rsidRPr="75AB2651" w:rsidR="00BB2AB2">
              <w:rPr>
                <w:rFonts w:ascii="Calibri" w:hAnsi="Calibri" w:cs="Calibri" w:asciiTheme="minorAscii" w:hAnsiTheme="minorAscii" w:cstheme="minorAscii"/>
                <w:sz w:val="22"/>
                <w:szCs w:val="22"/>
                <w:highlight w:val="green"/>
              </w:rPr>
              <w:t>Enhanced planning and teacher confidence in the delivery of a variety of sports following observation of externally led sessions.</w:t>
            </w:r>
            <w:r w:rsidRPr="75AB2651" w:rsidR="00BB2AB2">
              <w:rPr>
                <w:rFonts w:ascii="Calibri" w:hAnsi="Calibri" w:cs="Calibri" w:asciiTheme="minorAscii" w:hAnsiTheme="minorAscii" w:cstheme="minorAscii"/>
                <w:sz w:val="22"/>
                <w:szCs w:val="22"/>
              </w:rPr>
              <w:t xml:space="preserve"> </w:t>
            </w:r>
            <w:r w:rsidRPr="75AB2651" w:rsidR="00BB2AB2">
              <w:rPr>
                <w:rFonts w:ascii="Calibri" w:hAnsi="Calibri" w:cs="Calibri" w:asciiTheme="minorAscii" w:hAnsiTheme="minorAscii" w:cstheme="minorAscii"/>
                <w:sz w:val="22"/>
                <w:szCs w:val="22"/>
                <w:highlight w:val="yellow"/>
              </w:rPr>
              <w:t>Playground games taught to deliver.</w:t>
            </w:r>
          </w:p>
          <w:p w:rsidRPr="00BB2AB2" w:rsidR="00BB2AB2" w:rsidP="00BB2AB2" w:rsidRDefault="00BB2AB2" w14:paraId="7DA2E248" w14:textId="079470D9">
            <w:pPr>
              <w:pStyle w:val="TableParagraph"/>
              <w:spacing w:before="16"/>
              <w:rPr>
                <w:rFonts w:asciiTheme="minorHAnsi" w:hAnsiTheme="minorHAnsi" w:cstheme="minorHAnsi"/>
              </w:rPr>
            </w:pPr>
          </w:p>
        </w:tc>
        <w:tc>
          <w:tcPr>
            <w:tcW w:w="3076" w:type="dxa"/>
            <w:tcBorders>
              <w:bottom w:val="nil"/>
            </w:tcBorders>
            <w:tcMar/>
          </w:tcPr>
          <w:p w:rsidRPr="00BB2AB2" w:rsidR="00BB2AB2" w:rsidP="00BB2AB2" w:rsidRDefault="00BB2AB2" w14:paraId="6CCFE6FB" w14:textId="052884E7">
            <w:pPr>
              <w:pStyle w:val="TableParagraph"/>
              <w:spacing w:before="16"/>
              <w:rPr>
                <w:rFonts w:asciiTheme="minorHAnsi" w:hAnsiTheme="minorHAnsi" w:cstheme="minorHAnsi"/>
              </w:rPr>
            </w:pPr>
            <w:r w:rsidRPr="00BB2AB2">
              <w:rPr>
                <w:rFonts w:asciiTheme="minorHAnsi" w:hAnsiTheme="minorHAnsi" w:cstheme="minorHAnsi"/>
              </w:rPr>
              <w:t>Teachers upskilled and feel more confident to deliver any additional sessions, including target children during Active 10.</w:t>
            </w:r>
          </w:p>
        </w:tc>
      </w:tr>
      <w:tr w:rsidRPr="00BB2AB2" w:rsidR="00BB2AB2" w:rsidTr="47FEF75F" w14:paraId="662D384F" w14:textId="77777777">
        <w:trPr>
          <w:trHeight w:val="1019"/>
        </w:trPr>
        <w:tc>
          <w:tcPr>
            <w:tcW w:w="3758" w:type="dxa"/>
            <w:tcMar/>
          </w:tcPr>
          <w:p w:rsidRPr="00BB2AB2" w:rsidR="00BB2AB2" w:rsidP="00A13B65" w:rsidRDefault="00BB2AB2" w14:paraId="6F1A6748" w14:textId="77777777">
            <w:pPr>
              <w:spacing w:line="238" w:lineRule="auto"/>
              <w:ind w:left="10"/>
              <w:rPr>
                <w:rFonts w:asciiTheme="minorHAnsi" w:hAnsiTheme="minorHAnsi" w:cstheme="minorHAnsi"/>
              </w:rPr>
            </w:pPr>
            <w:r w:rsidRPr="00BB2AB2">
              <w:rPr>
                <w:rFonts w:eastAsia="Times New Roman" w:asciiTheme="minorHAnsi" w:hAnsiTheme="minorHAnsi" w:cstheme="minorHAnsi"/>
              </w:rPr>
              <w:t xml:space="preserve">PE lead to keep up to date with PE developments. </w:t>
            </w:r>
          </w:p>
          <w:p w:rsidRPr="00BB2AB2" w:rsidR="00BB2AB2" w:rsidP="00A13B65" w:rsidRDefault="00BB2AB2" w14:paraId="0D11B3FB" w14:textId="77777777">
            <w:pPr>
              <w:pStyle w:val="TableParagraph"/>
              <w:ind w:left="0"/>
              <w:rPr>
                <w:rFonts w:asciiTheme="minorHAnsi" w:hAnsiTheme="minorHAnsi" w:cstheme="minorHAnsi"/>
              </w:rPr>
            </w:pPr>
          </w:p>
        </w:tc>
        <w:tc>
          <w:tcPr>
            <w:tcW w:w="3458" w:type="dxa"/>
            <w:tcMar/>
          </w:tcPr>
          <w:p w:rsidRPr="00BB2AB2" w:rsidR="00BB2AB2" w:rsidP="00A13B65" w:rsidRDefault="00BB2AB2" w14:paraId="62F920C0" w14:textId="77777777">
            <w:pPr>
              <w:spacing w:line="238" w:lineRule="auto"/>
              <w:ind w:left="10"/>
              <w:rPr>
                <w:rFonts w:asciiTheme="minorHAnsi" w:hAnsiTheme="minorHAnsi" w:cstheme="minorHAnsi"/>
              </w:rPr>
            </w:pPr>
            <w:r w:rsidRPr="00BB2AB2">
              <w:rPr>
                <w:rFonts w:eastAsia="Times New Roman" w:asciiTheme="minorHAnsi" w:hAnsiTheme="minorHAnsi" w:cstheme="minorHAnsi"/>
              </w:rPr>
              <w:t xml:space="preserve">PE lead attend network and pyramid PE meetings.  </w:t>
            </w:r>
          </w:p>
          <w:p w:rsidRPr="00BB2AB2" w:rsidR="00BB2AB2" w:rsidP="00A13B65" w:rsidRDefault="00BB2AB2" w14:paraId="7B325329" w14:textId="77777777">
            <w:pPr>
              <w:pStyle w:val="TableParagraph"/>
              <w:ind w:left="0"/>
              <w:rPr>
                <w:rFonts w:asciiTheme="minorHAnsi" w:hAnsiTheme="minorHAnsi" w:cstheme="minorHAnsi"/>
              </w:rPr>
            </w:pPr>
          </w:p>
        </w:tc>
        <w:tc>
          <w:tcPr>
            <w:tcW w:w="1170" w:type="dxa"/>
            <w:vMerge/>
            <w:tcMar/>
          </w:tcPr>
          <w:p w:rsidRPr="00BB2AB2" w:rsidR="00BB2AB2" w:rsidP="00A13B65" w:rsidRDefault="00BB2AB2" w14:paraId="54AD47D3" w14:textId="09517273">
            <w:pPr>
              <w:pStyle w:val="TableParagraph"/>
              <w:spacing w:before="138"/>
              <w:ind w:left="53"/>
              <w:rPr>
                <w:rFonts w:asciiTheme="minorHAnsi" w:hAnsiTheme="minorHAnsi" w:cstheme="minorHAnsi"/>
              </w:rPr>
            </w:pPr>
          </w:p>
        </w:tc>
        <w:tc>
          <w:tcPr>
            <w:tcW w:w="3916" w:type="dxa"/>
            <w:tcMar/>
          </w:tcPr>
          <w:p w:rsidRPr="00BB2AB2" w:rsidR="00BB2AB2" w:rsidP="75AB2651" w:rsidRDefault="00BB2AB2" w14:paraId="16A95447" w14:textId="31F44E0C">
            <w:pPr>
              <w:pStyle w:val="TableParagraph"/>
              <w:ind w:left="0"/>
              <w:rPr>
                <w:rFonts w:ascii="Calibri" w:hAnsi="Calibri" w:cs="Calibri" w:asciiTheme="minorAscii" w:hAnsiTheme="minorAscii" w:cstheme="minorAscii"/>
                <w:highlight w:val="green"/>
              </w:rPr>
            </w:pPr>
            <w:r w:rsidRPr="5ED49DEA" w:rsidR="00BB2AB2">
              <w:rPr>
                <w:rFonts w:ascii="Calibri" w:hAnsi="Calibri" w:eastAsia="Times New Roman" w:cs="Calibri" w:asciiTheme="minorAscii" w:hAnsiTheme="minorAscii" w:cstheme="minorAscii"/>
                <w:highlight w:val="green"/>
              </w:rPr>
              <w:t xml:space="preserve">PE </w:t>
            </w:r>
            <w:r w:rsidRPr="5ED49DEA" w:rsidR="00BB2AB2">
              <w:rPr>
                <w:rFonts w:ascii="Calibri" w:hAnsi="Calibri" w:eastAsia="Times New Roman" w:cs="Calibri" w:asciiTheme="minorAscii" w:hAnsiTheme="minorAscii" w:cstheme="minorAscii"/>
                <w:highlight w:val="green"/>
              </w:rPr>
              <w:t>Lead</w:t>
            </w:r>
            <w:r w:rsidRPr="5ED49DEA" w:rsidR="00BB2AB2">
              <w:rPr>
                <w:rFonts w:ascii="Calibri" w:hAnsi="Calibri" w:eastAsia="Times New Roman" w:cs="Calibri" w:asciiTheme="minorAscii" w:hAnsiTheme="minorAscii" w:cstheme="minorAscii"/>
                <w:highlight w:val="green"/>
              </w:rPr>
              <w:t xml:space="preserve"> kept up to date with new PE developments, interschool activities and PE moderation techniques.</w:t>
            </w:r>
            <w:r w:rsidRPr="5ED49DEA" w:rsidR="43E1C24B">
              <w:rPr>
                <w:rFonts w:ascii="Calibri" w:hAnsi="Calibri" w:eastAsia="Times New Roman" w:cs="Calibri" w:asciiTheme="minorAscii" w:hAnsiTheme="minorAscii" w:cstheme="minorAscii"/>
                <w:highlight w:val="green"/>
              </w:rPr>
              <w:t xml:space="preserve"> - OS attended local network meetings</w:t>
            </w:r>
          </w:p>
        </w:tc>
        <w:tc>
          <w:tcPr>
            <w:tcW w:w="3076" w:type="dxa"/>
            <w:tcMar/>
          </w:tcPr>
          <w:p w:rsidRPr="00BB2AB2" w:rsidR="00BB2AB2" w:rsidP="00BB2AB2" w:rsidRDefault="00BB2AB2" w14:paraId="7912ED79" w14:textId="643023B2">
            <w:pPr>
              <w:spacing w:line="238" w:lineRule="auto"/>
              <w:ind w:left="10"/>
              <w:rPr>
                <w:rFonts w:asciiTheme="minorHAnsi" w:hAnsiTheme="minorHAnsi" w:cstheme="minorHAnsi"/>
              </w:rPr>
            </w:pPr>
            <w:r w:rsidRPr="00BB2AB2">
              <w:rPr>
                <w:rFonts w:eastAsia="Times New Roman" w:asciiTheme="minorHAnsi" w:hAnsiTheme="minorHAnsi" w:cstheme="minorHAnsi"/>
              </w:rPr>
              <w:t xml:space="preserve">Continue to attend PE meetings and conferences to keep up to date and informed about competitions. </w:t>
            </w:r>
          </w:p>
        </w:tc>
      </w:tr>
      <w:tr w:rsidRPr="00BB2AB2" w:rsidR="00BB2AB2" w:rsidTr="47FEF75F" w14:paraId="283E7CA0" w14:textId="77777777">
        <w:trPr>
          <w:trHeight w:val="2049"/>
        </w:trPr>
        <w:tc>
          <w:tcPr>
            <w:tcW w:w="3758" w:type="dxa"/>
            <w:tcMar/>
          </w:tcPr>
          <w:p w:rsidRPr="00BB2AB2" w:rsidR="00BB2AB2" w:rsidP="00A13B65" w:rsidRDefault="00BB2AB2" w14:paraId="0572FE74" w14:textId="77777777">
            <w:pPr>
              <w:ind w:left="10"/>
              <w:rPr>
                <w:rFonts w:asciiTheme="minorHAnsi" w:hAnsiTheme="minorHAnsi" w:cstheme="minorHAnsi"/>
              </w:rPr>
            </w:pPr>
            <w:r w:rsidRPr="00BB2AB2">
              <w:rPr>
                <w:rFonts w:eastAsia="Times New Roman" w:asciiTheme="minorHAnsi" w:hAnsiTheme="minorHAnsi" w:cstheme="minorHAnsi"/>
              </w:rPr>
              <w:t xml:space="preserve">PE lead to have subject release time. </w:t>
            </w:r>
          </w:p>
          <w:p w:rsidRPr="00BB2AB2" w:rsidR="00BB2AB2" w:rsidP="00A13B65" w:rsidRDefault="00BB2AB2" w14:paraId="27986A9B" w14:textId="77777777">
            <w:pPr>
              <w:ind w:left="10"/>
              <w:rPr>
                <w:rFonts w:asciiTheme="minorHAnsi" w:hAnsiTheme="minorHAnsi" w:cstheme="minorHAnsi"/>
              </w:rPr>
            </w:pPr>
            <w:r w:rsidRPr="00BB2AB2">
              <w:rPr>
                <w:rFonts w:eastAsia="Times New Roman" w:asciiTheme="minorHAnsi" w:hAnsiTheme="minorHAnsi" w:cstheme="minorHAnsi"/>
              </w:rPr>
              <w:t xml:space="preserve"> </w:t>
            </w:r>
          </w:p>
          <w:p w:rsidRPr="00BB2AB2" w:rsidR="00BB2AB2" w:rsidP="00A13B65" w:rsidRDefault="00BB2AB2" w14:paraId="2A9524CC" w14:textId="77777777">
            <w:pPr>
              <w:pStyle w:val="TableParagraph"/>
              <w:ind w:left="0"/>
              <w:rPr>
                <w:rFonts w:asciiTheme="minorHAnsi" w:hAnsiTheme="minorHAnsi" w:cstheme="minorHAnsi"/>
              </w:rPr>
            </w:pPr>
          </w:p>
        </w:tc>
        <w:tc>
          <w:tcPr>
            <w:tcW w:w="3458" w:type="dxa"/>
            <w:tcMar/>
          </w:tcPr>
          <w:p w:rsidRPr="00BB2AB2" w:rsidR="00BB2AB2" w:rsidP="00A13B65" w:rsidRDefault="00BB2AB2" w14:paraId="1D3E7435" w14:textId="77777777">
            <w:pPr>
              <w:spacing w:line="238" w:lineRule="auto"/>
              <w:ind w:left="10" w:right="21"/>
              <w:rPr>
                <w:rFonts w:asciiTheme="minorHAnsi" w:hAnsiTheme="minorHAnsi" w:cstheme="minorHAnsi"/>
              </w:rPr>
            </w:pPr>
            <w:r w:rsidRPr="00BB2AB2">
              <w:rPr>
                <w:rFonts w:eastAsia="Times New Roman" w:asciiTheme="minorHAnsi" w:hAnsiTheme="minorHAnsi" w:cstheme="minorHAnsi"/>
              </w:rPr>
              <w:t xml:space="preserve">PE lead judgements to be moderated. Feedback to be given to staff to improve teaching and learning. PE Lead to update SOW. </w:t>
            </w:r>
          </w:p>
          <w:p w:rsidRPr="00BB2AB2" w:rsidR="00BB2AB2" w:rsidP="00A13B65" w:rsidRDefault="00BB2AB2" w14:paraId="7FFCDC0F" w14:textId="77777777">
            <w:pPr>
              <w:spacing w:line="238" w:lineRule="auto"/>
              <w:ind w:left="10" w:right="21"/>
              <w:rPr>
                <w:rFonts w:asciiTheme="minorHAnsi" w:hAnsiTheme="minorHAnsi" w:cstheme="minorHAnsi"/>
              </w:rPr>
            </w:pPr>
            <w:r w:rsidRPr="00BB2AB2">
              <w:rPr>
                <w:rFonts w:eastAsia="Times New Roman" w:asciiTheme="minorHAnsi" w:hAnsiTheme="minorHAnsi" w:cstheme="minorHAnsi"/>
              </w:rPr>
              <w:t>PE Lead to write Sports report. PE Lead to order equipment. PE Lead to moderate yearly overview of sports and skills offered.</w:t>
            </w:r>
          </w:p>
          <w:p w:rsidRPr="00BB2AB2" w:rsidR="00BB2AB2" w:rsidP="00A13B65" w:rsidRDefault="00BB2AB2" w14:paraId="36B17AC7" w14:textId="77777777">
            <w:pPr>
              <w:pStyle w:val="TableParagraph"/>
              <w:ind w:left="0"/>
              <w:rPr>
                <w:rFonts w:asciiTheme="minorHAnsi" w:hAnsiTheme="minorHAnsi" w:cstheme="minorHAnsi"/>
              </w:rPr>
            </w:pPr>
          </w:p>
        </w:tc>
        <w:tc>
          <w:tcPr>
            <w:tcW w:w="1170" w:type="dxa"/>
            <w:vMerge/>
            <w:tcMar/>
          </w:tcPr>
          <w:p w:rsidRPr="00BB2AB2" w:rsidR="00BB2AB2" w:rsidP="00A13B65" w:rsidRDefault="00BB2AB2" w14:paraId="51C007DF" w14:textId="77777777">
            <w:pPr>
              <w:pStyle w:val="TableParagraph"/>
              <w:spacing w:before="138"/>
              <w:ind w:left="53"/>
              <w:rPr>
                <w:rFonts w:asciiTheme="minorHAnsi" w:hAnsiTheme="minorHAnsi" w:cstheme="minorHAnsi"/>
              </w:rPr>
            </w:pPr>
          </w:p>
        </w:tc>
        <w:tc>
          <w:tcPr>
            <w:tcW w:w="3916" w:type="dxa"/>
            <w:tcMar/>
          </w:tcPr>
          <w:p w:rsidRPr="00BB2AB2" w:rsidR="00BB2AB2" w:rsidP="75AB2651" w:rsidRDefault="00BB2AB2" w14:paraId="22931E3E" w14:textId="70A9BDEF">
            <w:pPr>
              <w:spacing w:line="238" w:lineRule="auto"/>
              <w:ind w:left="10"/>
              <w:rPr>
                <w:rFonts w:ascii="Calibri" w:hAnsi="Calibri" w:cs="Calibri" w:asciiTheme="minorAscii" w:hAnsiTheme="minorAscii" w:cstheme="minorAscii"/>
                <w:highlight w:val="yellow"/>
              </w:rPr>
            </w:pPr>
            <w:r w:rsidRPr="75AB2651" w:rsidR="00BB2AB2">
              <w:rPr>
                <w:rFonts w:ascii="Calibri" w:hAnsi="Calibri" w:eastAsia="Times New Roman" w:cs="Calibri" w:asciiTheme="minorAscii" w:hAnsiTheme="minorAscii" w:cstheme="minorAscii"/>
                <w:highlight w:val="yellow"/>
              </w:rPr>
              <w:t xml:space="preserve">PE </w:t>
            </w:r>
            <w:r w:rsidRPr="75AB2651" w:rsidR="00BB2AB2">
              <w:rPr>
                <w:rFonts w:ascii="Calibri" w:hAnsi="Calibri" w:eastAsia="Times New Roman" w:cs="Calibri" w:asciiTheme="minorAscii" w:hAnsiTheme="minorAscii" w:cstheme="minorAscii"/>
                <w:highlight w:val="yellow"/>
              </w:rPr>
              <w:t>lead</w:t>
            </w:r>
            <w:r w:rsidRPr="75AB2651" w:rsidR="00BB2AB2">
              <w:rPr>
                <w:rFonts w:ascii="Calibri" w:hAnsi="Calibri" w:eastAsia="Times New Roman" w:cs="Calibri" w:asciiTheme="minorAscii" w:hAnsiTheme="minorAscii" w:cstheme="minorAscii"/>
                <w:highlight w:val="yellow"/>
              </w:rPr>
              <w:t xml:space="preserve"> observed PE sessions independently and were judged as </w:t>
            </w:r>
            <w:r w:rsidRPr="75AB2651" w:rsidR="00BB2AB2">
              <w:rPr>
                <w:rFonts w:ascii="Calibri" w:hAnsi="Calibri" w:eastAsia="Times New Roman" w:cs="Calibri" w:asciiTheme="minorAscii" w:hAnsiTheme="minorAscii" w:cstheme="minorAscii"/>
                <w:highlight w:val="yellow"/>
              </w:rPr>
              <w:t>accurate</w:t>
            </w:r>
            <w:r w:rsidRPr="75AB2651" w:rsidR="00BB2AB2">
              <w:rPr>
                <w:rFonts w:ascii="Calibri" w:hAnsi="Calibri" w:eastAsia="Times New Roman" w:cs="Calibri" w:asciiTheme="minorAscii" w:hAnsiTheme="minorAscii" w:cstheme="minorAscii"/>
                <w:highlight w:val="yellow"/>
              </w:rPr>
              <w:t>. Staff given feedback to improve teaching and learning where needed. Suggestions of resources and videos to enhance teaching were given</w:t>
            </w:r>
            <w:r w:rsidRPr="75AB2651" w:rsidR="00BB2AB2">
              <w:rPr>
                <w:rFonts w:ascii="Calibri" w:hAnsi="Calibri" w:eastAsia="Times New Roman" w:cs="Calibri" w:asciiTheme="minorAscii" w:hAnsiTheme="minorAscii" w:cstheme="minorAscii"/>
                <w:highlight w:val="yellow"/>
              </w:rPr>
              <w:t>.</w:t>
            </w:r>
            <w:r w:rsidRPr="75AB2651" w:rsidR="00BB2AB2">
              <w:rPr>
                <w:rFonts w:ascii="Calibri" w:hAnsi="Calibri" w:eastAsia="Times New Roman" w:cs="Calibri" w:asciiTheme="minorAscii" w:hAnsiTheme="minorAscii" w:cstheme="minorAscii"/>
              </w:rPr>
              <w:t xml:space="preserve">  </w:t>
            </w:r>
          </w:p>
          <w:p w:rsidRPr="00BB2AB2" w:rsidR="00BB2AB2" w:rsidP="75AB2651" w:rsidRDefault="00BB2AB2" w14:paraId="00FBEE7E" w14:textId="2C690887">
            <w:pPr>
              <w:spacing w:line="238" w:lineRule="auto"/>
              <w:rPr>
                <w:rFonts w:ascii="Calibri" w:hAnsi="Calibri" w:eastAsia="Times New Roman" w:cs="Calibri" w:asciiTheme="minorAscii" w:hAnsiTheme="minorAscii" w:cstheme="minorAscii"/>
              </w:rPr>
            </w:pPr>
            <w:r w:rsidRPr="75AB2651" w:rsidR="00BB2AB2">
              <w:rPr>
                <w:rFonts w:ascii="Calibri" w:hAnsi="Calibri" w:eastAsia="Times New Roman" w:cs="Calibri" w:asciiTheme="minorAscii" w:hAnsiTheme="minorAscii" w:cstheme="minorAscii"/>
              </w:rPr>
              <w:t>S</w:t>
            </w:r>
            <w:r w:rsidRPr="75AB2651" w:rsidR="00BB2AB2">
              <w:rPr>
                <w:rFonts w:ascii="Calibri" w:hAnsi="Calibri" w:eastAsia="Times New Roman" w:cs="Calibri" w:asciiTheme="minorAscii" w:hAnsiTheme="minorAscii" w:cstheme="minorAscii"/>
                <w:highlight w:val="green"/>
              </w:rPr>
              <w:t xml:space="preserve">OW work and progression of skills updated throughout the year leading to ongoing monitoring. </w:t>
            </w:r>
          </w:p>
          <w:p w:rsidRPr="00BB2AB2" w:rsidR="00BB2AB2" w:rsidP="75AB2651" w:rsidRDefault="00BB2AB2" w14:paraId="5BF91391" w14:textId="77777777" w14:noSpellErr="1">
            <w:pPr>
              <w:spacing w:line="238" w:lineRule="auto"/>
              <w:rPr>
                <w:rFonts w:ascii="Calibri" w:hAnsi="Calibri" w:cs="Calibri" w:asciiTheme="minorAscii" w:hAnsiTheme="minorAscii" w:cstheme="minorAscii"/>
                <w:highlight w:val="green"/>
              </w:rPr>
            </w:pPr>
            <w:r w:rsidRPr="75AB2651" w:rsidR="00BB2AB2">
              <w:rPr>
                <w:rFonts w:ascii="Calibri" w:hAnsi="Calibri" w:eastAsia="Times New Roman" w:cs="Calibri" w:asciiTheme="minorAscii" w:hAnsiTheme="minorAscii" w:cstheme="minorAscii"/>
                <w:highlight w:val="green"/>
              </w:rPr>
              <w:t>Wide range of sporting activities through National Curriculum planned for next year to encompass all genders. Safe and effective PE taught throughout school.</w:t>
            </w:r>
            <w:r w:rsidRPr="75AB2651" w:rsidR="00BB2AB2">
              <w:rPr>
                <w:rFonts w:ascii="Calibri" w:hAnsi="Calibri" w:eastAsia="Times New Roman" w:cs="Calibri" w:asciiTheme="minorAscii" w:hAnsiTheme="minorAscii" w:cstheme="minorAscii"/>
              </w:rPr>
              <w:t xml:space="preserve"> </w:t>
            </w:r>
          </w:p>
          <w:p w:rsidRPr="00BB2AB2" w:rsidR="00BB2AB2" w:rsidP="00A13B65" w:rsidRDefault="00BB2AB2" w14:paraId="4EFADF36" w14:textId="77777777">
            <w:pPr>
              <w:pStyle w:val="TableParagraph"/>
              <w:ind w:left="0"/>
              <w:rPr>
                <w:rFonts w:asciiTheme="minorHAnsi" w:hAnsiTheme="minorHAnsi" w:cstheme="minorHAnsi"/>
              </w:rPr>
            </w:pPr>
          </w:p>
        </w:tc>
        <w:tc>
          <w:tcPr>
            <w:tcW w:w="3076" w:type="dxa"/>
            <w:tcMar/>
          </w:tcPr>
          <w:p w:rsidRPr="00BB2AB2" w:rsidR="00BB2AB2" w:rsidP="00A13B65" w:rsidRDefault="00BB2AB2" w14:paraId="7D707990" w14:textId="77777777">
            <w:pPr>
              <w:spacing w:line="238" w:lineRule="auto"/>
              <w:ind w:left="10"/>
              <w:rPr>
                <w:rFonts w:eastAsia="Times New Roman" w:asciiTheme="minorHAnsi" w:hAnsiTheme="minorHAnsi" w:cstheme="minorHAnsi"/>
              </w:rPr>
            </w:pPr>
            <w:r w:rsidRPr="00BB2AB2">
              <w:rPr>
                <w:rFonts w:eastAsia="Times New Roman" w:asciiTheme="minorHAnsi" w:hAnsiTheme="minorHAnsi" w:cstheme="minorHAnsi"/>
              </w:rPr>
              <w:t>Continue to monitor teaching and learning throughout the school</w:t>
            </w:r>
          </w:p>
          <w:p w:rsidRPr="00BB2AB2" w:rsidR="00BB2AB2" w:rsidP="00A13B65" w:rsidRDefault="00BB2AB2" w14:paraId="5EF49773" w14:textId="77777777">
            <w:pPr>
              <w:spacing w:line="239" w:lineRule="auto"/>
              <w:rPr>
                <w:rFonts w:asciiTheme="minorHAnsi" w:hAnsiTheme="minorHAnsi" w:cstheme="minorHAnsi"/>
              </w:rPr>
            </w:pPr>
            <w:r w:rsidRPr="00BB2AB2">
              <w:rPr>
                <w:rFonts w:eastAsia="Times New Roman" w:asciiTheme="minorHAnsi" w:hAnsiTheme="minorHAnsi" w:cstheme="minorHAnsi"/>
              </w:rPr>
              <w:t xml:space="preserve">Continue to update sports report annually. </w:t>
            </w:r>
          </w:p>
          <w:p w:rsidRPr="00BB2AB2" w:rsidR="00BB2AB2" w:rsidP="00A13B65" w:rsidRDefault="00BB2AB2" w14:paraId="686306A5" w14:textId="77777777">
            <w:pPr>
              <w:spacing w:line="238" w:lineRule="auto"/>
              <w:rPr>
                <w:rFonts w:asciiTheme="minorHAnsi" w:hAnsiTheme="minorHAnsi" w:cstheme="minorHAnsi"/>
              </w:rPr>
            </w:pPr>
            <w:r w:rsidRPr="00BB2AB2">
              <w:rPr>
                <w:rFonts w:eastAsia="Times New Roman" w:asciiTheme="minorHAnsi" w:hAnsiTheme="minorHAnsi" w:cstheme="minorHAnsi"/>
              </w:rPr>
              <w:t xml:space="preserve">Continue to update SOW. Continue to monitor use of equipment and replace when needed. </w:t>
            </w:r>
          </w:p>
          <w:p w:rsidRPr="00BB2AB2" w:rsidR="00BB2AB2" w:rsidP="00A13B65" w:rsidRDefault="00BB2AB2" w14:paraId="3A02C90D" w14:textId="77777777">
            <w:pPr>
              <w:spacing w:after="1" w:line="238" w:lineRule="auto"/>
              <w:rPr>
                <w:rFonts w:asciiTheme="minorHAnsi" w:hAnsiTheme="minorHAnsi" w:cstheme="minorHAnsi"/>
              </w:rPr>
            </w:pPr>
            <w:r w:rsidRPr="00BB2AB2">
              <w:rPr>
                <w:rFonts w:eastAsia="Times New Roman" w:asciiTheme="minorHAnsi" w:hAnsiTheme="minorHAnsi" w:cstheme="minorHAnsi"/>
              </w:rPr>
              <w:t xml:space="preserve">Continue to review and update yearly overview for consistency and progression, </w:t>
            </w:r>
          </w:p>
          <w:p w:rsidRPr="00BB2AB2" w:rsidR="00BB2AB2" w:rsidP="00A13B65" w:rsidRDefault="00BB2AB2" w14:paraId="0951F55C" w14:textId="77777777">
            <w:pPr>
              <w:pStyle w:val="TableParagraph"/>
              <w:ind w:left="0"/>
              <w:rPr>
                <w:rFonts w:asciiTheme="minorHAnsi" w:hAnsiTheme="minorHAnsi" w:cstheme="minorHAnsi"/>
              </w:rPr>
            </w:pPr>
          </w:p>
        </w:tc>
      </w:tr>
      <w:tr w:rsidRPr="00BB2AB2" w:rsidR="00BB2AB2" w:rsidTr="47FEF75F" w14:paraId="235A0558" w14:textId="77777777">
        <w:trPr>
          <w:trHeight w:val="2049"/>
        </w:trPr>
        <w:tc>
          <w:tcPr>
            <w:tcW w:w="3758" w:type="dxa"/>
            <w:tcMar/>
          </w:tcPr>
          <w:p w:rsidRPr="00BB2AB2" w:rsidR="00BB2AB2" w:rsidP="00A13B65" w:rsidRDefault="00BB2AB2" w14:paraId="467F70BF" w14:textId="77777777">
            <w:pPr>
              <w:spacing w:line="238" w:lineRule="auto"/>
              <w:ind w:left="10"/>
              <w:rPr>
                <w:rFonts w:asciiTheme="minorHAnsi" w:hAnsiTheme="minorHAnsi" w:cstheme="minorHAnsi"/>
              </w:rPr>
            </w:pPr>
            <w:r w:rsidRPr="00BB2AB2">
              <w:rPr>
                <w:rFonts w:eastAsia="Times New Roman" w:asciiTheme="minorHAnsi" w:hAnsiTheme="minorHAnsi" w:cstheme="minorHAnsi"/>
              </w:rPr>
              <w:t xml:space="preserve">PE lead to update and plan an overview of the year to ensure the full breadth of statutory curriculum. </w:t>
            </w:r>
          </w:p>
          <w:p w:rsidRPr="00BB2AB2" w:rsidR="00BB2AB2" w:rsidP="00A13B65" w:rsidRDefault="00BB2AB2" w14:paraId="1924DC2A" w14:textId="77777777">
            <w:pPr>
              <w:pStyle w:val="TableParagraph"/>
              <w:ind w:left="0"/>
              <w:rPr>
                <w:rFonts w:asciiTheme="minorHAnsi" w:hAnsiTheme="minorHAnsi" w:cstheme="minorHAnsi"/>
              </w:rPr>
            </w:pPr>
          </w:p>
        </w:tc>
        <w:tc>
          <w:tcPr>
            <w:tcW w:w="3458" w:type="dxa"/>
            <w:tcMar/>
          </w:tcPr>
          <w:p w:rsidRPr="00BB2AB2" w:rsidR="00BB2AB2" w:rsidP="00A13B65" w:rsidRDefault="00BB2AB2" w14:paraId="361F0662" w14:textId="221526E8">
            <w:pPr>
              <w:pStyle w:val="TableParagraph"/>
              <w:ind w:left="0"/>
              <w:rPr>
                <w:rFonts w:asciiTheme="minorHAnsi" w:hAnsiTheme="minorHAnsi" w:cstheme="minorHAnsi"/>
              </w:rPr>
            </w:pPr>
            <w:r w:rsidRPr="00BB2AB2">
              <w:rPr>
                <w:rFonts w:eastAsia="Times New Roman" w:asciiTheme="minorHAnsi" w:hAnsiTheme="minorHAnsi" w:cstheme="minorHAnsi"/>
              </w:rPr>
              <w:t>coach and PE lead discussed coverage to deploy and support PE lead to develop another year of the curriculum cycle to include a wider range of sports.</w:t>
            </w:r>
          </w:p>
        </w:tc>
        <w:tc>
          <w:tcPr>
            <w:tcW w:w="1170" w:type="dxa"/>
            <w:vMerge/>
            <w:tcMar/>
          </w:tcPr>
          <w:p w:rsidRPr="00BB2AB2" w:rsidR="00BB2AB2" w:rsidP="00A13B65" w:rsidRDefault="00BB2AB2" w14:paraId="5F44B03F" w14:textId="77777777">
            <w:pPr>
              <w:pStyle w:val="TableParagraph"/>
              <w:spacing w:before="138"/>
              <w:ind w:left="53"/>
              <w:rPr>
                <w:rFonts w:asciiTheme="minorHAnsi" w:hAnsiTheme="minorHAnsi" w:cstheme="minorHAnsi"/>
              </w:rPr>
            </w:pPr>
          </w:p>
        </w:tc>
        <w:tc>
          <w:tcPr>
            <w:tcW w:w="3916" w:type="dxa"/>
            <w:tcMar/>
          </w:tcPr>
          <w:p w:rsidRPr="00BB2AB2" w:rsidR="00BB2AB2" w:rsidP="47FEF75F" w:rsidRDefault="00BB2AB2" w14:paraId="692A4823" w14:textId="0F6D3B40">
            <w:pPr>
              <w:spacing w:line="238" w:lineRule="auto"/>
              <w:ind w:left="10" w:right="9"/>
              <w:rPr>
                <w:rFonts w:ascii="Calibri" w:hAnsi="Calibri" w:cs="Calibri" w:asciiTheme="minorAscii" w:hAnsiTheme="minorAscii" w:cstheme="minorAscii"/>
                <w:highlight w:val="green"/>
              </w:rPr>
            </w:pPr>
            <w:r w:rsidRPr="47FEF75F" w:rsidR="00BB2AB2">
              <w:rPr>
                <w:rFonts w:ascii="Calibri" w:hAnsi="Calibri" w:eastAsia="Times New Roman" w:cs="Calibri" w:asciiTheme="minorAscii" w:hAnsiTheme="minorAscii" w:cstheme="minorAscii"/>
              </w:rPr>
              <w:t>C</w:t>
            </w:r>
            <w:r w:rsidRPr="47FEF75F" w:rsidR="00BB2AB2">
              <w:rPr>
                <w:rFonts w:ascii="Calibri" w:hAnsi="Calibri" w:eastAsia="Times New Roman" w:cs="Calibri" w:asciiTheme="minorAscii" w:hAnsiTheme="minorAscii" w:cstheme="minorAscii"/>
                <w:highlight w:val="green"/>
              </w:rPr>
              <w:t xml:space="preserve">hildren were able to access a wide range of sports. Overview shared with staff and PE lead and able to support in the delivery and </w:t>
            </w:r>
            <w:r w:rsidRPr="47FEF75F" w:rsidR="00BB2AB2">
              <w:rPr>
                <w:rFonts w:ascii="Calibri" w:hAnsi="Calibri" w:eastAsia="Times New Roman" w:cs="Calibri" w:asciiTheme="minorAscii" w:hAnsiTheme="minorAscii" w:cstheme="minorAscii"/>
                <w:highlight w:val="green"/>
              </w:rPr>
              <w:t>purchasing</w:t>
            </w:r>
            <w:r w:rsidRPr="47FEF75F" w:rsidR="00BB2AB2">
              <w:rPr>
                <w:rFonts w:ascii="Calibri" w:hAnsi="Calibri" w:eastAsia="Times New Roman" w:cs="Calibri" w:asciiTheme="minorAscii" w:hAnsiTheme="minorAscii" w:cstheme="minorAscii"/>
                <w:highlight w:val="green"/>
              </w:rPr>
              <w:t xml:space="preserve"> resources. Children actively engaged in high quality taught sessions covering the statutory curriculum as staff able to follow the cycle to ensure coverage.</w:t>
            </w:r>
            <w:r w:rsidRPr="47FEF75F" w:rsidR="00BB2AB2">
              <w:rPr>
                <w:rFonts w:ascii="Calibri" w:hAnsi="Calibri" w:eastAsia="Times New Roman" w:cs="Calibri" w:asciiTheme="minorAscii" w:hAnsiTheme="minorAscii" w:cstheme="minorAscii"/>
              </w:rPr>
              <w:t xml:space="preserve"> </w:t>
            </w:r>
          </w:p>
        </w:tc>
        <w:tc>
          <w:tcPr>
            <w:tcW w:w="3076" w:type="dxa"/>
            <w:tcMar/>
          </w:tcPr>
          <w:p w:rsidRPr="00BB2AB2" w:rsidR="00BB2AB2" w:rsidP="00A13B65" w:rsidRDefault="00BB2AB2" w14:paraId="161E4C19" w14:textId="41A0EACD">
            <w:pPr>
              <w:pStyle w:val="TableParagraph"/>
              <w:ind w:left="0"/>
              <w:rPr>
                <w:rFonts w:asciiTheme="minorHAnsi" w:hAnsiTheme="minorHAnsi" w:cstheme="minorHAnsi"/>
              </w:rPr>
            </w:pPr>
            <w:r w:rsidRPr="00BB2AB2">
              <w:rPr>
                <w:rFonts w:eastAsia="Times New Roman" w:asciiTheme="minorHAnsi" w:hAnsiTheme="minorHAnsi" w:cstheme="minorHAnsi"/>
              </w:rPr>
              <w:t>Continue to review and update coverage yearly and develop a broad range of activities offered through the overview.</w:t>
            </w:r>
          </w:p>
        </w:tc>
      </w:tr>
    </w:tbl>
    <w:p w:rsidR="00A13B65" w:rsidRDefault="00A13B65" w14:paraId="12A71322" w14:textId="555CA372"/>
    <w:p w:rsidR="00BB2AB2" w:rsidP="47FEF75F" w:rsidRDefault="00BB2AB2" w14:paraId="7339BFFE" w14:textId="5507A046">
      <w:pPr>
        <w:pStyle w:val="Normal"/>
      </w:pPr>
    </w:p>
    <w:p w:rsidR="00BB2AB2" w:rsidRDefault="00BB2AB2" w14:paraId="2BFE65B9" w14:textId="77777777"/>
    <w:tbl>
      <w:tblPr>
        <w:tblW w:w="15378" w:type="dxa"/>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3758"/>
        <w:gridCol w:w="3458"/>
        <w:gridCol w:w="1425"/>
        <w:gridCol w:w="3661"/>
        <w:gridCol w:w="3076"/>
      </w:tblGrid>
      <w:tr w:rsidR="00C658FB" w:rsidTr="47FEF75F" w14:paraId="4B04ED96" w14:textId="77777777">
        <w:trPr>
          <w:trHeight w:val="305"/>
        </w:trPr>
        <w:tc>
          <w:tcPr>
            <w:tcW w:w="12302" w:type="dxa"/>
            <w:gridSpan w:val="4"/>
            <w:vMerge w:val="restart"/>
            <w:tcMar/>
            <w:vAlign w:val="center"/>
          </w:tcPr>
          <w:p w:rsidR="00C658FB" w:rsidP="00BB2AB2" w:rsidRDefault="00D131A0" w14:paraId="6FD62A8E" w14:textId="77777777">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Mar/>
          </w:tcPr>
          <w:p w:rsidR="00C658FB" w:rsidRDefault="00D131A0" w14:paraId="062B6D18" w14:textId="77777777">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rsidTr="47FEF75F" w14:paraId="51EDDC49" w14:textId="77777777">
        <w:trPr>
          <w:trHeight w:val="305"/>
        </w:trPr>
        <w:tc>
          <w:tcPr>
            <w:tcW w:w="12302" w:type="dxa"/>
            <w:gridSpan w:val="4"/>
            <w:vMerge/>
            <w:tcBorders/>
            <w:tcMar/>
          </w:tcPr>
          <w:p w:rsidR="00C658FB" w:rsidRDefault="00C658FB" w14:paraId="171B725B" w14:textId="77777777">
            <w:pPr>
              <w:rPr>
                <w:sz w:val="2"/>
                <w:szCs w:val="2"/>
              </w:rPr>
            </w:pPr>
          </w:p>
        </w:tc>
        <w:tc>
          <w:tcPr>
            <w:tcW w:w="3076" w:type="dxa"/>
            <w:tcMar/>
          </w:tcPr>
          <w:p w:rsidRPr="00BB2AB2" w:rsidR="00C658FB" w:rsidP="00BB2AB2" w:rsidRDefault="00BB2AB2" w14:paraId="12FEBEE4" w14:textId="6E9C2B98">
            <w:pPr>
              <w:pStyle w:val="TableParagraph"/>
              <w:ind w:left="0"/>
              <w:jc w:val="center"/>
              <w:rPr>
                <w:rFonts w:asciiTheme="minorHAnsi" w:hAnsiTheme="minorHAnsi" w:cstheme="minorHAnsi"/>
              </w:rPr>
            </w:pPr>
            <w:r w:rsidRPr="00BB2AB2">
              <w:rPr>
                <w:rFonts w:asciiTheme="minorHAnsi" w:hAnsiTheme="minorHAnsi" w:cstheme="minorHAnsi"/>
              </w:rPr>
              <w:t>51.5% (£9440)</w:t>
            </w:r>
          </w:p>
        </w:tc>
      </w:tr>
      <w:tr w:rsidR="00C658FB" w:rsidTr="47FEF75F" w14:paraId="2287A23B" w14:textId="77777777">
        <w:trPr>
          <w:trHeight w:val="397"/>
        </w:trPr>
        <w:tc>
          <w:tcPr>
            <w:tcW w:w="3758" w:type="dxa"/>
            <w:tcMar/>
          </w:tcPr>
          <w:p w:rsidR="00C658FB" w:rsidRDefault="00D131A0" w14:paraId="2D28C3D9" w14:textId="77777777">
            <w:pPr>
              <w:pStyle w:val="TableParagraph"/>
              <w:spacing w:before="16"/>
              <w:ind w:left="1554" w:right="1534"/>
              <w:jc w:val="center"/>
              <w:rPr>
                <w:b/>
                <w:sz w:val="24"/>
              </w:rPr>
            </w:pPr>
            <w:r>
              <w:rPr>
                <w:b/>
                <w:color w:val="231F20"/>
                <w:sz w:val="24"/>
              </w:rPr>
              <w:t>Intent</w:t>
            </w:r>
          </w:p>
        </w:tc>
        <w:tc>
          <w:tcPr>
            <w:tcW w:w="4883" w:type="dxa"/>
            <w:gridSpan w:val="2"/>
            <w:tcMar/>
          </w:tcPr>
          <w:p w:rsidR="00C658FB" w:rsidRDefault="00D131A0" w14:paraId="0FEE21D1" w14:textId="77777777">
            <w:pPr>
              <w:pStyle w:val="TableParagraph"/>
              <w:spacing w:before="16"/>
              <w:ind w:left="1733" w:right="1713"/>
              <w:jc w:val="center"/>
              <w:rPr>
                <w:b/>
                <w:sz w:val="24"/>
              </w:rPr>
            </w:pPr>
            <w:r>
              <w:rPr>
                <w:b/>
                <w:color w:val="231F20"/>
                <w:sz w:val="24"/>
              </w:rPr>
              <w:t>Implementation</w:t>
            </w:r>
          </w:p>
        </w:tc>
        <w:tc>
          <w:tcPr>
            <w:tcW w:w="3661" w:type="dxa"/>
            <w:tcMar/>
          </w:tcPr>
          <w:p w:rsidR="00C658FB" w:rsidRDefault="00D131A0" w14:paraId="3D941B6E" w14:textId="77777777">
            <w:pPr>
              <w:pStyle w:val="TableParagraph"/>
              <w:spacing w:before="16"/>
              <w:ind w:left="1346" w:right="1325"/>
              <w:jc w:val="center"/>
              <w:rPr>
                <w:b/>
                <w:sz w:val="24"/>
              </w:rPr>
            </w:pPr>
            <w:r>
              <w:rPr>
                <w:b/>
                <w:color w:val="231F20"/>
                <w:sz w:val="24"/>
              </w:rPr>
              <w:t>Impact</w:t>
            </w:r>
          </w:p>
        </w:tc>
        <w:tc>
          <w:tcPr>
            <w:tcW w:w="3076" w:type="dxa"/>
            <w:tcMar/>
          </w:tcPr>
          <w:p w:rsidR="00C658FB" w:rsidRDefault="00C658FB" w14:paraId="75ED0FE4" w14:textId="77777777">
            <w:pPr>
              <w:pStyle w:val="TableParagraph"/>
              <w:ind w:left="0"/>
              <w:rPr>
                <w:rFonts w:ascii="Times New Roman"/>
                <w:sz w:val="24"/>
              </w:rPr>
            </w:pPr>
          </w:p>
        </w:tc>
      </w:tr>
      <w:tr w:rsidR="00BB2AB2" w:rsidTr="47FEF75F" w14:paraId="0AEF5F6C" w14:textId="77777777">
        <w:trPr>
          <w:trHeight w:val="2172"/>
        </w:trPr>
        <w:tc>
          <w:tcPr>
            <w:tcW w:w="3758" w:type="dxa"/>
            <w:tcMar/>
          </w:tcPr>
          <w:p w:rsidRPr="00BB2AB2" w:rsidR="00BB2AB2" w:rsidP="00BB2AB2" w:rsidRDefault="00BB2AB2" w14:paraId="68AE919F" w14:textId="77777777">
            <w:pPr>
              <w:pStyle w:val="TableParagraph"/>
              <w:spacing w:line="257" w:lineRule="exact"/>
              <w:ind w:left="18"/>
              <w:rPr>
                <w:rFonts w:asciiTheme="minorHAnsi" w:hAnsiTheme="minorHAnsi" w:cstheme="minorHAnsi"/>
                <w:u w:val="single"/>
              </w:rPr>
            </w:pPr>
            <w:r w:rsidRPr="00BB2AB2">
              <w:rPr>
                <w:rFonts w:asciiTheme="minorHAnsi" w:hAnsiTheme="minorHAnsi" w:cstheme="minorHAnsi"/>
                <w:u w:val="single"/>
              </w:rPr>
              <w:t>Motor Development:</w:t>
            </w:r>
          </w:p>
          <w:p w:rsidRPr="00BB2AB2" w:rsidR="00BB2AB2" w:rsidP="00BB2AB2" w:rsidRDefault="00BB2AB2" w14:paraId="0C1568D7" w14:textId="77777777">
            <w:pPr>
              <w:pStyle w:val="TableParagraph"/>
              <w:spacing w:line="257" w:lineRule="exact"/>
              <w:ind w:left="18"/>
              <w:rPr>
                <w:rFonts w:asciiTheme="minorHAnsi" w:hAnsiTheme="minorHAnsi" w:cstheme="minorHAnsi"/>
              </w:rPr>
            </w:pPr>
            <w:r w:rsidRPr="00BB2AB2">
              <w:rPr>
                <w:rFonts w:asciiTheme="minorHAnsi" w:hAnsiTheme="minorHAnsi" w:cstheme="minorHAnsi"/>
              </w:rPr>
              <w:t>School to provide gross and fine motor intervention for children identified to have additional physical development needs.</w:t>
            </w:r>
          </w:p>
          <w:p w:rsidRPr="00BB2AB2" w:rsidR="00BB2AB2" w:rsidP="00BB2AB2" w:rsidRDefault="00BB2AB2" w14:paraId="2C63BF0C" w14:textId="77777777">
            <w:pPr>
              <w:pStyle w:val="TableParagraph"/>
              <w:spacing w:line="257" w:lineRule="exact"/>
              <w:ind w:left="18"/>
              <w:rPr>
                <w:rFonts w:asciiTheme="minorHAnsi" w:hAnsiTheme="minorHAnsi" w:cstheme="minorHAnsi"/>
              </w:rPr>
            </w:pPr>
          </w:p>
          <w:p w:rsidRPr="00BB2AB2" w:rsidR="00BB2AB2" w:rsidP="00BB2AB2" w:rsidRDefault="00BB2AB2" w14:paraId="09A4F904" w14:textId="77777777">
            <w:pPr>
              <w:pStyle w:val="TableParagraph"/>
              <w:spacing w:line="257" w:lineRule="exact"/>
              <w:ind w:left="18"/>
              <w:rPr>
                <w:rFonts w:asciiTheme="minorHAnsi" w:hAnsiTheme="minorHAnsi" w:cstheme="minorHAnsi"/>
                <w:b/>
              </w:rPr>
            </w:pPr>
            <w:r w:rsidRPr="00BB2AB2">
              <w:rPr>
                <w:rFonts w:asciiTheme="minorHAnsi" w:hAnsiTheme="minorHAnsi" w:cstheme="minorHAnsi"/>
                <w:b/>
              </w:rPr>
              <w:t>Identified target children will take part in daily motor intervention activities, taught by trained coach, in order to improve their physical development.</w:t>
            </w:r>
          </w:p>
          <w:p w:rsidRPr="00BB2AB2" w:rsidR="00BB2AB2" w:rsidP="00BB2AB2" w:rsidRDefault="00BB2AB2" w14:paraId="18F1D723" w14:textId="77777777">
            <w:pPr>
              <w:pStyle w:val="TableParagraph"/>
              <w:spacing w:line="257" w:lineRule="exact"/>
              <w:ind w:left="18"/>
              <w:rPr>
                <w:rFonts w:asciiTheme="minorHAnsi" w:hAnsiTheme="minorHAnsi" w:cstheme="minorHAnsi"/>
                <w:b/>
              </w:rPr>
            </w:pPr>
          </w:p>
          <w:p w:rsidRPr="00BB2AB2" w:rsidR="00BB2AB2" w:rsidP="00BB2AB2" w:rsidRDefault="00BB2AB2" w14:paraId="1F5F29B9" w14:textId="5830F186">
            <w:pPr>
              <w:pStyle w:val="TableParagraph"/>
              <w:spacing w:before="149"/>
              <w:ind w:left="66"/>
              <w:rPr>
                <w:rFonts w:asciiTheme="minorHAnsi" w:hAnsiTheme="minorHAnsi" w:cstheme="minorHAnsi"/>
              </w:rPr>
            </w:pPr>
          </w:p>
        </w:tc>
        <w:tc>
          <w:tcPr>
            <w:tcW w:w="3458" w:type="dxa"/>
            <w:tcMar/>
          </w:tcPr>
          <w:p w:rsidRPr="00BB2AB2" w:rsidR="00BB2AB2" w:rsidP="00BB2AB2" w:rsidRDefault="00BB2AB2" w14:paraId="10D71489" w14:textId="77777777">
            <w:pPr>
              <w:pStyle w:val="TableParagraph"/>
              <w:numPr>
                <w:ilvl w:val="0"/>
                <w:numId w:val="3"/>
              </w:numPr>
              <w:ind w:left="380" w:hanging="283"/>
              <w:rPr>
                <w:rFonts w:asciiTheme="minorHAnsi" w:hAnsiTheme="minorHAnsi" w:cstheme="minorHAnsi"/>
              </w:rPr>
            </w:pPr>
            <w:r w:rsidRPr="00BB2AB2">
              <w:rPr>
                <w:rFonts w:asciiTheme="minorHAnsi" w:hAnsiTheme="minorHAnsi" w:cstheme="minorHAnsi"/>
              </w:rPr>
              <w:t>Identify children with additional need for physical intervention</w:t>
            </w:r>
          </w:p>
          <w:p w:rsidRPr="00BB2AB2" w:rsidR="00BB2AB2" w:rsidP="00BB2AB2" w:rsidRDefault="00BB2AB2" w14:paraId="263B95CD" w14:textId="77777777">
            <w:pPr>
              <w:pStyle w:val="TableParagraph"/>
              <w:numPr>
                <w:ilvl w:val="0"/>
                <w:numId w:val="3"/>
              </w:numPr>
              <w:ind w:left="380" w:hanging="283"/>
              <w:rPr>
                <w:rFonts w:asciiTheme="minorHAnsi" w:hAnsiTheme="minorHAnsi" w:cstheme="minorHAnsi"/>
              </w:rPr>
            </w:pPr>
            <w:r w:rsidRPr="00BB2AB2">
              <w:rPr>
                <w:rFonts w:asciiTheme="minorHAnsi" w:hAnsiTheme="minorHAnsi" w:cstheme="minorHAnsi"/>
              </w:rPr>
              <w:t>Baseline assessment to gather physical development data</w:t>
            </w:r>
          </w:p>
          <w:p w:rsidRPr="00BB2AB2" w:rsidR="00BB2AB2" w:rsidP="00BB2AB2" w:rsidRDefault="00BB2AB2" w14:paraId="20D04FD0" w14:textId="56EE9EA1">
            <w:pPr>
              <w:pStyle w:val="TableParagraph"/>
              <w:ind w:left="0"/>
              <w:rPr>
                <w:rFonts w:asciiTheme="minorHAnsi" w:hAnsiTheme="minorHAnsi" w:cstheme="minorHAnsi"/>
              </w:rPr>
            </w:pPr>
            <w:r w:rsidRPr="00BB2AB2">
              <w:rPr>
                <w:rFonts w:asciiTheme="minorHAnsi" w:hAnsiTheme="minorHAnsi" w:cstheme="minorHAnsi"/>
              </w:rPr>
              <w:t>Liaise with coach to monitor impact of motor activities on progress of physical development and children’s physical confidence</w:t>
            </w:r>
          </w:p>
        </w:tc>
        <w:tc>
          <w:tcPr>
            <w:tcW w:w="1425" w:type="dxa"/>
            <w:tcMar/>
          </w:tcPr>
          <w:p w:rsidRPr="00BB2AB2" w:rsidR="00BB2AB2" w:rsidP="00BB2AB2" w:rsidRDefault="00BB2AB2" w14:paraId="72929B7A" w14:textId="46673CDD">
            <w:pPr>
              <w:pStyle w:val="TableParagraph"/>
              <w:spacing w:before="145"/>
              <w:ind w:left="29"/>
              <w:rPr>
                <w:rFonts w:asciiTheme="minorHAnsi" w:hAnsiTheme="minorHAnsi" w:cstheme="minorHAnsi"/>
              </w:rPr>
            </w:pPr>
            <w:r w:rsidRPr="00BB2AB2">
              <w:rPr>
                <w:rFonts w:asciiTheme="minorHAnsi" w:hAnsiTheme="minorHAnsi" w:cstheme="minorHAnsi"/>
              </w:rPr>
              <w:t>£5640- Motor Development external provider</w:t>
            </w:r>
          </w:p>
        </w:tc>
        <w:tc>
          <w:tcPr>
            <w:tcW w:w="3661" w:type="dxa"/>
            <w:tcMar/>
          </w:tcPr>
          <w:p w:rsidRPr="00BB2AB2" w:rsidR="00BB2AB2" w:rsidP="75AB2651" w:rsidRDefault="00BB2AB2" w14:paraId="0196C434" w14:textId="77777777" w14:noSpellErr="1">
            <w:pPr>
              <w:pStyle w:val="TableParagraph"/>
              <w:rPr>
                <w:rFonts w:ascii="Calibri" w:hAnsi="Calibri" w:cs="Calibri" w:asciiTheme="minorAscii" w:hAnsiTheme="minorAscii" w:cstheme="minorAscii"/>
                <w:highlight w:val="green"/>
              </w:rPr>
            </w:pPr>
            <w:r w:rsidRPr="75AB2651" w:rsidR="00BB2AB2">
              <w:rPr>
                <w:rFonts w:ascii="Calibri" w:hAnsi="Calibri" w:cs="Calibri" w:asciiTheme="minorAscii" w:hAnsiTheme="minorAscii" w:cstheme="minorAscii"/>
                <w:highlight w:val="green"/>
              </w:rPr>
              <w:t xml:space="preserve">Progress in physical development </w:t>
            </w:r>
            <w:r w:rsidRPr="75AB2651" w:rsidR="00BB2AB2">
              <w:rPr>
                <w:rFonts w:ascii="Calibri" w:hAnsi="Calibri" w:cs="Calibri" w:asciiTheme="minorAscii" w:hAnsiTheme="minorAscii" w:cstheme="minorAscii"/>
                <w:highlight w:val="green"/>
              </w:rPr>
              <w:t>in order to</w:t>
            </w:r>
            <w:r w:rsidRPr="75AB2651" w:rsidR="00BB2AB2">
              <w:rPr>
                <w:rFonts w:ascii="Calibri" w:hAnsi="Calibri" w:cs="Calibri" w:asciiTheme="minorAscii" w:hAnsiTheme="minorAscii" w:cstheme="minorAscii"/>
                <w:highlight w:val="green"/>
              </w:rPr>
              <w:t xml:space="preserve"> achieve GLD at EYFS.</w:t>
            </w:r>
          </w:p>
          <w:p w:rsidRPr="00BB2AB2" w:rsidR="00BB2AB2" w:rsidP="75AB2651" w:rsidRDefault="00BB2AB2" w14:paraId="0FF1B12C" w14:textId="4D63EDC9">
            <w:pPr>
              <w:pStyle w:val="TableParagraph"/>
              <w:rPr>
                <w:rFonts w:ascii="Calibri" w:hAnsi="Calibri" w:cs="Calibri" w:asciiTheme="minorAscii" w:hAnsiTheme="minorAscii" w:cstheme="minorAscii"/>
              </w:rPr>
            </w:pPr>
            <w:r w:rsidRPr="75AB2651" w:rsidR="0C5A7345">
              <w:rPr>
                <w:rFonts w:ascii="Calibri" w:hAnsi="Calibri" w:cs="Calibri" w:asciiTheme="minorAscii" w:hAnsiTheme="minorAscii" w:cstheme="minorAscii"/>
              </w:rPr>
              <w:t>FM = 83%</w:t>
            </w:r>
          </w:p>
          <w:p w:rsidR="0C5A7345" w:rsidP="75AB2651" w:rsidRDefault="0C5A7345" w14:paraId="07DB997D" w14:textId="2557C037">
            <w:pPr>
              <w:pStyle w:val="TableParagraph"/>
              <w:rPr>
                <w:rFonts w:ascii="Calibri" w:hAnsi="Calibri" w:cs="Calibri" w:asciiTheme="minorAscii" w:hAnsiTheme="minorAscii" w:cstheme="minorAscii"/>
              </w:rPr>
            </w:pPr>
            <w:r w:rsidRPr="75AB2651" w:rsidR="0C5A7345">
              <w:rPr>
                <w:rFonts w:ascii="Calibri" w:hAnsi="Calibri" w:cs="Calibri" w:asciiTheme="minorAscii" w:hAnsiTheme="minorAscii" w:cstheme="minorAscii"/>
              </w:rPr>
              <w:t>GM = 77%</w:t>
            </w:r>
          </w:p>
          <w:p w:rsidRPr="00BB2AB2" w:rsidR="00BB2AB2" w:rsidP="75AB2651" w:rsidRDefault="00BB2AB2" w14:paraId="462693E4" w14:textId="77777777" w14:noSpellErr="1">
            <w:pPr>
              <w:pStyle w:val="TableParagraph"/>
              <w:rPr>
                <w:rFonts w:ascii="Calibri" w:hAnsi="Calibri" w:cs="Calibri" w:asciiTheme="minorAscii" w:hAnsiTheme="minorAscii" w:cstheme="minorAscii"/>
                <w:highlight w:val="yellow"/>
              </w:rPr>
            </w:pPr>
            <w:r w:rsidRPr="75AB2651" w:rsidR="00BB2AB2">
              <w:rPr>
                <w:rFonts w:ascii="Calibri" w:hAnsi="Calibri" w:cs="Calibri" w:asciiTheme="minorAscii" w:hAnsiTheme="minorAscii" w:cstheme="minorAscii"/>
                <w:highlight w:val="yellow"/>
              </w:rPr>
              <w:t>Progress in handwriting in KS1, contributing to writing development.</w:t>
            </w:r>
          </w:p>
          <w:p w:rsidRPr="00BB2AB2" w:rsidR="00BB2AB2" w:rsidP="00BB2AB2" w:rsidRDefault="00BB2AB2" w14:paraId="51046BEE" w14:textId="77777777">
            <w:pPr>
              <w:pStyle w:val="TableParagraph"/>
              <w:rPr>
                <w:rFonts w:asciiTheme="minorHAnsi" w:hAnsiTheme="minorHAnsi" w:cstheme="minorHAnsi"/>
              </w:rPr>
            </w:pPr>
          </w:p>
          <w:p w:rsidRPr="00BB2AB2" w:rsidR="00BB2AB2" w:rsidP="00BB2AB2" w:rsidRDefault="00BB2AB2" w14:paraId="7D638B02" w14:textId="77777777">
            <w:pPr>
              <w:pStyle w:val="TableParagraph"/>
              <w:ind w:left="0"/>
              <w:rPr>
                <w:rFonts w:asciiTheme="minorHAnsi" w:hAnsiTheme="minorHAnsi" w:cstheme="minorHAnsi"/>
              </w:rPr>
            </w:pPr>
          </w:p>
        </w:tc>
        <w:tc>
          <w:tcPr>
            <w:tcW w:w="3076" w:type="dxa"/>
            <w:tcMar/>
          </w:tcPr>
          <w:p w:rsidRPr="00BB2AB2" w:rsidR="00BB2AB2" w:rsidP="00BB2AB2" w:rsidRDefault="00BB2AB2" w14:paraId="31AD6061" w14:textId="77777777">
            <w:pPr>
              <w:pStyle w:val="TableParagraph"/>
              <w:rPr>
                <w:rFonts w:asciiTheme="minorHAnsi" w:hAnsiTheme="minorHAnsi" w:cstheme="minorHAnsi"/>
              </w:rPr>
            </w:pPr>
            <w:r w:rsidRPr="00BB2AB2">
              <w:rPr>
                <w:rFonts w:asciiTheme="minorHAnsi" w:hAnsiTheme="minorHAnsi" w:cstheme="minorHAnsi"/>
              </w:rPr>
              <w:t>Children targeted from a young age and stage to support good development and address and needs before they become instilled.</w:t>
            </w:r>
          </w:p>
          <w:p w:rsidRPr="00BB2AB2" w:rsidR="00BB2AB2" w:rsidP="00BB2AB2" w:rsidRDefault="00BB2AB2" w14:paraId="635737B0" w14:textId="77777777">
            <w:pPr>
              <w:pStyle w:val="TableParagraph"/>
              <w:rPr>
                <w:rFonts w:asciiTheme="minorHAnsi" w:hAnsiTheme="minorHAnsi" w:cstheme="minorHAnsi"/>
              </w:rPr>
            </w:pPr>
          </w:p>
          <w:p w:rsidRPr="00BB2AB2" w:rsidR="00BB2AB2" w:rsidP="00BB2AB2" w:rsidRDefault="00BB2AB2" w14:paraId="6ED8B6F2" w14:textId="24003B99">
            <w:pPr>
              <w:pStyle w:val="TableParagraph"/>
              <w:ind w:left="0"/>
              <w:rPr>
                <w:rFonts w:asciiTheme="minorHAnsi" w:hAnsiTheme="minorHAnsi" w:cstheme="minorHAnsi"/>
              </w:rPr>
            </w:pPr>
            <w:r w:rsidRPr="00BB2AB2">
              <w:rPr>
                <w:rFonts w:asciiTheme="minorHAnsi" w:hAnsiTheme="minorHAnsi" w:cstheme="minorHAnsi"/>
              </w:rPr>
              <w:t>Children make good progress quickly meaning that they will end the programme at the end of KS1. This will then provide opportunities for other children to access.</w:t>
            </w:r>
          </w:p>
        </w:tc>
      </w:tr>
      <w:tr w:rsidR="00BB2AB2" w:rsidTr="47FEF75F" w14:paraId="44420E4C" w14:textId="77777777">
        <w:trPr>
          <w:trHeight w:val="2172"/>
        </w:trPr>
        <w:tc>
          <w:tcPr>
            <w:tcW w:w="3758" w:type="dxa"/>
            <w:tcMar/>
          </w:tcPr>
          <w:p w:rsidRPr="00BB2AB2" w:rsidR="00BB2AB2" w:rsidP="00BB2AB2" w:rsidRDefault="00BB2AB2" w14:paraId="175A1F99" w14:textId="37FB1C32">
            <w:pPr>
              <w:pStyle w:val="TableParagraph"/>
              <w:spacing w:before="149"/>
              <w:ind w:left="66"/>
              <w:rPr>
                <w:rFonts w:asciiTheme="minorHAnsi" w:hAnsiTheme="minorHAnsi" w:cstheme="minorHAnsi"/>
              </w:rPr>
            </w:pPr>
            <w:r w:rsidRPr="00BB2AB2">
              <w:rPr>
                <w:rFonts w:asciiTheme="minorHAnsi" w:hAnsiTheme="minorHAnsi" w:cstheme="minorHAnsi"/>
              </w:rPr>
              <w:t xml:space="preserve">Range of after school clubs is wide and varied to give the children a range of experiences. </w:t>
            </w:r>
          </w:p>
        </w:tc>
        <w:tc>
          <w:tcPr>
            <w:tcW w:w="3458" w:type="dxa"/>
            <w:tcMar/>
          </w:tcPr>
          <w:p w:rsidRPr="00BB2AB2" w:rsidR="00BB2AB2" w:rsidP="00BB2AB2" w:rsidRDefault="00BB2AB2" w14:paraId="37758C2C" w14:textId="77777777">
            <w:pPr>
              <w:pStyle w:val="Default"/>
              <w:rPr>
                <w:rFonts w:asciiTheme="minorHAnsi" w:hAnsiTheme="minorHAnsi" w:cstheme="minorHAnsi"/>
                <w:sz w:val="22"/>
                <w:szCs w:val="22"/>
              </w:rPr>
            </w:pPr>
            <w:r w:rsidRPr="00BB2AB2">
              <w:rPr>
                <w:rFonts w:asciiTheme="minorHAnsi" w:hAnsiTheme="minorHAnsi" w:cstheme="minorHAnsi"/>
                <w:sz w:val="22"/>
                <w:szCs w:val="22"/>
              </w:rPr>
              <w:t xml:space="preserve">Clubs meet the varied interests of children within the school and cover all the main sports. The school always aims to have at least one sport that the children may not have experienced before. Use of premium to keep cost low and ensure that no child misses out through cost. </w:t>
            </w:r>
          </w:p>
          <w:p w:rsidRPr="00BB2AB2" w:rsidR="00BB2AB2" w:rsidP="00BB2AB2" w:rsidRDefault="00BB2AB2" w14:paraId="777AE900" w14:textId="338F3DF1">
            <w:pPr>
              <w:pStyle w:val="TableParagraph"/>
              <w:ind w:left="0"/>
              <w:rPr>
                <w:rFonts w:asciiTheme="minorHAnsi" w:hAnsiTheme="minorHAnsi" w:cstheme="minorHAnsi"/>
              </w:rPr>
            </w:pPr>
            <w:r w:rsidRPr="00BB2AB2">
              <w:rPr>
                <w:rFonts w:asciiTheme="minorHAnsi" w:hAnsiTheme="minorHAnsi" w:cstheme="minorHAnsi"/>
              </w:rPr>
              <w:t xml:space="preserve">Additional clubs to be decided upon after consultation with children. </w:t>
            </w:r>
          </w:p>
        </w:tc>
        <w:tc>
          <w:tcPr>
            <w:tcW w:w="1425" w:type="dxa"/>
            <w:tcMar/>
          </w:tcPr>
          <w:p w:rsidRPr="00BB2AB2" w:rsidR="00BB2AB2" w:rsidP="00BB2AB2" w:rsidRDefault="00BB2AB2" w14:paraId="41499C96" w14:textId="194804BE">
            <w:pPr>
              <w:pStyle w:val="TableParagraph"/>
              <w:spacing w:before="145"/>
              <w:ind w:left="29"/>
              <w:rPr>
                <w:rFonts w:asciiTheme="minorHAnsi" w:hAnsiTheme="minorHAnsi" w:cstheme="minorHAnsi"/>
              </w:rPr>
            </w:pPr>
            <w:r w:rsidRPr="00BB2AB2">
              <w:rPr>
                <w:rFonts w:asciiTheme="minorHAnsi" w:hAnsiTheme="minorHAnsi" w:cstheme="minorHAnsi"/>
              </w:rPr>
              <w:t>£3600</w:t>
            </w:r>
          </w:p>
        </w:tc>
        <w:tc>
          <w:tcPr>
            <w:tcW w:w="3661" w:type="dxa"/>
            <w:tcMar/>
          </w:tcPr>
          <w:p w:rsidRPr="00BB2AB2" w:rsidR="00BB2AB2" w:rsidP="75AB2651" w:rsidRDefault="00BB2AB2" w14:paraId="7AEABDB8" w14:textId="77777777" w14:noSpellErr="1">
            <w:pPr>
              <w:pStyle w:val="Default"/>
              <w:rPr>
                <w:rFonts w:ascii="Calibri" w:hAnsi="Calibri" w:cs="Calibri" w:asciiTheme="minorAscii" w:hAnsiTheme="minorAscii" w:cstheme="minorAscii"/>
                <w:sz w:val="22"/>
                <w:szCs w:val="22"/>
                <w:highlight w:val="green"/>
              </w:rPr>
            </w:pPr>
            <w:r w:rsidRPr="75AB2651" w:rsidR="00BB2AB2">
              <w:rPr>
                <w:rFonts w:ascii="Calibri" w:hAnsi="Calibri" w:cs="Calibri" w:asciiTheme="minorAscii" w:hAnsiTheme="minorAscii" w:cstheme="minorAscii"/>
                <w:sz w:val="22"/>
                <w:szCs w:val="22"/>
                <w:highlight w:val="green"/>
              </w:rPr>
              <w:t>Children accessed clubs weekly. This was general multi-skills to ensure all children were active. Uptake was good and offered to all children.</w:t>
            </w:r>
          </w:p>
          <w:p w:rsidRPr="00BB2AB2" w:rsidR="00BB2AB2" w:rsidP="75AB2651" w:rsidRDefault="00BB2AB2" w14:paraId="4008FC6F" w14:textId="77777777" w14:noSpellErr="1">
            <w:pPr>
              <w:pStyle w:val="TableParagraph"/>
              <w:ind w:left="0"/>
              <w:rPr>
                <w:rFonts w:ascii="Calibri" w:hAnsi="Calibri" w:cs="Calibri" w:asciiTheme="minorAscii" w:hAnsiTheme="minorAscii" w:cstheme="minorAscii"/>
                <w:highlight w:val="green"/>
              </w:rPr>
            </w:pPr>
          </w:p>
        </w:tc>
        <w:tc>
          <w:tcPr>
            <w:tcW w:w="3076" w:type="dxa"/>
            <w:tcMar/>
          </w:tcPr>
          <w:p w:rsidRPr="00BB2AB2" w:rsidR="00BB2AB2" w:rsidP="00BB2AB2" w:rsidRDefault="00BB2AB2" w14:paraId="33C91547" w14:textId="1A7D2DBD">
            <w:pPr>
              <w:pStyle w:val="TableParagraph"/>
              <w:ind w:left="0"/>
              <w:rPr>
                <w:rFonts w:asciiTheme="minorHAnsi" w:hAnsiTheme="minorHAnsi" w:cstheme="minorHAnsi"/>
              </w:rPr>
            </w:pPr>
            <w:r w:rsidRPr="00BB2AB2">
              <w:rPr>
                <w:rFonts w:asciiTheme="minorHAnsi" w:hAnsiTheme="minorHAnsi" w:cstheme="minorHAnsi"/>
              </w:rPr>
              <w:t>Next steps: Change the clubs often to link to competitions for children to gain confidence supporting PSED.</w:t>
            </w:r>
          </w:p>
        </w:tc>
      </w:tr>
      <w:tr w:rsidR="00BB2AB2" w:rsidTr="47FEF75F" w14:paraId="675B6799" w14:textId="77777777">
        <w:trPr>
          <w:trHeight w:val="1874"/>
        </w:trPr>
        <w:tc>
          <w:tcPr>
            <w:tcW w:w="3758" w:type="dxa"/>
            <w:tcMar/>
          </w:tcPr>
          <w:p w:rsidRPr="00BB2AB2" w:rsidR="00BB2AB2" w:rsidP="00BB2AB2" w:rsidRDefault="00BB2AB2" w14:paraId="41AA0465" w14:textId="4F5062BB">
            <w:pPr>
              <w:pStyle w:val="TableParagraph"/>
              <w:spacing w:before="149"/>
              <w:ind w:left="66"/>
              <w:rPr>
                <w:rFonts w:asciiTheme="minorHAnsi" w:hAnsiTheme="minorHAnsi" w:cstheme="minorHAnsi"/>
              </w:rPr>
            </w:pPr>
            <w:r w:rsidRPr="00BB2AB2">
              <w:rPr>
                <w:rFonts w:asciiTheme="minorHAnsi" w:hAnsiTheme="minorHAnsi" w:cstheme="minorHAnsi"/>
              </w:rPr>
              <w:t xml:space="preserve">Improve children’s Emotional and Mental wellbeing through a mixture of teacher led and specialist visitor led workshops </w:t>
            </w:r>
          </w:p>
        </w:tc>
        <w:tc>
          <w:tcPr>
            <w:tcW w:w="3458" w:type="dxa"/>
            <w:tcMar/>
          </w:tcPr>
          <w:p w:rsidRPr="00BB2AB2" w:rsidR="00BB2AB2" w:rsidP="00BB2AB2" w:rsidRDefault="00BB2AB2" w14:paraId="32776D76" w14:textId="59E88D2E">
            <w:pPr>
              <w:pStyle w:val="TableParagraph"/>
              <w:ind w:left="0"/>
              <w:rPr>
                <w:rFonts w:asciiTheme="minorHAnsi" w:hAnsiTheme="minorHAnsi" w:cstheme="minorHAnsi"/>
              </w:rPr>
            </w:pPr>
            <w:r w:rsidRPr="00BB2AB2">
              <w:rPr>
                <w:rFonts w:asciiTheme="minorHAnsi" w:hAnsiTheme="minorHAnsi" w:cstheme="minorHAnsi"/>
              </w:rPr>
              <w:t xml:space="preserve">Book in a series of workshops which focusing on children’s mental health. All children to improve concentration, health and mental wellbeing. Develop teacher expertise on delivering Wellbeing and mental health sessions. </w:t>
            </w:r>
          </w:p>
        </w:tc>
        <w:tc>
          <w:tcPr>
            <w:tcW w:w="1425" w:type="dxa"/>
            <w:tcMar/>
          </w:tcPr>
          <w:p w:rsidRPr="00BB2AB2" w:rsidR="00BB2AB2" w:rsidP="00BB2AB2" w:rsidRDefault="00BB2AB2" w14:paraId="2AAF0862" w14:textId="497CF11B">
            <w:pPr>
              <w:pStyle w:val="TableParagraph"/>
              <w:spacing w:before="145"/>
              <w:ind w:left="29"/>
              <w:rPr>
                <w:rFonts w:asciiTheme="minorHAnsi" w:hAnsiTheme="minorHAnsi" w:cstheme="minorHAnsi"/>
              </w:rPr>
            </w:pPr>
            <w:r w:rsidRPr="00BB2AB2">
              <w:rPr>
                <w:rFonts w:asciiTheme="minorHAnsi" w:hAnsiTheme="minorHAnsi" w:cstheme="minorHAnsi"/>
              </w:rPr>
              <w:t>£200</w:t>
            </w:r>
          </w:p>
        </w:tc>
        <w:tc>
          <w:tcPr>
            <w:tcW w:w="3661" w:type="dxa"/>
            <w:tcMar/>
          </w:tcPr>
          <w:p w:rsidRPr="00BB2AB2" w:rsidR="00BB2AB2" w:rsidP="75AB2651" w:rsidRDefault="00BB2AB2" w14:paraId="593A7904" w14:textId="77777777" w14:noSpellErr="1">
            <w:pPr>
              <w:pStyle w:val="Default"/>
              <w:rPr>
                <w:rFonts w:ascii="Calibri" w:hAnsi="Calibri" w:cs="Calibri" w:asciiTheme="minorAscii" w:hAnsiTheme="minorAscii" w:cstheme="minorAscii"/>
                <w:sz w:val="22"/>
                <w:szCs w:val="22"/>
                <w:highlight w:val="green"/>
              </w:rPr>
            </w:pPr>
            <w:r w:rsidRPr="75AB2651" w:rsidR="00BB2AB2">
              <w:rPr>
                <w:rFonts w:ascii="Calibri" w:hAnsi="Calibri" w:cs="Calibri" w:asciiTheme="minorAscii" w:hAnsiTheme="minorAscii" w:cstheme="minorAscii"/>
                <w:sz w:val="22"/>
                <w:szCs w:val="22"/>
                <w:highlight w:val="green"/>
              </w:rPr>
              <w:t xml:space="preserve">Specialist visitors on enrichment day developed teacher </w:t>
            </w:r>
            <w:r w:rsidRPr="75AB2651" w:rsidR="00BB2AB2">
              <w:rPr>
                <w:rFonts w:ascii="Calibri" w:hAnsi="Calibri" w:cs="Calibri" w:asciiTheme="minorAscii" w:hAnsiTheme="minorAscii" w:cstheme="minorAscii"/>
                <w:sz w:val="22"/>
                <w:szCs w:val="22"/>
                <w:highlight w:val="green"/>
              </w:rPr>
              <w:t>expertise</w:t>
            </w:r>
            <w:r w:rsidRPr="75AB2651" w:rsidR="00BB2AB2">
              <w:rPr>
                <w:rFonts w:ascii="Calibri" w:hAnsi="Calibri" w:cs="Calibri" w:asciiTheme="minorAscii" w:hAnsiTheme="minorAscii" w:cstheme="minorAscii"/>
                <w:sz w:val="22"/>
                <w:szCs w:val="22"/>
                <w:highlight w:val="green"/>
              </w:rPr>
              <w:t>.</w:t>
            </w:r>
          </w:p>
          <w:p w:rsidRPr="00BB2AB2" w:rsidR="00BB2AB2" w:rsidP="75AB2651" w:rsidRDefault="00BB2AB2" w14:paraId="17E15A24" w14:textId="0A5CF054">
            <w:pPr>
              <w:pStyle w:val="TableParagraph"/>
              <w:ind w:left="0"/>
              <w:rPr>
                <w:rFonts w:ascii="Calibri" w:hAnsi="Calibri" w:cs="Calibri" w:asciiTheme="minorAscii" w:hAnsiTheme="minorAscii" w:cstheme="minorAscii"/>
                <w:highlight w:val="green"/>
              </w:rPr>
            </w:pPr>
            <w:r w:rsidRPr="5ED49DEA" w:rsidR="00BB2AB2">
              <w:rPr>
                <w:rFonts w:ascii="Calibri" w:hAnsi="Calibri" w:eastAsia="Times New Roman" w:cs="Calibri" w:asciiTheme="minorAscii" w:hAnsiTheme="minorAscii" w:cstheme="minorAscii"/>
                <w:highlight w:val="green"/>
              </w:rPr>
              <w:t>Children accessing positive mental health and well-being activities, which promote relaxation, and breathing techniques</w:t>
            </w:r>
            <w:r w:rsidRPr="5ED49DEA" w:rsidR="16B54201">
              <w:rPr>
                <w:rFonts w:ascii="Calibri" w:hAnsi="Calibri" w:eastAsia="Times New Roman" w:cs="Calibri" w:asciiTheme="minorAscii" w:hAnsiTheme="minorAscii" w:cstheme="minorAscii"/>
                <w:highlight w:val="green"/>
              </w:rPr>
              <w:t xml:space="preserve"> – local boxing, cricket, basketball and dance clubs attended enrichment days</w:t>
            </w:r>
          </w:p>
        </w:tc>
        <w:tc>
          <w:tcPr>
            <w:tcW w:w="3076" w:type="dxa"/>
            <w:tcMar/>
          </w:tcPr>
          <w:p w:rsidRPr="00BB2AB2" w:rsidR="00BB2AB2" w:rsidP="00BB2AB2" w:rsidRDefault="00BB2AB2" w14:paraId="709847EA" w14:textId="77777777">
            <w:pPr>
              <w:pStyle w:val="Default"/>
              <w:rPr>
                <w:rFonts w:asciiTheme="minorHAnsi" w:hAnsiTheme="minorHAnsi" w:cstheme="minorHAnsi"/>
                <w:sz w:val="22"/>
                <w:szCs w:val="22"/>
              </w:rPr>
            </w:pPr>
            <w:r w:rsidRPr="00BB2AB2">
              <w:rPr>
                <w:rFonts w:asciiTheme="minorHAnsi" w:hAnsiTheme="minorHAnsi" w:cstheme="minorHAnsi"/>
                <w:sz w:val="22"/>
                <w:szCs w:val="22"/>
              </w:rPr>
              <w:t>Next steps: Vulnerable children will be targeted early. They will be taught and encouraged how to be healthy and active from a young age.</w:t>
            </w:r>
          </w:p>
          <w:p w:rsidRPr="00BB2AB2" w:rsidR="00BB2AB2" w:rsidP="00BB2AB2" w:rsidRDefault="00BB2AB2" w14:paraId="3B4BD5F2" w14:textId="1D0BCA14">
            <w:pPr>
              <w:pStyle w:val="TableParagraph"/>
              <w:ind w:left="0"/>
              <w:rPr>
                <w:rFonts w:asciiTheme="minorHAnsi" w:hAnsiTheme="minorHAnsi" w:cstheme="minorHAnsi"/>
              </w:rPr>
            </w:pPr>
            <w:r w:rsidRPr="00BB2AB2">
              <w:rPr>
                <w:rFonts w:asciiTheme="minorHAnsi" w:hAnsiTheme="minorHAnsi" w:cstheme="minorHAnsi"/>
              </w:rPr>
              <w:t>Teachers will be able to continue and re-use from sessions.</w:t>
            </w:r>
          </w:p>
        </w:tc>
      </w:tr>
    </w:tbl>
    <w:p w:rsidR="00C658FB" w:rsidRDefault="00C658FB" w14:paraId="1C2C6F4E" w14:textId="77777777">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Tr="75AB2651" w14:paraId="15AB8230" w14:textId="77777777">
        <w:trPr>
          <w:trHeight w:val="352"/>
        </w:trPr>
        <w:tc>
          <w:tcPr>
            <w:tcW w:w="12302" w:type="dxa"/>
            <w:gridSpan w:val="4"/>
            <w:vMerge w:val="restart"/>
            <w:tcMar/>
          </w:tcPr>
          <w:p w:rsidR="00C658FB" w:rsidRDefault="00D131A0" w14:paraId="6FB6B83C" w14:textId="77777777">
            <w:pPr>
              <w:pStyle w:val="TableParagraph"/>
              <w:spacing w:line="257" w:lineRule="exact"/>
              <w:ind w:left="28"/>
              <w:rPr>
                <w:sz w:val="24"/>
              </w:rPr>
            </w:pPr>
            <w:r>
              <w:rPr>
                <w:b/>
                <w:color w:val="00B9F2"/>
                <w:sz w:val="24"/>
              </w:rPr>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Mar/>
          </w:tcPr>
          <w:p w:rsidR="00C658FB" w:rsidRDefault="00D131A0" w14:paraId="4FC6B8C7" w14:textId="77777777">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rsidTr="75AB2651" w14:paraId="6C073B11" w14:textId="77777777">
        <w:trPr>
          <w:trHeight w:val="296"/>
        </w:trPr>
        <w:tc>
          <w:tcPr>
            <w:tcW w:w="12302" w:type="dxa"/>
            <w:gridSpan w:val="4"/>
            <w:vMerge/>
            <w:tcBorders/>
            <w:tcMar/>
          </w:tcPr>
          <w:p w:rsidR="00C658FB" w:rsidRDefault="00C658FB" w14:paraId="6FAE2162" w14:textId="77777777">
            <w:pPr>
              <w:rPr>
                <w:sz w:val="2"/>
                <w:szCs w:val="2"/>
              </w:rPr>
            </w:pPr>
          </w:p>
        </w:tc>
        <w:tc>
          <w:tcPr>
            <w:tcW w:w="3076" w:type="dxa"/>
            <w:tcMar/>
          </w:tcPr>
          <w:p w:rsidR="00C658FB" w:rsidP="00BB2AB2" w:rsidRDefault="00BB2AB2" w14:paraId="0643A46A" w14:textId="560696C8">
            <w:pPr>
              <w:pStyle w:val="TableParagraph"/>
              <w:spacing w:before="40"/>
              <w:ind w:left="35"/>
              <w:jc w:val="center"/>
              <w:rPr>
                <w:sz w:val="18"/>
              </w:rPr>
            </w:pPr>
            <w:r w:rsidRPr="00BB2AB2">
              <w:rPr>
                <w:w w:val="101"/>
              </w:rPr>
              <w:t>2</w:t>
            </w:r>
            <w:r w:rsidRPr="00BB2AB2" w:rsidR="00D131A0">
              <w:rPr>
                <w:w w:val="101"/>
              </w:rPr>
              <w:t>%</w:t>
            </w:r>
            <w:r w:rsidRPr="00BB2AB2">
              <w:rPr>
                <w:w w:val="101"/>
              </w:rPr>
              <w:t xml:space="preserve"> (£500)</w:t>
            </w:r>
          </w:p>
        </w:tc>
      </w:tr>
      <w:tr w:rsidR="00C658FB" w:rsidTr="75AB2651" w14:paraId="180D8445" w14:textId="77777777">
        <w:trPr>
          <w:trHeight w:val="402"/>
        </w:trPr>
        <w:tc>
          <w:tcPr>
            <w:tcW w:w="3758" w:type="dxa"/>
            <w:tcMar/>
          </w:tcPr>
          <w:p w:rsidR="00C658FB" w:rsidRDefault="00D131A0" w14:paraId="6C71DCBB" w14:textId="77777777">
            <w:pPr>
              <w:pStyle w:val="TableParagraph"/>
              <w:spacing w:before="16"/>
              <w:ind w:left="1554" w:right="1534"/>
              <w:jc w:val="center"/>
              <w:rPr>
                <w:b/>
                <w:sz w:val="24"/>
              </w:rPr>
            </w:pPr>
            <w:r>
              <w:rPr>
                <w:b/>
                <w:color w:val="231F20"/>
                <w:sz w:val="24"/>
              </w:rPr>
              <w:t>Intent</w:t>
            </w:r>
          </w:p>
        </w:tc>
        <w:tc>
          <w:tcPr>
            <w:tcW w:w="5121" w:type="dxa"/>
            <w:gridSpan w:val="2"/>
            <w:tcMar/>
          </w:tcPr>
          <w:p w:rsidR="00C658FB" w:rsidRDefault="00D131A0" w14:paraId="672DDEF4" w14:textId="77777777">
            <w:pPr>
              <w:pStyle w:val="TableParagraph"/>
              <w:spacing w:before="16"/>
              <w:ind w:left="1733" w:right="1713"/>
              <w:jc w:val="center"/>
              <w:rPr>
                <w:b/>
                <w:sz w:val="24"/>
              </w:rPr>
            </w:pPr>
            <w:r>
              <w:rPr>
                <w:b/>
                <w:color w:val="231F20"/>
                <w:sz w:val="24"/>
              </w:rPr>
              <w:t>Implementation</w:t>
            </w:r>
          </w:p>
        </w:tc>
        <w:tc>
          <w:tcPr>
            <w:tcW w:w="3423" w:type="dxa"/>
            <w:tcMar/>
          </w:tcPr>
          <w:p w:rsidR="00C658FB" w:rsidRDefault="00D131A0" w14:paraId="65CF1B91" w14:textId="77777777">
            <w:pPr>
              <w:pStyle w:val="TableParagraph"/>
              <w:spacing w:before="16"/>
              <w:ind w:left="1346" w:right="1325"/>
              <w:jc w:val="center"/>
              <w:rPr>
                <w:b/>
                <w:sz w:val="24"/>
              </w:rPr>
            </w:pPr>
            <w:r>
              <w:rPr>
                <w:b/>
                <w:color w:val="231F20"/>
                <w:sz w:val="24"/>
              </w:rPr>
              <w:t>Impact</w:t>
            </w:r>
          </w:p>
        </w:tc>
        <w:tc>
          <w:tcPr>
            <w:tcW w:w="3076" w:type="dxa"/>
            <w:tcMar/>
          </w:tcPr>
          <w:p w:rsidR="00C658FB" w:rsidRDefault="00C658FB" w14:paraId="55617D37" w14:textId="77777777">
            <w:pPr>
              <w:pStyle w:val="TableParagraph"/>
              <w:ind w:left="0"/>
              <w:rPr>
                <w:rFonts w:ascii="Times New Roman"/>
              </w:rPr>
            </w:pPr>
          </w:p>
        </w:tc>
      </w:tr>
      <w:tr w:rsidR="00BB2AB2" w:rsidTr="75AB2651" w14:paraId="53AC3250" w14:textId="77777777">
        <w:trPr>
          <w:trHeight w:val="2134"/>
        </w:trPr>
        <w:tc>
          <w:tcPr>
            <w:tcW w:w="3758" w:type="dxa"/>
            <w:tcMar/>
          </w:tcPr>
          <w:p w:rsidR="00BB2AB2" w:rsidP="00BB2AB2" w:rsidRDefault="00BB2AB2" w14:paraId="5109B31A" w14:textId="3998EE2E">
            <w:pPr>
              <w:pStyle w:val="TableParagraph"/>
              <w:ind w:left="0"/>
              <w:rPr>
                <w:rFonts w:ascii="Times New Roman"/>
              </w:rPr>
            </w:pPr>
            <w:r w:rsidRPr="00FE0202">
              <w:rPr>
                <w:rFonts w:asciiTheme="minorHAnsi" w:hAnsiTheme="minorHAnsi" w:cstheme="minorHAnsi"/>
                <w:szCs w:val="23"/>
              </w:rPr>
              <w:t>School to hold sports week event covering wide range of sports events.</w:t>
            </w:r>
          </w:p>
        </w:tc>
        <w:tc>
          <w:tcPr>
            <w:tcW w:w="3458" w:type="dxa"/>
            <w:tcMar/>
          </w:tcPr>
          <w:p w:rsidRPr="00FE0202" w:rsidR="00BB2AB2" w:rsidP="00BB2AB2" w:rsidRDefault="00BB2AB2" w14:paraId="3AF632C1" w14:textId="77777777">
            <w:pPr>
              <w:pStyle w:val="Default"/>
              <w:rPr>
                <w:rFonts w:asciiTheme="minorHAnsi" w:hAnsiTheme="minorHAnsi" w:cstheme="minorHAnsi"/>
                <w:sz w:val="22"/>
                <w:szCs w:val="23"/>
              </w:rPr>
            </w:pPr>
            <w:r w:rsidRPr="00FE0202">
              <w:rPr>
                <w:rFonts w:asciiTheme="minorHAnsi" w:hAnsiTheme="minorHAnsi" w:cstheme="minorHAnsi"/>
                <w:sz w:val="22"/>
                <w:szCs w:val="23"/>
              </w:rPr>
              <w:t xml:space="preserve">Plan series of events and sports for children to experience </w:t>
            </w:r>
          </w:p>
          <w:p w:rsidRPr="00FE0202" w:rsidR="00BB2AB2" w:rsidP="00BB2AB2" w:rsidRDefault="00BB2AB2" w14:paraId="1205DA00" w14:textId="77777777">
            <w:pPr>
              <w:pStyle w:val="Default"/>
              <w:rPr>
                <w:rFonts w:asciiTheme="minorHAnsi" w:hAnsiTheme="minorHAnsi" w:cstheme="minorHAnsi"/>
                <w:sz w:val="22"/>
                <w:szCs w:val="23"/>
              </w:rPr>
            </w:pPr>
            <w:r w:rsidRPr="00FE0202">
              <w:rPr>
                <w:rFonts w:asciiTheme="minorHAnsi" w:hAnsiTheme="minorHAnsi" w:cstheme="minorHAnsi"/>
                <w:sz w:val="22"/>
                <w:szCs w:val="23"/>
              </w:rPr>
              <w:t xml:space="preserve">Book external coaches and local sportsman to lead sessions </w:t>
            </w:r>
          </w:p>
          <w:p w:rsidR="00BB2AB2" w:rsidP="00BB2AB2" w:rsidRDefault="00BB2AB2" w14:paraId="7C28CF6C" w14:textId="0588FB35">
            <w:pPr>
              <w:pStyle w:val="TableParagraph"/>
              <w:ind w:left="0"/>
              <w:rPr>
                <w:rFonts w:ascii="Times New Roman"/>
              </w:rPr>
            </w:pPr>
            <w:r w:rsidRPr="00FE0202">
              <w:rPr>
                <w:rFonts w:asciiTheme="minorHAnsi" w:hAnsiTheme="minorHAnsi" w:cstheme="minorHAnsi"/>
                <w:szCs w:val="23"/>
              </w:rPr>
              <w:t xml:space="preserve">Purchase medals for children. </w:t>
            </w:r>
          </w:p>
        </w:tc>
        <w:tc>
          <w:tcPr>
            <w:tcW w:w="1663" w:type="dxa"/>
            <w:tcMar/>
          </w:tcPr>
          <w:p w:rsidR="00BB2AB2" w:rsidP="00BB2AB2" w:rsidRDefault="00BB2AB2" w14:paraId="44AA606A" w14:textId="4385BFF5">
            <w:pPr>
              <w:pStyle w:val="TableParagraph"/>
              <w:spacing w:before="153"/>
              <w:ind w:left="67"/>
              <w:rPr>
                <w:sz w:val="24"/>
              </w:rPr>
            </w:pPr>
            <w:r w:rsidRPr="00FE0202">
              <w:rPr>
                <w:rFonts w:asciiTheme="minorHAnsi" w:hAnsiTheme="minorHAnsi" w:cstheme="minorHAnsi"/>
                <w:szCs w:val="23"/>
              </w:rPr>
              <w:t>£</w:t>
            </w:r>
            <w:bookmarkStart w:name="_GoBack" w:id="0"/>
            <w:r>
              <w:rPr>
                <w:rFonts w:asciiTheme="minorHAnsi" w:hAnsiTheme="minorHAnsi" w:cstheme="minorHAnsi"/>
                <w:szCs w:val="23"/>
              </w:rPr>
              <w:t>500</w:t>
            </w:r>
            <w:bookmarkEnd w:id="0"/>
          </w:p>
        </w:tc>
        <w:tc>
          <w:tcPr>
            <w:tcW w:w="3423" w:type="dxa"/>
            <w:tcMar/>
          </w:tcPr>
          <w:p w:rsidRPr="00FE0202" w:rsidR="00BB2AB2" w:rsidP="75AB2651" w:rsidRDefault="00BB2AB2" w14:paraId="7D21E1DB" w14:textId="77777777" w14:noSpellErr="1">
            <w:pPr>
              <w:pStyle w:val="Default"/>
              <w:rPr>
                <w:rFonts w:ascii="Calibri" w:hAnsi="Calibri" w:cs="Calibri" w:asciiTheme="minorAscii" w:hAnsiTheme="minorAscii" w:cstheme="minorAscii"/>
                <w:color w:val="auto"/>
                <w:sz w:val="22"/>
                <w:szCs w:val="22"/>
                <w:highlight w:val="green"/>
              </w:rPr>
            </w:pPr>
            <w:r w:rsidRPr="75AB2651" w:rsidR="00BB2AB2">
              <w:rPr>
                <w:rFonts w:ascii="Calibri" w:hAnsi="Calibri" w:cs="Calibri" w:asciiTheme="minorAscii" w:hAnsiTheme="minorAscii" w:cstheme="minorAscii"/>
                <w:color w:val="auto"/>
                <w:sz w:val="22"/>
                <w:szCs w:val="22"/>
              </w:rPr>
              <w:t xml:space="preserve"> </w:t>
            </w:r>
            <w:r w:rsidRPr="75AB2651" w:rsidR="00BB2AB2">
              <w:rPr>
                <w:rFonts w:ascii="Calibri" w:hAnsi="Calibri" w:cs="Calibri" w:asciiTheme="minorAscii" w:hAnsiTheme="minorAscii" w:cstheme="minorAscii"/>
                <w:sz w:val="22"/>
                <w:szCs w:val="22"/>
                <w:highlight w:val="green"/>
              </w:rPr>
              <w:t>Children received coaching from 4 external companies and 3 familiar sports coaches. Children developed resilience and perseverance when trying new and challenging sports. Supported confidence when completing familiar sports.</w:t>
            </w:r>
          </w:p>
          <w:p w:rsidR="00BB2AB2" w:rsidP="00BB2AB2" w:rsidRDefault="00BB2AB2" w14:paraId="574197DA" w14:textId="77777777">
            <w:pPr>
              <w:pStyle w:val="TableParagraph"/>
              <w:ind w:left="0"/>
              <w:rPr>
                <w:rFonts w:ascii="Times New Roman"/>
              </w:rPr>
            </w:pPr>
          </w:p>
        </w:tc>
        <w:tc>
          <w:tcPr>
            <w:tcW w:w="3076" w:type="dxa"/>
            <w:tcMar/>
          </w:tcPr>
          <w:p w:rsidRPr="00FE0202" w:rsidR="00BB2AB2" w:rsidP="00BB2AB2" w:rsidRDefault="00BB2AB2" w14:paraId="17E2962E" w14:textId="77777777">
            <w:pPr>
              <w:pStyle w:val="Default"/>
              <w:rPr>
                <w:rFonts w:asciiTheme="minorHAnsi" w:hAnsiTheme="minorHAnsi" w:cstheme="minorHAnsi"/>
                <w:sz w:val="22"/>
                <w:szCs w:val="23"/>
              </w:rPr>
            </w:pPr>
            <w:r w:rsidRPr="00FE0202">
              <w:rPr>
                <w:rFonts w:asciiTheme="minorHAnsi" w:hAnsiTheme="minorHAnsi" w:cstheme="minorHAnsi"/>
                <w:sz w:val="22"/>
                <w:szCs w:val="23"/>
              </w:rPr>
              <w:t xml:space="preserve"> Children introduced to new skills and sport events, particularly the playground games that they can now continue to play. </w:t>
            </w:r>
          </w:p>
          <w:p w:rsidRPr="00FE0202" w:rsidR="00BB2AB2" w:rsidP="00BB2AB2" w:rsidRDefault="00BB2AB2" w14:paraId="6AA833DB" w14:textId="77777777">
            <w:pPr>
              <w:pStyle w:val="Default"/>
              <w:rPr>
                <w:rFonts w:asciiTheme="minorHAnsi" w:hAnsiTheme="minorHAnsi" w:cstheme="minorHAnsi"/>
                <w:sz w:val="22"/>
                <w:szCs w:val="23"/>
              </w:rPr>
            </w:pPr>
          </w:p>
          <w:p w:rsidR="00BB2AB2" w:rsidP="00BB2AB2" w:rsidRDefault="00BB2AB2" w14:paraId="0A6B5BC4" w14:textId="51DA4DE5">
            <w:pPr>
              <w:pStyle w:val="TableParagraph"/>
              <w:ind w:left="0"/>
              <w:rPr>
                <w:rFonts w:ascii="Times New Roman"/>
              </w:rPr>
            </w:pPr>
            <w:r w:rsidRPr="00FE0202">
              <w:rPr>
                <w:rFonts w:asciiTheme="minorHAnsi" w:hAnsiTheme="minorHAnsi" w:cstheme="minorHAnsi"/>
                <w:szCs w:val="23"/>
              </w:rPr>
              <w:t>Next steps: Identify children and promote organisations for out of school clubs in the local area.</w:t>
            </w:r>
          </w:p>
        </w:tc>
      </w:tr>
    </w:tbl>
    <w:p w:rsidR="00C658FB" w:rsidRDefault="00C658FB" w14:paraId="1013052D" w14:textId="77777777">
      <w:pPr>
        <w:pStyle w:val="BodyText"/>
        <w:rPr>
          <w:sz w:val="20"/>
        </w:rPr>
      </w:pPr>
    </w:p>
    <w:p w:rsidR="00C658FB" w:rsidRDefault="00C658FB" w14:paraId="44BA4838" w14:textId="77777777">
      <w:pPr>
        <w:pStyle w:val="BodyText"/>
        <w:spacing w:before="1"/>
        <w:rPr>
          <w:sz w:val="17"/>
        </w:rPr>
      </w:pPr>
    </w:p>
    <w:tbl>
      <w:tblPr>
        <w:tblW w:w="0" w:type="auto"/>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1708"/>
        <w:gridCol w:w="13722"/>
      </w:tblGrid>
      <w:tr w:rsidR="00C658FB" w:rsidTr="00BB2AB2" w14:paraId="4DA393AB" w14:textId="77777777">
        <w:trPr>
          <w:trHeight w:val="463"/>
        </w:trPr>
        <w:tc>
          <w:tcPr>
            <w:tcW w:w="15430" w:type="dxa"/>
            <w:gridSpan w:val="2"/>
          </w:tcPr>
          <w:p w:rsidR="00C658FB" w:rsidRDefault="00D131A0" w14:paraId="39716103" w14:textId="77777777">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rsidTr="00BB2AB2" w14:paraId="220B979C" w14:textId="77777777">
        <w:trPr>
          <w:trHeight w:val="452"/>
        </w:trPr>
        <w:tc>
          <w:tcPr>
            <w:tcW w:w="1708" w:type="dxa"/>
          </w:tcPr>
          <w:p w:rsidR="00C658FB" w:rsidRDefault="00D131A0" w14:paraId="1764F053" w14:textId="77777777">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13722" w:type="dxa"/>
          </w:tcPr>
          <w:p w:rsidR="00C658FB" w:rsidRDefault="00C658FB" w14:paraId="16645488" w14:textId="77777777">
            <w:pPr>
              <w:pStyle w:val="TableParagraph"/>
              <w:ind w:left="0"/>
              <w:rPr>
                <w:rFonts w:ascii="Times New Roman"/>
              </w:rPr>
            </w:pPr>
          </w:p>
        </w:tc>
      </w:tr>
      <w:tr w:rsidR="00C658FB" w:rsidTr="00BB2AB2" w14:paraId="720C7490" w14:textId="77777777">
        <w:trPr>
          <w:trHeight w:val="432"/>
        </w:trPr>
        <w:tc>
          <w:tcPr>
            <w:tcW w:w="1708" w:type="dxa"/>
          </w:tcPr>
          <w:p w:rsidR="00C658FB" w:rsidRDefault="00D131A0" w14:paraId="31C409F9" w14:textId="77777777">
            <w:pPr>
              <w:pStyle w:val="TableParagraph"/>
              <w:spacing w:before="21"/>
              <w:rPr>
                <w:sz w:val="24"/>
              </w:rPr>
            </w:pPr>
            <w:r>
              <w:rPr>
                <w:color w:val="231F20"/>
                <w:sz w:val="24"/>
              </w:rPr>
              <w:t>Date:</w:t>
            </w:r>
          </w:p>
        </w:tc>
        <w:tc>
          <w:tcPr>
            <w:tcW w:w="13722" w:type="dxa"/>
          </w:tcPr>
          <w:p w:rsidR="00C658FB" w:rsidRDefault="00C658FB" w14:paraId="48BF682D" w14:textId="77777777">
            <w:pPr>
              <w:pStyle w:val="TableParagraph"/>
              <w:ind w:left="0"/>
              <w:rPr>
                <w:rFonts w:ascii="Times New Roman"/>
              </w:rPr>
            </w:pPr>
          </w:p>
        </w:tc>
      </w:tr>
      <w:tr w:rsidR="00C658FB" w:rsidTr="00BB2AB2" w14:paraId="443B936E" w14:textId="77777777">
        <w:trPr>
          <w:trHeight w:val="461"/>
        </w:trPr>
        <w:tc>
          <w:tcPr>
            <w:tcW w:w="1708" w:type="dxa"/>
          </w:tcPr>
          <w:p w:rsidR="00C658FB" w:rsidRDefault="00D131A0" w14:paraId="62E0BFEE" w14:textId="77777777">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13722" w:type="dxa"/>
          </w:tcPr>
          <w:p w:rsidR="00C658FB" w:rsidRDefault="00C658FB" w14:paraId="633004F8" w14:textId="77777777">
            <w:pPr>
              <w:pStyle w:val="TableParagraph"/>
              <w:ind w:left="0"/>
              <w:rPr>
                <w:rFonts w:ascii="Times New Roman"/>
              </w:rPr>
            </w:pPr>
          </w:p>
        </w:tc>
      </w:tr>
      <w:tr w:rsidR="00C658FB" w:rsidTr="00BB2AB2" w14:paraId="696D45AE" w14:textId="77777777">
        <w:trPr>
          <w:trHeight w:val="451"/>
        </w:trPr>
        <w:tc>
          <w:tcPr>
            <w:tcW w:w="1708" w:type="dxa"/>
          </w:tcPr>
          <w:p w:rsidR="00C658FB" w:rsidRDefault="00D131A0" w14:paraId="3C93CE09" w14:textId="77777777">
            <w:pPr>
              <w:pStyle w:val="TableParagraph"/>
              <w:spacing w:before="21"/>
              <w:rPr>
                <w:sz w:val="24"/>
              </w:rPr>
            </w:pPr>
            <w:r>
              <w:rPr>
                <w:color w:val="231F20"/>
                <w:sz w:val="24"/>
              </w:rPr>
              <w:t>Date:</w:t>
            </w:r>
          </w:p>
        </w:tc>
        <w:tc>
          <w:tcPr>
            <w:tcW w:w="13722" w:type="dxa"/>
          </w:tcPr>
          <w:p w:rsidR="00C658FB" w:rsidRDefault="00C658FB" w14:paraId="0D53F867" w14:textId="77777777">
            <w:pPr>
              <w:pStyle w:val="TableParagraph"/>
              <w:ind w:left="0"/>
              <w:rPr>
                <w:rFonts w:ascii="Times New Roman"/>
              </w:rPr>
            </w:pPr>
          </w:p>
        </w:tc>
      </w:tr>
      <w:tr w:rsidR="00C658FB" w:rsidTr="00BB2AB2" w14:paraId="5CFE6745" w14:textId="77777777">
        <w:trPr>
          <w:trHeight w:val="451"/>
        </w:trPr>
        <w:tc>
          <w:tcPr>
            <w:tcW w:w="1708" w:type="dxa"/>
          </w:tcPr>
          <w:p w:rsidR="00C658FB" w:rsidRDefault="00D131A0" w14:paraId="2017223E" w14:textId="77777777">
            <w:pPr>
              <w:pStyle w:val="TableParagraph"/>
              <w:spacing w:before="21"/>
              <w:rPr>
                <w:sz w:val="24"/>
              </w:rPr>
            </w:pPr>
            <w:r>
              <w:rPr>
                <w:color w:val="231F20"/>
                <w:sz w:val="24"/>
              </w:rPr>
              <w:t>Governor:</w:t>
            </w:r>
          </w:p>
        </w:tc>
        <w:tc>
          <w:tcPr>
            <w:tcW w:w="13722" w:type="dxa"/>
          </w:tcPr>
          <w:p w:rsidR="00C658FB" w:rsidRDefault="00C658FB" w14:paraId="32896BEE" w14:textId="77777777">
            <w:pPr>
              <w:pStyle w:val="TableParagraph"/>
              <w:ind w:left="0"/>
              <w:rPr>
                <w:rFonts w:ascii="Times New Roman"/>
              </w:rPr>
            </w:pPr>
          </w:p>
        </w:tc>
      </w:tr>
      <w:tr w:rsidR="00C658FB" w:rsidTr="00BB2AB2" w14:paraId="07FCEEDB" w14:textId="77777777">
        <w:trPr>
          <w:trHeight w:val="451"/>
        </w:trPr>
        <w:tc>
          <w:tcPr>
            <w:tcW w:w="1708" w:type="dxa"/>
          </w:tcPr>
          <w:p w:rsidR="00C658FB" w:rsidRDefault="00D131A0" w14:paraId="26CCABCB" w14:textId="77777777">
            <w:pPr>
              <w:pStyle w:val="TableParagraph"/>
              <w:spacing w:before="21"/>
              <w:rPr>
                <w:sz w:val="24"/>
              </w:rPr>
            </w:pPr>
            <w:r>
              <w:rPr>
                <w:color w:val="231F20"/>
                <w:sz w:val="24"/>
              </w:rPr>
              <w:t>Date:</w:t>
            </w:r>
          </w:p>
        </w:tc>
        <w:tc>
          <w:tcPr>
            <w:tcW w:w="13722" w:type="dxa"/>
          </w:tcPr>
          <w:p w:rsidR="00C658FB" w:rsidRDefault="00C658FB" w14:paraId="14E7498A" w14:textId="77777777">
            <w:pPr>
              <w:pStyle w:val="TableParagraph"/>
              <w:ind w:left="0"/>
              <w:rPr>
                <w:rFonts w:ascii="Times New Roman"/>
              </w:rPr>
            </w:pPr>
          </w:p>
        </w:tc>
      </w:tr>
    </w:tbl>
    <w:p w:rsidR="00C46CFF" w:rsidRDefault="00C46CFF" w14:paraId="0D63F21F" w14:textId="77777777"/>
    <w:sectPr w:rsidR="00C46CF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1F8" w:rsidRDefault="003E11F8" w14:paraId="3E1B021C" w14:textId="77777777">
      <w:r>
        <w:separator/>
      </w:r>
    </w:p>
  </w:endnote>
  <w:endnote w:type="continuationSeparator" w:id="0">
    <w:p w:rsidR="003E11F8" w:rsidRDefault="003E11F8" w14:paraId="28F49B6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C658FB" w:rsidRDefault="00D131A0" w14:paraId="6EC67BED" w14:textId="11B4259F">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BB2AB2">
      <w:rPr>
        <w:noProof/>
      </w:rPr>
      <mc:AlternateContent>
        <mc:Choice Requires="wpg">
          <w:drawing>
            <wp:anchor distT="0" distB="0" distL="114300" distR="114300" simplePos="0" relativeHeight="487170048" behindDoc="1" locked="0" layoutInCell="1" allowOverlap="1" wp14:anchorId="7C82861B" wp14:editId="0B247BF5">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40F074B9">
            <v:group id="docshapegroup22" style="position:absolute;margin-left:484.15pt;margin-top:563.8pt;width:30.55pt;height:14.95pt;z-index:-16146432;mso-position-horizontal-relative:page;mso-position-vertical-relative:page" coordsize="611,299" coordorigin="9683,11276" o:spid="_x0000_s1026" w14:anchorId="6C654AD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23" style="position:absolute;left:9683;top:11276;width:289;height:29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o:title="" r:id="rId5"/>
              </v:shape>
              <v:shape id="docshape24" style="position:absolute;left:9744;top:11334;width:549;height:16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o:title="" r:id="rId6"/>
              </v:shape>
              <w10:wrap anchorx="page" anchory="page"/>
            </v:group>
          </w:pict>
        </mc:Fallback>
      </mc:AlternateContent>
    </w:r>
    <w:r w:rsidR="00BB2AB2">
      <w:rPr>
        <w:noProof/>
      </w:rPr>
      <mc:AlternateContent>
        <mc:Choice Requires="wpg">
          <w:drawing>
            <wp:anchor distT="0" distB="0" distL="114300" distR="114300" simplePos="0" relativeHeight="487170560" behindDoc="1" locked="0" layoutInCell="1" allowOverlap="1" wp14:anchorId="365FB49E" wp14:editId="2D715325">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6923C6EE">
            <v:group id="docshapegroup25" style="position:absolute;margin-left:432.55pt;margin-top:566.1pt;width:40.85pt;height:10.25pt;z-index:-16145920;mso-position-horizontal-relative:page;mso-position-vertical-relative:page" coordsize="817,205" coordorigin="8651,11322" o:spid="_x0000_s1026" w14:anchorId="7C6B355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style="position:absolute;left:8651;top:11321;width:136;height:203;visibility:visible;mso-wrap-style:square;v-text-anchor:top" coordsize="136,203" o:spid="_x0000_s1027" fillcolor="#ee4d58" stroked="f" path="m136,156r-1,-1l10,155,6,154r-3,1l2,156r-1,l1,200r2,2l136,202r,-46xm136,54r-2,-6l132,43,127,33r-6,-8l114,17r-9,-7l96,4,85,,61,,48,2,41,5,32,9r-3,4l19,18r-3,7l9,33,8,37,5,43,3,46r1,3l,52r4,5l1,60,,68r1,8l3,86r,2l16,113r21,14l48,133r6,1l60,134r10,1l81,134r10,-3l101,127r9,-5l117,115r6,-8l129,98r4,-9l135,79r1,-10l135,62r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style="position:absolute;left:8835;top:11339;width:632;height:18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o:title="" r:id="rId8"/>
              </v:shape>
              <w10:wrap anchorx="page" anchory="page"/>
            </v:group>
          </w:pict>
        </mc:Fallback>
      </mc:AlternateContent>
    </w:r>
    <w:r w:rsidR="00BB2AB2">
      <w:rPr>
        <w:noProof/>
      </w:rPr>
      <mc:AlternateContent>
        <mc:Choice Requires="wps">
          <w:drawing>
            <wp:anchor distT="0" distB="0" distL="114300" distR="114300" simplePos="0" relativeHeight="487171072" behindDoc="1" locked="0" layoutInCell="1" allowOverlap="1" wp14:anchorId="10A0E027" wp14:editId="5A225474">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14:paraId="5E46438F" w14:textId="77777777">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C8EFCD4">
            <v:shapetype id="_x0000_t202" coordsize="21600,21600" o:spt="202" path="m,l,21600r21600,l21600,xe" w14:anchorId="10A0E027">
              <v:stroke joinstyle="miter"/>
              <v:path gradientshapeok="t" o:connecttype="rect"/>
            </v:shapetype>
            <v:shape id="docshape28"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v:textbox inset="0,0,0,0">
                <w:txbxContent>
                  <w:p w:rsidR="00C658FB" w:rsidRDefault="00D131A0" w14:paraId="7F061EA2" w14:textId="77777777">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BB2AB2">
      <w:rPr>
        <w:noProof/>
      </w:rPr>
      <mc:AlternateContent>
        <mc:Choice Requires="wps">
          <w:drawing>
            <wp:anchor distT="0" distB="0" distL="114300" distR="114300" simplePos="0" relativeHeight="487171584" behindDoc="1" locked="0" layoutInCell="1" allowOverlap="1" wp14:anchorId="06C3E7FA" wp14:editId="728D3284">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8FB" w:rsidRDefault="00D131A0" w14:paraId="6ED5FC89" w14:textId="77777777">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BE32A01">
            <v:shape id="docshape29"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w14:anchorId="06C3E7FA">
              <v:textbox inset="0,0,0,0">
                <w:txbxContent>
                  <w:p w:rsidR="00C658FB" w:rsidRDefault="00D131A0" w14:paraId="2B7E2DC1" w14:textId="77777777">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1F8" w:rsidRDefault="003E11F8" w14:paraId="184353D0" w14:textId="77777777">
      <w:r>
        <w:separator/>
      </w:r>
    </w:p>
  </w:footnote>
  <w:footnote w:type="continuationSeparator" w:id="0">
    <w:p w:rsidR="003E11F8" w:rsidRDefault="003E11F8" w14:paraId="2BB15A0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FFC"/>
    <w:multiLevelType w:val="hybridMultilevel"/>
    <w:tmpl w:val="191EE6BA"/>
    <w:lvl w:ilvl="0" w:tplc="2DB83336">
      <w:start w:val="1"/>
      <w:numFmt w:val="decimal"/>
      <w:lvlText w:val="%1."/>
      <w:lvlJc w:val="left"/>
      <w:pPr>
        <w:ind w:left="425" w:hanging="39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1" w15:restartNumberingAfterBreak="0">
    <w:nsid w:val="077367BC"/>
    <w:multiLevelType w:val="hybridMultilevel"/>
    <w:tmpl w:val="CE8C5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AF73201"/>
    <w:multiLevelType w:val="hybridMultilevel"/>
    <w:tmpl w:val="0D525AEA"/>
    <w:lvl w:ilvl="0" w:tplc="21C63472">
      <w:numFmt w:val="bullet"/>
      <w:lvlText w:val="•"/>
      <w:lvlJc w:val="left"/>
      <w:pPr>
        <w:ind w:left="1080" w:hanging="360"/>
      </w:pPr>
      <w:rPr>
        <w:rFonts w:hint="default" w:ascii="Calibri" w:hAnsi="Calibri" w:eastAsia="Calibri" w:cs="Calibri"/>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drawingGridHorizontalSpacing w:val="110"/>
  <w:displayHorizontalDrawingGridEvery w:val="2"/>
  <w:characterSpacingControl w:val="doNotCompress"/>
  <w:hdrShapeDefaults>
    <o:shapedefaults v:ext="edit" spidmax="206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733D3"/>
    <w:rsid w:val="00293306"/>
    <w:rsid w:val="003E11F8"/>
    <w:rsid w:val="006D0F51"/>
    <w:rsid w:val="00A13B65"/>
    <w:rsid w:val="00BB2AB2"/>
    <w:rsid w:val="00C24278"/>
    <w:rsid w:val="00C46CFF"/>
    <w:rsid w:val="00C658FB"/>
    <w:rsid w:val="00CC6994"/>
    <w:rsid w:val="00D131A0"/>
    <w:rsid w:val="00EA6182"/>
    <w:rsid w:val="02226E93"/>
    <w:rsid w:val="0474483B"/>
    <w:rsid w:val="053CDD1A"/>
    <w:rsid w:val="05D68102"/>
    <w:rsid w:val="0C5A7345"/>
    <w:rsid w:val="16B54201"/>
    <w:rsid w:val="16D556BC"/>
    <w:rsid w:val="1CBA0F39"/>
    <w:rsid w:val="1D85D443"/>
    <w:rsid w:val="1E55DF9A"/>
    <w:rsid w:val="20E2A4E9"/>
    <w:rsid w:val="2660F17F"/>
    <w:rsid w:val="2A2FB5F7"/>
    <w:rsid w:val="2D6756B9"/>
    <w:rsid w:val="2F9FB459"/>
    <w:rsid w:val="34E3326E"/>
    <w:rsid w:val="381AD330"/>
    <w:rsid w:val="39B6A391"/>
    <w:rsid w:val="39ED4347"/>
    <w:rsid w:val="3B8913A8"/>
    <w:rsid w:val="3EC0B46A"/>
    <w:rsid w:val="3EDBE39F"/>
    <w:rsid w:val="41903250"/>
    <w:rsid w:val="42F5666B"/>
    <w:rsid w:val="43E1C24B"/>
    <w:rsid w:val="44E31208"/>
    <w:rsid w:val="462D072D"/>
    <w:rsid w:val="47FEF75F"/>
    <w:rsid w:val="4E8EFDA7"/>
    <w:rsid w:val="5216667C"/>
    <w:rsid w:val="586C7FA3"/>
    <w:rsid w:val="5ED49DEA"/>
    <w:rsid w:val="5F878A1A"/>
    <w:rsid w:val="61AAC298"/>
    <w:rsid w:val="65478575"/>
    <w:rsid w:val="6876A359"/>
    <w:rsid w:val="70BFEE36"/>
    <w:rsid w:val="7280CEEF"/>
    <w:rsid w:val="740F55F0"/>
    <w:rsid w:val="75AB2651"/>
    <w:rsid w:val="7DDE3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6848C387"/>
  <w15:docId w15:val="{B83A31DE-AE89-4183-BAB3-92580AE428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uiPriority w:val="1"/>
    <w:qFormat/>
    <w:rPr>
      <w:rFonts w:ascii="Calibri" w:hAnsi="Calibri" w:eastAsia="Calibri" w:cs="Calibri"/>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styleId="TableParagraph" w:customStyle="1">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styleId="BalloonTextChar" w:customStyle="1">
    <w:name w:val="Balloon Text Char"/>
    <w:basedOn w:val="DefaultParagraphFont"/>
    <w:link w:val="BalloonText"/>
    <w:uiPriority w:val="99"/>
    <w:semiHidden/>
    <w:rsid w:val="00D131A0"/>
    <w:rPr>
      <w:rFonts w:ascii="Tahoma" w:hAnsi="Tahoma" w:eastAsia="Calibri" w:cs="Tahoma"/>
      <w:sz w:val="16"/>
      <w:szCs w:val="16"/>
      <w:lang w:val="en-GB"/>
    </w:rPr>
  </w:style>
  <w:style w:type="paragraph" w:styleId="NoSpacing">
    <w:name w:val="No Spacing"/>
    <w:link w:val="NoSpacingChar"/>
    <w:uiPriority w:val="1"/>
    <w:qFormat/>
    <w:rsid w:val="00A13B65"/>
    <w:pPr>
      <w:widowControl/>
      <w:autoSpaceDE/>
      <w:autoSpaceDN/>
    </w:pPr>
    <w:rPr>
      <w:rFonts w:eastAsiaTheme="minorEastAsia"/>
    </w:rPr>
  </w:style>
  <w:style w:type="character" w:styleId="NoSpacingChar" w:customStyle="1">
    <w:name w:val="No Spacing Char"/>
    <w:basedOn w:val="DefaultParagraphFont"/>
    <w:link w:val="NoSpacing"/>
    <w:uiPriority w:val="1"/>
    <w:rsid w:val="00A13B65"/>
    <w:rPr>
      <w:rFonts w:eastAsiaTheme="minorEastAsia"/>
    </w:rPr>
  </w:style>
  <w:style w:type="paragraph" w:styleId="Header">
    <w:name w:val="header"/>
    <w:basedOn w:val="Normal"/>
    <w:link w:val="HeaderChar"/>
    <w:uiPriority w:val="99"/>
    <w:unhideWhenUsed/>
    <w:rsid w:val="00A13B65"/>
    <w:pPr>
      <w:widowControl/>
      <w:tabs>
        <w:tab w:val="center" w:pos="4513"/>
        <w:tab w:val="right" w:pos="9026"/>
      </w:tabs>
      <w:autoSpaceDE/>
      <w:autoSpaceDN/>
      <w:spacing w:after="160" w:line="259" w:lineRule="auto"/>
    </w:pPr>
    <w:rPr>
      <w:rFonts w:cs="Times New Roman"/>
    </w:rPr>
  </w:style>
  <w:style w:type="character" w:styleId="HeaderChar" w:customStyle="1">
    <w:name w:val="Header Char"/>
    <w:basedOn w:val="DefaultParagraphFont"/>
    <w:link w:val="Header"/>
    <w:uiPriority w:val="99"/>
    <w:rsid w:val="00A13B65"/>
    <w:rPr>
      <w:rFonts w:ascii="Calibri" w:hAnsi="Calibri" w:eastAsia="Calibri" w:cs="Times New Roman"/>
      <w:lang w:val="en-GB"/>
    </w:rPr>
  </w:style>
  <w:style w:type="paragraph" w:styleId="Default" w:customStyle="1">
    <w:name w:val="Default"/>
    <w:rsid w:val="00A13B65"/>
    <w:pPr>
      <w:widowControl/>
      <w:adjustRightInd w:val="0"/>
    </w:pPr>
    <w:rPr>
      <w:rFonts w:ascii="Arial" w:hAnsi="Arial" w:cs="Arial"/>
      <w:color w:val="000000"/>
      <w:sz w:val="24"/>
      <w:szCs w:val="24"/>
      <w:lang w:val="en-GB"/>
    </w:rPr>
  </w:style>
  <w:style w:type="table" w:styleId="TableGrid" w:customStyle="1">
    <w:name w:val="Table Grid"/>
    <w:rsid w:val="00C24278"/>
    <w:pPr>
      <w:widowControl/>
      <w:autoSpaceDE/>
      <w:autoSpaceDN/>
    </w:pPr>
    <w:rPr>
      <w:rFonts w:eastAsiaTheme="minorEastAsia"/>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glossaryDocument" Target="glossary/document.xml" Id="R704a4126cb47474d" /></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112dff3e-60e6-409c-b42c-b3267246cbb3}"/>
      </w:docPartPr>
      <w:docPartBody>
        <w:p xmlns:wp14="http://schemas.microsoft.com/office/word/2010/wordml" w14:paraId="75AB2651"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5EB5AC-ABE9-460F-BE8A-A21293FA98A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Sports Premium Spend</dc:title>
  <dc:subject>BENTLEY NEW VILLAGE PRIMARY SCHOOL</dc:subject>
  <dc:creator>HEADTEACHER: VICTORIA SIMMONS</dc:creator>
  <lastModifiedBy>Vicky Simmons</lastModifiedBy>
  <revision>5</revision>
  <dcterms:created xsi:type="dcterms:W3CDTF">2023-02-24T14:40:00.0000000Z</dcterms:created>
  <dcterms:modified xsi:type="dcterms:W3CDTF">2023-11-01T14:52:02.6615370Z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