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B7A0855" w:rsidR="006E62E2" w:rsidRPr="00587A29" w:rsidRDefault="001A079A"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Bentley New Village  Managing Emotional Development and Behaviour</w:t>
                                      </w:r>
                                    </w:sdtContent>
                                  </w:sdt>
                                  <w:r w:rsidR="006E62E2">
                                    <w:rPr>
                                      <w:rFonts w:asciiTheme="minorHAnsi" w:hAnsiTheme="minorHAnsi"/>
                                      <w:b/>
                                      <w:color w:val="FFFFFF" w:themeColor="background1"/>
                                      <w:sz w:val="72"/>
                                      <w:szCs w:val="72"/>
                                    </w:rPr>
                                    <w:t>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B7A0855" w:rsidR="006E62E2" w:rsidRPr="00587A29" w:rsidRDefault="006E62E2"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b/>
                                    <w:color w:val="FFFFFF" w:themeColor="background1"/>
                                    <w:sz w:val="72"/>
                                    <w:szCs w:val="72"/>
                                  </w:rPr>
                                  <w:t>Bentley New Village  Managing Emotional Development and Behaviour</w:t>
                                </w:r>
                              </w:sdtContent>
                            </w:sdt>
                            <w:r>
                              <w:rPr>
                                <w:rFonts w:asciiTheme="minorHAnsi" w:hAnsiTheme="minorHAnsi"/>
                                <w:b/>
                                <w:color w:val="FFFFFF" w:themeColor="background1"/>
                                <w:sz w:val="72"/>
                                <w:szCs w:val="72"/>
                              </w:rPr>
                              <w:t>s</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E62E2" w:rsidRDefault="001A079A">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6E62E2" w:rsidRDefault="006E62E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5A8EE92" w:rsidR="006E62E2" w:rsidRDefault="006E62E2">
                                    <w:pPr>
                                      <w:pStyle w:val="NoSpacing"/>
                                      <w:jc w:val="right"/>
                                      <w:rPr>
                                        <w:color w:val="FFFFFF" w:themeColor="background1"/>
                                        <w:sz w:val="24"/>
                                        <w:szCs w:val="24"/>
                                      </w:rPr>
                                    </w:pPr>
                                    <w:r>
                                      <w:rPr>
                                        <w:color w:val="FFFFFF" w:themeColor="background1"/>
                                        <w:sz w:val="24"/>
                                        <w:szCs w:val="24"/>
                                      </w:rPr>
                                      <w:t>2022 2023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6000D649" w14:textId="35A8EE92" w:rsidR="006E62E2" w:rsidRDefault="006E62E2">
                              <w:pPr>
                                <w:pStyle w:val="NoSpacing"/>
                                <w:jc w:val="right"/>
                                <w:rPr>
                                  <w:color w:val="FFFFFF" w:themeColor="background1"/>
                                  <w:sz w:val="24"/>
                                  <w:szCs w:val="24"/>
                                </w:rPr>
                              </w:pPr>
                              <w:r>
                                <w:rPr>
                                  <w:color w:val="FFFFFF" w:themeColor="background1"/>
                                  <w:sz w:val="24"/>
                                  <w:szCs w:val="24"/>
                                </w:rPr>
                                <w:t>2022 2023</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086ED17B" w:rsidR="00040DF8" w:rsidRDefault="00040DF8">
          <w:pPr>
            <w:pStyle w:val="TOCHeading"/>
          </w:pPr>
          <w:r>
            <w:t>Contents</w:t>
          </w:r>
        </w:p>
        <w:p w14:paraId="2AAC11F0" w14:textId="1C5183BA" w:rsidR="00FB0C31"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1750333" w:history="1">
            <w:r w:rsidR="00FB0C31" w:rsidRPr="00E62D33">
              <w:rPr>
                <w:rStyle w:val="Hyperlink"/>
                <w:rFonts w:eastAsia="Times New Roman"/>
                <w:noProof/>
                <w:bdr w:val="none" w:sz="0" w:space="0" w:color="auto" w:frame="1"/>
                <w:lang w:eastAsia="en-GB"/>
              </w:rPr>
              <w:t>OUR SCHOOL VISION</w:t>
            </w:r>
            <w:r w:rsidR="00FB0C31">
              <w:rPr>
                <w:noProof/>
                <w:webHidden/>
              </w:rPr>
              <w:tab/>
            </w:r>
            <w:r w:rsidR="00FB0C31">
              <w:rPr>
                <w:noProof/>
                <w:webHidden/>
              </w:rPr>
              <w:fldChar w:fldCharType="begin"/>
            </w:r>
            <w:r w:rsidR="00FB0C31">
              <w:rPr>
                <w:noProof/>
                <w:webHidden/>
              </w:rPr>
              <w:instrText xml:space="preserve"> PAGEREF _Toc121750333 \h </w:instrText>
            </w:r>
            <w:r w:rsidR="00FB0C31">
              <w:rPr>
                <w:noProof/>
                <w:webHidden/>
              </w:rPr>
            </w:r>
            <w:r w:rsidR="00FB0C31">
              <w:rPr>
                <w:noProof/>
                <w:webHidden/>
              </w:rPr>
              <w:fldChar w:fldCharType="separate"/>
            </w:r>
            <w:r w:rsidR="00FB0C31">
              <w:rPr>
                <w:noProof/>
                <w:webHidden/>
              </w:rPr>
              <w:t>2</w:t>
            </w:r>
            <w:r w:rsidR="00FB0C31">
              <w:rPr>
                <w:noProof/>
                <w:webHidden/>
              </w:rPr>
              <w:fldChar w:fldCharType="end"/>
            </w:r>
          </w:hyperlink>
        </w:p>
        <w:p w14:paraId="2638DC89" w14:textId="074DC137" w:rsidR="00FB0C31" w:rsidRDefault="001A079A">
          <w:pPr>
            <w:pStyle w:val="TOC2"/>
            <w:tabs>
              <w:tab w:val="right" w:leader="dot" w:pos="10194"/>
            </w:tabs>
            <w:rPr>
              <w:rFonts w:asciiTheme="minorHAnsi" w:eastAsiaTheme="minorEastAsia" w:hAnsiTheme="minorHAnsi" w:cstheme="minorBidi"/>
              <w:noProof/>
              <w:lang w:eastAsia="en-GB"/>
            </w:rPr>
          </w:pPr>
          <w:hyperlink w:anchor="_Toc121750334" w:history="1">
            <w:r w:rsidR="00FB0C31" w:rsidRPr="00E62D33">
              <w:rPr>
                <w:rStyle w:val="Hyperlink"/>
                <w:rFonts w:eastAsia="Times New Roman"/>
                <w:noProof/>
                <w:bdr w:val="none" w:sz="0" w:space="0" w:color="auto" w:frame="1"/>
                <w:lang w:eastAsia="en-GB"/>
              </w:rPr>
              <w:t>ETHOS</w:t>
            </w:r>
            <w:r w:rsidR="00FB0C31">
              <w:rPr>
                <w:noProof/>
                <w:webHidden/>
              </w:rPr>
              <w:tab/>
            </w:r>
            <w:r w:rsidR="00FB0C31">
              <w:rPr>
                <w:noProof/>
                <w:webHidden/>
              </w:rPr>
              <w:fldChar w:fldCharType="begin"/>
            </w:r>
            <w:r w:rsidR="00FB0C31">
              <w:rPr>
                <w:noProof/>
                <w:webHidden/>
              </w:rPr>
              <w:instrText xml:space="preserve"> PAGEREF _Toc121750334 \h </w:instrText>
            </w:r>
            <w:r w:rsidR="00FB0C31">
              <w:rPr>
                <w:noProof/>
                <w:webHidden/>
              </w:rPr>
            </w:r>
            <w:r w:rsidR="00FB0C31">
              <w:rPr>
                <w:noProof/>
                <w:webHidden/>
              </w:rPr>
              <w:fldChar w:fldCharType="separate"/>
            </w:r>
            <w:r w:rsidR="00FB0C31">
              <w:rPr>
                <w:noProof/>
                <w:webHidden/>
              </w:rPr>
              <w:t>2</w:t>
            </w:r>
            <w:r w:rsidR="00FB0C31">
              <w:rPr>
                <w:noProof/>
                <w:webHidden/>
              </w:rPr>
              <w:fldChar w:fldCharType="end"/>
            </w:r>
          </w:hyperlink>
        </w:p>
        <w:p w14:paraId="6E713E05" w14:textId="1D204417" w:rsidR="00FB0C31" w:rsidRDefault="001A079A">
          <w:pPr>
            <w:pStyle w:val="TOC2"/>
            <w:tabs>
              <w:tab w:val="right" w:leader="dot" w:pos="10194"/>
            </w:tabs>
            <w:rPr>
              <w:rFonts w:asciiTheme="minorHAnsi" w:eastAsiaTheme="minorEastAsia" w:hAnsiTheme="minorHAnsi" w:cstheme="minorBidi"/>
              <w:noProof/>
              <w:lang w:eastAsia="en-GB"/>
            </w:rPr>
          </w:pPr>
          <w:hyperlink w:anchor="_Toc121750335" w:history="1">
            <w:r w:rsidR="00FB0C31" w:rsidRPr="00E62D33">
              <w:rPr>
                <w:rStyle w:val="Hyperlink"/>
                <w:noProof/>
              </w:rPr>
              <w:t>OUR SCHOOL VALUES</w:t>
            </w:r>
            <w:r w:rsidR="00FB0C31">
              <w:rPr>
                <w:noProof/>
                <w:webHidden/>
              </w:rPr>
              <w:tab/>
            </w:r>
            <w:r w:rsidR="00FB0C31">
              <w:rPr>
                <w:noProof/>
                <w:webHidden/>
              </w:rPr>
              <w:fldChar w:fldCharType="begin"/>
            </w:r>
            <w:r w:rsidR="00FB0C31">
              <w:rPr>
                <w:noProof/>
                <w:webHidden/>
              </w:rPr>
              <w:instrText xml:space="preserve"> PAGEREF _Toc121750335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0965463F" w14:textId="47497056" w:rsidR="00FB0C31" w:rsidRDefault="001A079A">
          <w:pPr>
            <w:pStyle w:val="TOC2"/>
            <w:tabs>
              <w:tab w:val="right" w:leader="dot" w:pos="10194"/>
            </w:tabs>
            <w:rPr>
              <w:rFonts w:asciiTheme="minorHAnsi" w:eastAsiaTheme="minorEastAsia" w:hAnsiTheme="minorHAnsi" w:cstheme="minorBidi"/>
              <w:noProof/>
              <w:lang w:eastAsia="en-GB"/>
            </w:rPr>
          </w:pPr>
          <w:hyperlink w:anchor="_Toc121750336" w:history="1">
            <w:r w:rsidR="00FB0C31" w:rsidRPr="00E62D33">
              <w:rPr>
                <w:rStyle w:val="Hyperlink"/>
                <w:noProof/>
                <w:lang w:eastAsia="en-GB"/>
              </w:rPr>
              <w:t>RATIONALE</w:t>
            </w:r>
            <w:r w:rsidR="00FB0C31">
              <w:rPr>
                <w:noProof/>
                <w:webHidden/>
              </w:rPr>
              <w:tab/>
            </w:r>
            <w:r w:rsidR="00FB0C31">
              <w:rPr>
                <w:noProof/>
                <w:webHidden/>
              </w:rPr>
              <w:fldChar w:fldCharType="begin"/>
            </w:r>
            <w:r w:rsidR="00FB0C31">
              <w:rPr>
                <w:noProof/>
                <w:webHidden/>
              </w:rPr>
              <w:instrText xml:space="preserve"> PAGEREF _Toc121750336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0D449F41" w14:textId="787E76D9" w:rsidR="00FB0C31" w:rsidRDefault="001A079A">
          <w:pPr>
            <w:pStyle w:val="TOC2"/>
            <w:tabs>
              <w:tab w:val="right" w:leader="dot" w:pos="10194"/>
            </w:tabs>
            <w:rPr>
              <w:rFonts w:asciiTheme="minorHAnsi" w:eastAsiaTheme="minorEastAsia" w:hAnsiTheme="minorHAnsi" w:cstheme="minorBidi"/>
              <w:noProof/>
              <w:lang w:eastAsia="en-GB"/>
            </w:rPr>
          </w:pPr>
          <w:hyperlink w:anchor="_Toc121750337" w:history="1">
            <w:r w:rsidR="00FB0C31" w:rsidRPr="00E62D33">
              <w:rPr>
                <w:rStyle w:val="Hyperlink"/>
                <w:noProof/>
                <w:lang w:eastAsia="en-GB"/>
              </w:rPr>
              <w:t>PURPOSE</w:t>
            </w:r>
            <w:r w:rsidR="00FB0C31">
              <w:rPr>
                <w:noProof/>
                <w:webHidden/>
              </w:rPr>
              <w:tab/>
            </w:r>
            <w:r w:rsidR="00FB0C31">
              <w:rPr>
                <w:noProof/>
                <w:webHidden/>
              </w:rPr>
              <w:fldChar w:fldCharType="begin"/>
            </w:r>
            <w:r w:rsidR="00FB0C31">
              <w:rPr>
                <w:noProof/>
                <w:webHidden/>
              </w:rPr>
              <w:instrText xml:space="preserve"> PAGEREF _Toc121750337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1C9E3537" w14:textId="31C5A51A" w:rsidR="00FB0C31" w:rsidRDefault="001A079A">
          <w:pPr>
            <w:pStyle w:val="TOC2"/>
            <w:tabs>
              <w:tab w:val="right" w:leader="dot" w:pos="10194"/>
            </w:tabs>
            <w:rPr>
              <w:rFonts w:asciiTheme="minorHAnsi" w:eastAsiaTheme="minorEastAsia" w:hAnsiTheme="minorHAnsi" w:cstheme="minorBidi"/>
              <w:noProof/>
              <w:lang w:eastAsia="en-GB"/>
            </w:rPr>
          </w:pPr>
          <w:hyperlink w:anchor="_Toc121750338" w:history="1">
            <w:r w:rsidR="00FB0C31" w:rsidRPr="00E62D33">
              <w:rPr>
                <w:rStyle w:val="Hyperlink"/>
                <w:b/>
                <w:noProof/>
              </w:rPr>
              <w:t>REWARDS, AWARDS AND CELEBRATIONS</w:t>
            </w:r>
            <w:r w:rsidR="00FB0C31">
              <w:rPr>
                <w:noProof/>
                <w:webHidden/>
              </w:rPr>
              <w:tab/>
            </w:r>
            <w:r w:rsidR="00FB0C31">
              <w:rPr>
                <w:noProof/>
                <w:webHidden/>
              </w:rPr>
              <w:fldChar w:fldCharType="begin"/>
            </w:r>
            <w:r w:rsidR="00FB0C31">
              <w:rPr>
                <w:noProof/>
                <w:webHidden/>
              </w:rPr>
              <w:instrText xml:space="preserve"> PAGEREF _Toc121750338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7C6C4616" w14:textId="1E760E37" w:rsidR="00FB0C31" w:rsidRDefault="001A079A">
          <w:pPr>
            <w:pStyle w:val="TOC2"/>
            <w:tabs>
              <w:tab w:val="right" w:leader="dot" w:pos="10194"/>
            </w:tabs>
            <w:rPr>
              <w:rFonts w:asciiTheme="minorHAnsi" w:eastAsiaTheme="minorEastAsia" w:hAnsiTheme="minorHAnsi" w:cstheme="minorBidi"/>
              <w:noProof/>
              <w:lang w:eastAsia="en-GB"/>
            </w:rPr>
          </w:pPr>
          <w:hyperlink w:anchor="_Toc121750339" w:history="1">
            <w:r w:rsidR="00FB0C31" w:rsidRPr="00E62D33">
              <w:rPr>
                <w:rStyle w:val="Hyperlink"/>
                <w:rFonts w:eastAsia="MS Mincho"/>
                <w:noProof/>
                <w:lang w:eastAsia="en-GB"/>
              </w:rPr>
              <w:t>DOJOS &amp; TEAM HOUSES</w:t>
            </w:r>
            <w:r w:rsidR="00FB0C31">
              <w:rPr>
                <w:noProof/>
                <w:webHidden/>
              </w:rPr>
              <w:tab/>
            </w:r>
            <w:r w:rsidR="00FB0C31">
              <w:rPr>
                <w:noProof/>
                <w:webHidden/>
              </w:rPr>
              <w:fldChar w:fldCharType="begin"/>
            </w:r>
            <w:r w:rsidR="00FB0C31">
              <w:rPr>
                <w:noProof/>
                <w:webHidden/>
              </w:rPr>
              <w:instrText xml:space="preserve"> PAGEREF _Toc121750339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60C9A24A" w14:textId="35D14020"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0" w:history="1">
            <w:r w:rsidR="00FB0C31" w:rsidRPr="00E62D33">
              <w:rPr>
                <w:rStyle w:val="Hyperlink"/>
                <w:rFonts w:eastAsia="MS Mincho"/>
                <w:noProof/>
                <w:lang w:eastAsia="en-GB"/>
              </w:rPr>
              <w:t>PRAISE AND REWARDS</w:t>
            </w:r>
            <w:r w:rsidR="00FB0C31">
              <w:rPr>
                <w:noProof/>
                <w:webHidden/>
              </w:rPr>
              <w:tab/>
            </w:r>
            <w:r w:rsidR="00FB0C31">
              <w:rPr>
                <w:noProof/>
                <w:webHidden/>
              </w:rPr>
              <w:fldChar w:fldCharType="begin"/>
            </w:r>
            <w:r w:rsidR="00FB0C31">
              <w:rPr>
                <w:noProof/>
                <w:webHidden/>
              </w:rPr>
              <w:instrText xml:space="preserve"> PAGEREF _Toc121750340 \h </w:instrText>
            </w:r>
            <w:r w:rsidR="00FB0C31">
              <w:rPr>
                <w:noProof/>
                <w:webHidden/>
              </w:rPr>
            </w:r>
            <w:r w:rsidR="00FB0C31">
              <w:rPr>
                <w:noProof/>
                <w:webHidden/>
              </w:rPr>
              <w:fldChar w:fldCharType="separate"/>
            </w:r>
            <w:r w:rsidR="00FB0C31">
              <w:rPr>
                <w:noProof/>
                <w:webHidden/>
              </w:rPr>
              <w:t>4</w:t>
            </w:r>
            <w:r w:rsidR="00FB0C31">
              <w:rPr>
                <w:noProof/>
                <w:webHidden/>
              </w:rPr>
              <w:fldChar w:fldCharType="end"/>
            </w:r>
          </w:hyperlink>
        </w:p>
        <w:p w14:paraId="3263EB18" w14:textId="35BF440D"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1" w:history="1">
            <w:r w:rsidR="00FB0C31" w:rsidRPr="00E62D33">
              <w:rPr>
                <w:rStyle w:val="Hyperlink"/>
                <w:rFonts w:eastAsia="MS Mincho"/>
                <w:noProof/>
                <w:lang w:eastAsia="en-GB"/>
              </w:rPr>
              <w:t>CELEBRATION ASSEMBLY</w:t>
            </w:r>
            <w:r w:rsidR="00FB0C31">
              <w:rPr>
                <w:noProof/>
                <w:webHidden/>
              </w:rPr>
              <w:tab/>
            </w:r>
            <w:r w:rsidR="00FB0C31">
              <w:rPr>
                <w:noProof/>
                <w:webHidden/>
              </w:rPr>
              <w:fldChar w:fldCharType="begin"/>
            </w:r>
            <w:r w:rsidR="00FB0C31">
              <w:rPr>
                <w:noProof/>
                <w:webHidden/>
              </w:rPr>
              <w:instrText xml:space="preserve"> PAGEREF _Toc121750341 \h </w:instrText>
            </w:r>
            <w:r w:rsidR="00FB0C31">
              <w:rPr>
                <w:noProof/>
                <w:webHidden/>
              </w:rPr>
            </w:r>
            <w:r w:rsidR="00FB0C31">
              <w:rPr>
                <w:noProof/>
                <w:webHidden/>
              </w:rPr>
              <w:fldChar w:fldCharType="separate"/>
            </w:r>
            <w:r w:rsidR="00FB0C31">
              <w:rPr>
                <w:noProof/>
                <w:webHidden/>
              </w:rPr>
              <w:t>5</w:t>
            </w:r>
            <w:r w:rsidR="00FB0C31">
              <w:rPr>
                <w:noProof/>
                <w:webHidden/>
              </w:rPr>
              <w:fldChar w:fldCharType="end"/>
            </w:r>
          </w:hyperlink>
        </w:p>
        <w:p w14:paraId="3E3EB503" w14:textId="433348B3"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2" w:history="1">
            <w:r w:rsidR="00FB0C31" w:rsidRPr="00E62D33">
              <w:rPr>
                <w:rStyle w:val="Hyperlink"/>
                <w:rFonts w:eastAsia="MS Mincho"/>
                <w:b/>
                <w:noProof/>
                <w:lang w:eastAsia="en-GB"/>
              </w:rPr>
              <w:t>THE IMPORTANCE OF RECOGNISING THE ROLE OF SOCIAL, EMOTIONAL AND MENTAL/BRAIN HEALTH DEVELOPMENT</w:t>
            </w:r>
            <w:r w:rsidR="00FB0C31">
              <w:rPr>
                <w:noProof/>
                <w:webHidden/>
              </w:rPr>
              <w:tab/>
            </w:r>
            <w:r w:rsidR="00FB0C31">
              <w:rPr>
                <w:noProof/>
                <w:webHidden/>
              </w:rPr>
              <w:fldChar w:fldCharType="begin"/>
            </w:r>
            <w:r w:rsidR="00FB0C31">
              <w:rPr>
                <w:noProof/>
                <w:webHidden/>
              </w:rPr>
              <w:instrText xml:space="preserve"> PAGEREF _Toc121750342 \h </w:instrText>
            </w:r>
            <w:r w:rsidR="00FB0C31">
              <w:rPr>
                <w:noProof/>
                <w:webHidden/>
              </w:rPr>
            </w:r>
            <w:r w:rsidR="00FB0C31">
              <w:rPr>
                <w:noProof/>
                <w:webHidden/>
              </w:rPr>
              <w:fldChar w:fldCharType="separate"/>
            </w:r>
            <w:r w:rsidR="00FB0C31">
              <w:rPr>
                <w:noProof/>
                <w:webHidden/>
              </w:rPr>
              <w:t>5</w:t>
            </w:r>
            <w:r w:rsidR="00FB0C31">
              <w:rPr>
                <w:noProof/>
                <w:webHidden/>
              </w:rPr>
              <w:fldChar w:fldCharType="end"/>
            </w:r>
          </w:hyperlink>
        </w:p>
        <w:p w14:paraId="06B2FDE6" w14:textId="449A5DBA"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3" w:history="1">
            <w:r w:rsidR="00FB0C31" w:rsidRPr="00E62D33">
              <w:rPr>
                <w:rStyle w:val="Hyperlink"/>
                <w:rFonts w:eastAsia="MS Mincho"/>
                <w:noProof/>
                <w:lang w:eastAsia="en-GB"/>
              </w:rPr>
              <w:t>A THRIVE APPROACH TO SUPPORTING BEHAVIOUR</w:t>
            </w:r>
            <w:r w:rsidR="00FB0C31">
              <w:rPr>
                <w:noProof/>
                <w:webHidden/>
              </w:rPr>
              <w:tab/>
            </w:r>
            <w:r w:rsidR="00FB0C31">
              <w:rPr>
                <w:noProof/>
                <w:webHidden/>
              </w:rPr>
              <w:fldChar w:fldCharType="begin"/>
            </w:r>
            <w:r w:rsidR="00FB0C31">
              <w:rPr>
                <w:noProof/>
                <w:webHidden/>
              </w:rPr>
              <w:instrText xml:space="preserve"> PAGEREF _Toc121750343 \h </w:instrText>
            </w:r>
            <w:r w:rsidR="00FB0C31">
              <w:rPr>
                <w:noProof/>
                <w:webHidden/>
              </w:rPr>
            </w:r>
            <w:r w:rsidR="00FB0C31">
              <w:rPr>
                <w:noProof/>
                <w:webHidden/>
              </w:rPr>
              <w:fldChar w:fldCharType="separate"/>
            </w:r>
            <w:r w:rsidR="00FB0C31">
              <w:rPr>
                <w:noProof/>
                <w:webHidden/>
              </w:rPr>
              <w:t>6</w:t>
            </w:r>
            <w:r w:rsidR="00FB0C31">
              <w:rPr>
                <w:noProof/>
                <w:webHidden/>
              </w:rPr>
              <w:fldChar w:fldCharType="end"/>
            </w:r>
          </w:hyperlink>
        </w:p>
        <w:p w14:paraId="1BC310D0" w14:textId="15ABB41E"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4" w:history="1">
            <w:r w:rsidR="00FB0C31" w:rsidRPr="00E62D33">
              <w:rPr>
                <w:rStyle w:val="Hyperlink"/>
                <w:rFonts w:eastAsia="MS Mincho"/>
                <w:noProof/>
                <w:lang w:eastAsia="en-GB"/>
              </w:rPr>
              <w:t>VRFs</w:t>
            </w:r>
            <w:r w:rsidR="00FB0C31">
              <w:rPr>
                <w:noProof/>
                <w:webHidden/>
              </w:rPr>
              <w:tab/>
            </w:r>
            <w:r w:rsidR="00FB0C31">
              <w:rPr>
                <w:noProof/>
                <w:webHidden/>
              </w:rPr>
              <w:fldChar w:fldCharType="begin"/>
            </w:r>
            <w:r w:rsidR="00FB0C31">
              <w:rPr>
                <w:noProof/>
                <w:webHidden/>
              </w:rPr>
              <w:instrText xml:space="preserve"> PAGEREF _Toc121750344 \h </w:instrText>
            </w:r>
            <w:r w:rsidR="00FB0C31">
              <w:rPr>
                <w:noProof/>
                <w:webHidden/>
              </w:rPr>
            </w:r>
            <w:r w:rsidR="00FB0C31">
              <w:rPr>
                <w:noProof/>
                <w:webHidden/>
              </w:rPr>
              <w:fldChar w:fldCharType="separate"/>
            </w:r>
            <w:r w:rsidR="00FB0C31">
              <w:rPr>
                <w:noProof/>
                <w:webHidden/>
              </w:rPr>
              <w:t>6</w:t>
            </w:r>
            <w:r w:rsidR="00FB0C31">
              <w:rPr>
                <w:noProof/>
                <w:webHidden/>
              </w:rPr>
              <w:fldChar w:fldCharType="end"/>
            </w:r>
          </w:hyperlink>
        </w:p>
        <w:p w14:paraId="2568AE24" w14:textId="2F51BB02"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5" w:history="1">
            <w:r w:rsidR="00FB0C31" w:rsidRPr="00E62D33">
              <w:rPr>
                <w:rStyle w:val="Hyperlink"/>
                <w:rFonts w:eastAsia="MS Mincho"/>
                <w:b/>
                <w:noProof/>
                <w:lang w:eastAsia="en-GB"/>
              </w:rPr>
              <w:t>‘</w:t>
            </w:r>
            <w:r w:rsidR="00FB0C31" w:rsidRPr="00E62D33">
              <w:rPr>
                <w:rStyle w:val="Hyperlink"/>
                <w:rFonts w:eastAsia="MS Mincho"/>
                <w:noProof/>
                <w:lang w:eastAsia="en-GB"/>
              </w:rPr>
              <w:t>RED BRAIN’</w:t>
            </w:r>
            <w:r w:rsidR="00FB0C31">
              <w:rPr>
                <w:noProof/>
                <w:webHidden/>
              </w:rPr>
              <w:tab/>
            </w:r>
            <w:r w:rsidR="00FB0C31">
              <w:rPr>
                <w:noProof/>
                <w:webHidden/>
              </w:rPr>
              <w:fldChar w:fldCharType="begin"/>
            </w:r>
            <w:r w:rsidR="00FB0C31">
              <w:rPr>
                <w:noProof/>
                <w:webHidden/>
              </w:rPr>
              <w:instrText xml:space="preserve"> PAGEREF _Toc121750345 \h </w:instrText>
            </w:r>
            <w:r w:rsidR="00FB0C31">
              <w:rPr>
                <w:noProof/>
                <w:webHidden/>
              </w:rPr>
            </w:r>
            <w:r w:rsidR="00FB0C31">
              <w:rPr>
                <w:noProof/>
                <w:webHidden/>
              </w:rPr>
              <w:fldChar w:fldCharType="separate"/>
            </w:r>
            <w:r w:rsidR="00FB0C31">
              <w:rPr>
                <w:noProof/>
                <w:webHidden/>
              </w:rPr>
              <w:t>6</w:t>
            </w:r>
            <w:r w:rsidR="00FB0C31">
              <w:rPr>
                <w:noProof/>
                <w:webHidden/>
              </w:rPr>
              <w:fldChar w:fldCharType="end"/>
            </w:r>
          </w:hyperlink>
        </w:p>
        <w:p w14:paraId="3BED65DB" w14:textId="59DE2F98"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6" w:history="1">
            <w:r w:rsidR="00FB0C31" w:rsidRPr="00E62D33">
              <w:rPr>
                <w:rStyle w:val="Hyperlink"/>
                <w:rFonts w:eastAsia="MS Mincho"/>
                <w:noProof/>
                <w:lang w:eastAsia="en-GB"/>
              </w:rPr>
              <w:t>SUPPORTING A CHILD IN THEIR RED BRAIN</w:t>
            </w:r>
            <w:r w:rsidR="00FB0C31">
              <w:rPr>
                <w:noProof/>
                <w:webHidden/>
              </w:rPr>
              <w:tab/>
            </w:r>
            <w:r w:rsidR="00FB0C31">
              <w:rPr>
                <w:noProof/>
                <w:webHidden/>
              </w:rPr>
              <w:fldChar w:fldCharType="begin"/>
            </w:r>
            <w:r w:rsidR="00FB0C31">
              <w:rPr>
                <w:noProof/>
                <w:webHidden/>
              </w:rPr>
              <w:instrText xml:space="preserve"> PAGEREF _Toc121750346 \h </w:instrText>
            </w:r>
            <w:r w:rsidR="00FB0C31">
              <w:rPr>
                <w:noProof/>
                <w:webHidden/>
              </w:rPr>
            </w:r>
            <w:r w:rsidR="00FB0C31">
              <w:rPr>
                <w:noProof/>
                <w:webHidden/>
              </w:rPr>
              <w:fldChar w:fldCharType="separate"/>
            </w:r>
            <w:r w:rsidR="00FB0C31">
              <w:rPr>
                <w:noProof/>
                <w:webHidden/>
              </w:rPr>
              <w:t>7</w:t>
            </w:r>
            <w:r w:rsidR="00FB0C31">
              <w:rPr>
                <w:noProof/>
                <w:webHidden/>
              </w:rPr>
              <w:fldChar w:fldCharType="end"/>
            </w:r>
          </w:hyperlink>
        </w:p>
        <w:p w14:paraId="1D69670A" w14:textId="59891B1F"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7" w:history="1">
            <w:r w:rsidR="00FB0C31" w:rsidRPr="00E62D33">
              <w:rPr>
                <w:rStyle w:val="Hyperlink"/>
                <w:rFonts w:eastAsia="MS Mincho"/>
                <w:noProof/>
                <w:lang w:eastAsia="en-GB"/>
              </w:rPr>
              <w:t>SUPPORTING A ‘BEING’ CHILD</w:t>
            </w:r>
            <w:r w:rsidR="00FB0C31">
              <w:rPr>
                <w:noProof/>
                <w:webHidden/>
              </w:rPr>
              <w:tab/>
            </w:r>
            <w:r w:rsidR="00FB0C31">
              <w:rPr>
                <w:noProof/>
                <w:webHidden/>
              </w:rPr>
              <w:fldChar w:fldCharType="begin"/>
            </w:r>
            <w:r w:rsidR="00FB0C31">
              <w:rPr>
                <w:noProof/>
                <w:webHidden/>
              </w:rPr>
              <w:instrText xml:space="preserve"> PAGEREF _Toc121750347 \h </w:instrText>
            </w:r>
            <w:r w:rsidR="00FB0C31">
              <w:rPr>
                <w:noProof/>
                <w:webHidden/>
              </w:rPr>
            </w:r>
            <w:r w:rsidR="00FB0C31">
              <w:rPr>
                <w:noProof/>
                <w:webHidden/>
              </w:rPr>
              <w:fldChar w:fldCharType="separate"/>
            </w:r>
            <w:r w:rsidR="00FB0C31">
              <w:rPr>
                <w:noProof/>
                <w:webHidden/>
              </w:rPr>
              <w:t>7</w:t>
            </w:r>
            <w:r w:rsidR="00FB0C31">
              <w:rPr>
                <w:noProof/>
                <w:webHidden/>
              </w:rPr>
              <w:fldChar w:fldCharType="end"/>
            </w:r>
          </w:hyperlink>
        </w:p>
        <w:p w14:paraId="6FA2B45C" w14:textId="4AAA5779"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8" w:history="1">
            <w:r w:rsidR="00FB0C31" w:rsidRPr="00E62D33">
              <w:rPr>
                <w:rStyle w:val="Hyperlink"/>
                <w:rFonts w:eastAsia="MS Mincho"/>
                <w:noProof/>
                <w:lang w:eastAsia="en-GB"/>
              </w:rPr>
              <w:t>SUPPORTING A ‘DOING’ CHILD</w:t>
            </w:r>
            <w:r w:rsidR="00FB0C31">
              <w:rPr>
                <w:noProof/>
                <w:webHidden/>
              </w:rPr>
              <w:tab/>
            </w:r>
            <w:r w:rsidR="00FB0C31">
              <w:rPr>
                <w:noProof/>
                <w:webHidden/>
              </w:rPr>
              <w:fldChar w:fldCharType="begin"/>
            </w:r>
            <w:r w:rsidR="00FB0C31">
              <w:rPr>
                <w:noProof/>
                <w:webHidden/>
              </w:rPr>
              <w:instrText xml:space="preserve"> PAGEREF _Toc121750348 \h </w:instrText>
            </w:r>
            <w:r w:rsidR="00FB0C31">
              <w:rPr>
                <w:noProof/>
                <w:webHidden/>
              </w:rPr>
            </w:r>
            <w:r w:rsidR="00FB0C31">
              <w:rPr>
                <w:noProof/>
                <w:webHidden/>
              </w:rPr>
              <w:fldChar w:fldCharType="separate"/>
            </w:r>
            <w:r w:rsidR="00FB0C31">
              <w:rPr>
                <w:noProof/>
                <w:webHidden/>
              </w:rPr>
              <w:t>7</w:t>
            </w:r>
            <w:r w:rsidR="00FB0C31">
              <w:rPr>
                <w:noProof/>
                <w:webHidden/>
              </w:rPr>
              <w:fldChar w:fldCharType="end"/>
            </w:r>
          </w:hyperlink>
        </w:p>
        <w:p w14:paraId="4FEE236F" w14:textId="66BF1756" w:rsidR="00FB0C31" w:rsidRDefault="001A079A">
          <w:pPr>
            <w:pStyle w:val="TOC2"/>
            <w:tabs>
              <w:tab w:val="right" w:leader="dot" w:pos="10194"/>
            </w:tabs>
            <w:rPr>
              <w:rFonts w:asciiTheme="minorHAnsi" w:eastAsiaTheme="minorEastAsia" w:hAnsiTheme="minorHAnsi" w:cstheme="minorBidi"/>
              <w:noProof/>
              <w:lang w:eastAsia="en-GB"/>
            </w:rPr>
          </w:pPr>
          <w:hyperlink w:anchor="_Toc121750349" w:history="1">
            <w:r w:rsidR="00FB0C31" w:rsidRPr="00E62D33">
              <w:rPr>
                <w:rStyle w:val="Hyperlink"/>
                <w:rFonts w:eastAsia="MS Mincho"/>
                <w:noProof/>
                <w:lang w:eastAsia="en-GB"/>
              </w:rPr>
              <w:t>SUPPORTING A ‘THINKING’ &amp; ABOVE CHILD</w:t>
            </w:r>
            <w:r w:rsidR="00FB0C31">
              <w:rPr>
                <w:noProof/>
                <w:webHidden/>
              </w:rPr>
              <w:tab/>
            </w:r>
            <w:r w:rsidR="00FB0C31">
              <w:rPr>
                <w:noProof/>
                <w:webHidden/>
              </w:rPr>
              <w:fldChar w:fldCharType="begin"/>
            </w:r>
            <w:r w:rsidR="00FB0C31">
              <w:rPr>
                <w:noProof/>
                <w:webHidden/>
              </w:rPr>
              <w:instrText xml:space="preserve"> PAGEREF _Toc121750349 \h </w:instrText>
            </w:r>
            <w:r w:rsidR="00FB0C31">
              <w:rPr>
                <w:noProof/>
                <w:webHidden/>
              </w:rPr>
            </w:r>
            <w:r w:rsidR="00FB0C31">
              <w:rPr>
                <w:noProof/>
                <w:webHidden/>
              </w:rPr>
              <w:fldChar w:fldCharType="separate"/>
            </w:r>
            <w:r w:rsidR="00FB0C31">
              <w:rPr>
                <w:noProof/>
                <w:webHidden/>
              </w:rPr>
              <w:t>8</w:t>
            </w:r>
            <w:r w:rsidR="00FB0C31">
              <w:rPr>
                <w:noProof/>
                <w:webHidden/>
              </w:rPr>
              <w:fldChar w:fldCharType="end"/>
            </w:r>
          </w:hyperlink>
        </w:p>
        <w:p w14:paraId="7DD23675" w14:textId="3C68CDCA"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0" w:history="1">
            <w:r w:rsidR="00FB0C31" w:rsidRPr="00E62D33">
              <w:rPr>
                <w:rStyle w:val="Hyperlink"/>
                <w:rFonts w:eastAsia="MS Mincho"/>
                <w:noProof/>
                <w:lang w:eastAsia="en-GB"/>
              </w:rPr>
              <w:t>LOGICAL CONSEQUENCE FOR CHILDREN AT THINKING &amp; ABOVE</w:t>
            </w:r>
            <w:r w:rsidR="00FB0C31">
              <w:rPr>
                <w:noProof/>
                <w:webHidden/>
              </w:rPr>
              <w:tab/>
            </w:r>
            <w:r w:rsidR="00FB0C31">
              <w:rPr>
                <w:noProof/>
                <w:webHidden/>
              </w:rPr>
              <w:fldChar w:fldCharType="begin"/>
            </w:r>
            <w:r w:rsidR="00FB0C31">
              <w:rPr>
                <w:noProof/>
                <w:webHidden/>
              </w:rPr>
              <w:instrText xml:space="preserve"> PAGEREF _Toc121750350 \h </w:instrText>
            </w:r>
            <w:r w:rsidR="00FB0C31">
              <w:rPr>
                <w:noProof/>
                <w:webHidden/>
              </w:rPr>
            </w:r>
            <w:r w:rsidR="00FB0C31">
              <w:rPr>
                <w:noProof/>
                <w:webHidden/>
              </w:rPr>
              <w:fldChar w:fldCharType="separate"/>
            </w:r>
            <w:r w:rsidR="00FB0C31">
              <w:rPr>
                <w:noProof/>
                <w:webHidden/>
              </w:rPr>
              <w:t>8</w:t>
            </w:r>
            <w:r w:rsidR="00FB0C31">
              <w:rPr>
                <w:noProof/>
                <w:webHidden/>
              </w:rPr>
              <w:fldChar w:fldCharType="end"/>
            </w:r>
          </w:hyperlink>
        </w:p>
        <w:p w14:paraId="04801E3E" w14:textId="567B7F81"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1" w:history="1">
            <w:r w:rsidR="00FB0C31" w:rsidRPr="00E62D33">
              <w:rPr>
                <w:rStyle w:val="Hyperlink"/>
                <w:rFonts w:eastAsia="MS Mincho"/>
                <w:noProof/>
                <w:lang w:eastAsia="en-GB"/>
              </w:rPr>
              <w:t>SAFE HOLD</w:t>
            </w:r>
            <w:r w:rsidR="00FB0C31">
              <w:rPr>
                <w:noProof/>
                <w:webHidden/>
              </w:rPr>
              <w:tab/>
            </w:r>
            <w:r w:rsidR="00FB0C31">
              <w:rPr>
                <w:noProof/>
                <w:webHidden/>
              </w:rPr>
              <w:fldChar w:fldCharType="begin"/>
            </w:r>
            <w:r w:rsidR="00FB0C31">
              <w:rPr>
                <w:noProof/>
                <w:webHidden/>
              </w:rPr>
              <w:instrText xml:space="preserve"> PAGEREF _Toc121750351 \h </w:instrText>
            </w:r>
            <w:r w:rsidR="00FB0C31">
              <w:rPr>
                <w:noProof/>
                <w:webHidden/>
              </w:rPr>
            </w:r>
            <w:r w:rsidR="00FB0C31">
              <w:rPr>
                <w:noProof/>
                <w:webHidden/>
              </w:rPr>
              <w:fldChar w:fldCharType="separate"/>
            </w:r>
            <w:r w:rsidR="00FB0C31">
              <w:rPr>
                <w:noProof/>
                <w:webHidden/>
              </w:rPr>
              <w:t>9</w:t>
            </w:r>
            <w:r w:rsidR="00FB0C31">
              <w:rPr>
                <w:noProof/>
                <w:webHidden/>
              </w:rPr>
              <w:fldChar w:fldCharType="end"/>
            </w:r>
          </w:hyperlink>
        </w:p>
        <w:p w14:paraId="4214EE31" w14:textId="2986B7C4"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2" w:history="1">
            <w:r w:rsidR="00FB0C31" w:rsidRPr="00E62D33">
              <w:rPr>
                <w:rStyle w:val="Hyperlink"/>
                <w:rFonts w:eastAsia="MS Mincho"/>
                <w:noProof/>
                <w:lang w:eastAsia="en-GB"/>
              </w:rPr>
              <w:t>DYSREGULATION ON ARRIVAL TO SCHOOL</w:t>
            </w:r>
            <w:r w:rsidR="00FB0C31">
              <w:rPr>
                <w:noProof/>
                <w:webHidden/>
              </w:rPr>
              <w:tab/>
            </w:r>
            <w:r w:rsidR="00FB0C31">
              <w:rPr>
                <w:noProof/>
                <w:webHidden/>
              </w:rPr>
              <w:fldChar w:fldCharType="begin"/>
            </w:r>
            <w:r w:rsidR="00FB0C31">
              <w:rPr>
                <w:noProof/>
                <w:webHidden/>
              </w:rPr>
              <w:instrText xml:space="preserve"> PAGEREF _Toc121750352 \h </w:instrText>
            </w:r>
            <w:r w:rsidR="00FB0C31">
              <w:rPr>
                <w:noProof/>
                <w:webHidden/>
              </w:rPr>
            </w:r>
            <w:r w:rsidR="00FB0C31">
              <w:rPr>
                <w:noProof/>
                <w:webHidden/>
              </w:rPr>
              <w:fldChar w:fldCharType="separate"/>
            </w:r>
            <w:r w:rsidR="00FB0C31">
              <w:rPr>
                <w:noProof/>
                <w:webHidden/>
              </w:rPr>
              <w:t>9</w:t>
            </w:r>
            <w:r w:rsidR="00FB0C31">
              <w:rPr>
                <w:noProof/>
                <w:webHidden/>
              </w:rPr>
              <w:fldChar w:fldCharType="end"/>
            </w:r>
          </w:hyperlink>
        </w:p>
        <w:p w14:paraId="38029416" w14:textId="3FB7CBA3"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3" w:history="1">
            <w:r w:rsidR="00FB0C31" w:rsidRPr="00E62D33">
              <w:rPr>
                <w:rStyle w:val="Hyperlink"/>
                <w:rFonts w:eastAsia="MS Mincho"/>
                <w:noProof/>
                <w:lang w:eastAsia="en-GB"/>
              </w:rPr>
              <w:t>SUPPORT FOR VULNERABLE PUPILS</w:t>
            </w:r>
            <w:r w:rsidR="00FB0C31">
              <w:rPr>
                <w:noProof/>
                <w:webHidden/>
              </w:rPr>
              <w:tab/>
            </w:r>
            <w:r w:rsidR="00FB0C31">
              <w:rPr>
                <w:noProof/>
                <w:webHidden/>
              </w:rPr>
              <w:fldChar w:fldCharType="begin"/>
            </w:r>
            <w:r w:rsidR="00FB0C31">
              <w:rPr>
                <w:noProof/>
                <w:webHidden/>
              </w:rPr>
              <w:instrText xml:space="preserve"> PAGEREF _Toc121750353 \h </w:instrText>
            </w:r>
            <w:r w:rsidR="00FB0C31">
              <w:rPr>
                <w:noProof/>
                <w:webHidden/>
              </w:rPr>
            </w:r>
            <w:r w:rsidR="00FB0C31">
              <w:rPr>
                <w:noProof/>
                <w:webHidden/>
              </w:rPr>
              <w:fldChar w:fldCharType="separate"/>
            </w:r>
            <w:r w:rsidR="00FB0C31">
              <w:rPr>
                <w:noProof/>
                <w:webHidden/>
              </w:rPr>
              <w:t>10</w:t>
            </w:r>
            <w:r w:rsidR="00FB0C31">
              <w:rPr>
                <w:noProof/>
                <w:webHidden/>
              </w:rPr>
              <w:fldChar w:fldCharType="end"/>
            </w:r>
          </w:hyperlink>
        </w:p>
        <w:p w14:paraId="55F7D201" w14:textId="275B9D15"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4" w:history="1">
            <w:r w:rsidR="00FB0C31" w:rsidRPr="00E62D33">
              <w:rPr>
                <w:rStyle w:val="Hyperlink"/>
                <w:rFonts w:eastAsia="MS Mincho"/>
                <w:noProof/>
                <w:lang w:eastAsia="en-GB"/>
              </w:rPr>
              <w:t>OUTER AGENCIES</w:t>
            </w:r>
            <w:r w:rsidR="00FB0C31">
              <w:rPr>
                <w:noProof/>
                <w:webHidden/>
              </w:rPr>
              <w:tab/>
            </w:r>
            <w:r w:rsidR="00FB0C31">
              <w:rPr>
                <w:noProof/>
                <w:webHidden/>
              </w:rPr>
              <w:fldChar w:fldCharType="begin"/>
            </w:r>
            <w:r w:rsidR="00FB0C31">
              <w:rPr>
                <w:noProof/>
                <w:webHidden/>
              </w:rPr>
              <w:instrText xml:space="preserve"> PAGEREF _Toc121750354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1F404B2E" w14:textId="4848A979"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5" w:history="1">
            <w:r w:rsidR="00FB0C31" w:rsidRPr="00E62D33">
              <w:rPr>
                <w:rStyle w:val="Hyperlink"/>
                <w:rFonts w:eastAsia="MS Mincho"/>
                <w:noProof/>
                <w:lang w:eastAsia="en-GB"/>
              </w:rPr>
              <w:t>TRANSITION</w:t>
            </w:r>
            <w:r w:rsidR="00FB0C31">
              <w:rPr>
                <w:noProof/>
                <w:webHidden/>
              </w:rPr>
              <w:tab/>
            </w:r>
            <w:r w:rsidR="00FB0C31">
              <w:rPr>
                <w:noProof/>
                <w:webHidden/>
              </w:rPr>
              <w:fldChar w:fldCharType="begin"/>
            </w:r>
            <w:r w:rsidR="00FB0C31">
              <w:rPr>
                <w:noProof/>
                <w:webHidden/>
              </w:rPr>
              <w:instrText xml:space="preserve"> PAGEREF _Toc121750355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0090DCE3" w14:textId="21E965C0"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6" w:history="1">
            <w:r w:rsidR="00FB0C31" w:rsidRPr="00E62D33">
              <w:rPr>
                <w:rStyle w:val="Hyperlink"/>
                <w:rFonts w:eastAsia="MS Mincho"/>
                <w:noProof/>
                <w:lang w:eastAsia="en-GB"/>
              </w:rPr>
              <w:t>SUPPORTING A CHILD WITH SEND</w:t>
            </w:r>
            <w:r w:rsidR="00FB0C31">
              <w:rPr>
                <w:noProof/>
                <w:webHidden/>
              </w:rPr>
              <w:tab/>
            </w:r>
            <w:r w:rsidR="00FB0C31">
              <w:rPr>
                <w:noProof/>
                <w:webHidden/>
              </w:rPr>
              <w:fldChar w:fldCharType="begin"/>
            </w:r>
            <w:r w:rsidR="00FB0C31">
              <w:rPr>
                <w:noProof/>
                <w:webHidden/>
              </w:rPr>
              <w:instrText xml:space="preserve"> PAGEREF _Toc121750356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50769448" w14:textId="2E3E6917"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7" w:history="1">
            <w:r w:rsidR="00FB0C31" w:rsidRPr="00E62D33">
              <w:rPr>
                <w:rStyle w:val="Hyperlink"/>
                <w:rFonts w:eastAsia="MS Mincho"/>
                <w:noProof/>
                <w:lang w:eastAsia="en-GB"/>
              </w:rPr>
              <w:t>EXTERNAL AGENCIES / SUPPLIES</w:t>
            </w:r>
            <w:r w:rsidR="00FB0C31">
              <w:rPr>
                <w:noProof/>
                <w:webHidden/>
              </w:rPr>
              <w:tab/>
            </w:r>
            <w:r w:rsidR="00FB0C31">
              <w:rPr>
                <w:noProof/>
                <w:webHidden/>
              </w:rPr>
              <w:fldChar w:fldCharType="begin"/>
            </w:r>
            <w:r w:rsidR="00FB0C31">
              <w:rPr>
                <w:noProof/>
                <w:webHidden/>
              </w:rPr>
              <w:instrText xml:space="preserve"> PAGEREF _Toc121750357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70236140" w14:textId="5C270B9C"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8" w:history="1">
            <w:r w:rsidR="00FB0C31" w:rsidRPr="00E62D33">
              <w:rPr>
                <w:rStyle w:val="Hyperlink"/>
                <w:rFonts w:eastAsia="MS Mincho"/>
                <w:noProof/>
                <w:lang w:eastAsia="en-GB"/>
              </w:rPr>
              <w:t>STAFF CPD</w:t>
            </w:r>
            <w:r w:rsidR="00FB0C31">
              <w:rPr>
                <w:noProof/>
                <w:webHidden/>
              </w:rPr>
              <w:tab/>
            </w:r>
            <w:r w:rsidR="00FB0C31">
              <w:rPr>
                <w:noProof/>
                <w:webHidden/>
              </w:rPr>
              <w:fldChar w:fldCharType="begin"/>
            </w:r>
            <w:r w:rsidR="00FB0C31">
              <w:rPr>
                <w:noProof/>
                <w:webHidden/>
              </w:rPr>
              <w:instrText xml:space="preserve"> PAGEREF _Toc121750358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1856CA6A" w14:textId="339D9A6B" w:rsidR="00FB0C31" w:rsidRDefault="001A079A">
          <w:pPr>
            <w:pStyle w:val="TOC2"/>
            <w:tabs>
              <w:tab w:val="right" w:leader="dot" w:pos="10194"/>
            </w:tabs>
            <w:rPr>
              <w:rFonts w:asciiTheme="minorHAnsi" w:eastAsiaTheme="minorEastAsia" w:hAnsiTheme="minorHAnsi" w:cstheme="minorBidi"/>
              <w:noProof/>
              <w:lang w:eastAsia="en-GB"/>
            </w:rPr>
          </w:pPr>
          <w:hyperlink w:anchor="_Toc121750359" w:history="1">
            <w:r w:rsidR="00FB0C31" w:rsidRPr="00E62D33">
              <w:rPr>
                <w:rStyle w:val="Hyperlink"/>
                <w:rFonts w:eastAsia="MS Mincho"/>
                <w:noProof/>
                <w:lang w:eastAsia="en-GB"/>
              </w:rPr>
              <w:t>PUPIL AND PARENTAL VOICE</w:t>
            </w:r>
            <w:r w:rsidR="00FB0C31">
              <w:rPr>
                <w:noProof/>
                <w:webHidden/>
              </w:rPr>
              <w:tab/>
            </w:r>
            <w:r w:rsidR="00FB0C31">
              <w:rPr>
                <w:noProof/>
                <w:webHidden/>
              </w:rPr>
              <w:fldChar w:fldCharType="begin"/>
            </w:r>
            <w:r w:rsidR="00FB0C31">
              <w:rPr>
                <w:noProof/>
                <w:webHidden/>
              </w:rPr>
              <w:instrText xml:space="preserve"> PAGEREF _Toc121750359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54A00937" w14:textId="298A51B1" w:rsidR="00FB0C31" w:rsidRDefault="001A079A">
          <w:pPr>
            <w:pStyle w:val="TOC2"/>
            <w:tabs>
              <w:tab w:val="right" w:leader="dot" w:pos="10194"/>
            </w:tabs>
            <w:rPr>
              <w:rFonts w:asciiTheme="minorHAnsi" w:eastAsiaTheme="minorEastAsia" w:hAnsiTheme="minorHAnsi" w:cstheme="minorBidi"/>
              <w:noProof/>
              <w:lang w:eastAsia="en-GB"/>
            </w:rPr>
          </w:pPr>
          <w:hyperlink w:anchor="_Toc121750360" w:history="1">
            <w:r w:rsidR="00FB0C31" w:rsidRPr="00E62D33">
              <w:rPr>
                <w:rStyle w:val="Hyperlink"/>
                <w:rFonts w:eastAsia="MS Mincho"/>
                <w:noProof/>
                <w:lang w:eastAsia="en-GB"/>
              </w:rPr>
              <w:t>RELATED POLICIES</w:t>
            </w:r>
            <w:r w:rsidR="00FB0C31">
              <w:rPr>
                <w:noProof/>
                <w:webHidden/>
              </w:rPr>
              <w:tab/>
            </w:r>
            <w:r w:rsidR="00FB0C31">
              <w:rPr>
                <w:noProof/>
                <w:webHidden/>
              </w:rPr>
              <w:fldChar w:fldCharType="begin"/>
            </w:r>
            <w:r w:rsidR="00FB0C31">
              <w:rPr>
                <w:noProof/>
                <w:webHidden/>
              </w:rPr>
              <w:instrText xml:space="preserve"> PAGEREF _Toc121750360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1A8E727A" w14:textId="6EAC3CEC" w:rsidR="00FB0C31" w:rsidRDefault="001A079A">
          <w:pPr>
            <w:pStyle w:val="TOC2"/>
            <w:tabs>
              <w:tab w:val="right" w:leader="dot" w:pos="10194"/>
            </w:tabs>
            <w:rPr>
              <w:rFonts w:asciiTheme="minorHAnsi" w:eastAsiaTheme="minorEastAsia" w:hAnsiTheme="minorHAnsi" w:cstheme="minorBidi"/>
              <w:noProof/>
              <w:lang w:eastAsia="en-GB"/>
            </w:rPr>
          </w:pPr>
          <w:hyperlink w:anchor="_Toc121750361" w:history="1">
            <w:r w:rsidR="00FB0C31" w:rsidRPr="00E62D33">
              <w:rPr>
                <w:rStyle w:val="Hyperlink"/>
                <w:rFonts w:eastAsia="MS Mincho"/>
                <w:noProof/>
                <w:lang w:eastAsia="en-GB"/>
              </w:rPr>
              <w:t>NON-NEGOTIABLES</w:t>
            </w:r>
            <w:r w:rsidR="00FB0C31">
              <w:rPr>
                <w:noProof/>
                <w:webHidden/>
              </w:rPr>
              <w:tab/>
            </w:r>
            <w:r w:rsidR="00FB0C31">
              <w:rPr>
                <w:noProof/>
                <w:webHidden/>
              </w:rPr>
              <w:fldChar w:fldCharType="begin"/>
            </w:r>
            <w:r w:rsidR="00FB0C31">
              <w:rPr>
                <w:noProof/>
                <w:webHidden/>
              </w:rPr>
              <w:instrText xml:space="preserve"> PAGEREF _Toc121750361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65CA7095" w14:textId="08C28B43" w:rsidR="00FB0C31" w:rsidRDefault="001A079A">
          <w:pPr>
            <w:pStyle w:val="TOC2"/>
            <w:tabs>
              <w:tab w:val="right" w:leader="dot" w:pos="10194"/>
            </w:tabs>
            <w:rPr>
              <w:rFonts w:asciiTheme="minorHAnsi" w:eastAsiaTheme="minorEastAsia" w:hAnsiTheme="minorHAnsi" w:cstheme="minorBidi"/>
              <w:noProof/>
              <w:lang w:eastAsia="en-GB"/>
            </w:rPr>
          </w:pPr>
          <w:hyperlink w:anchor="_Toc121750362" w:history="1">
            <w:r w:rsidR="00FB0C31" w:rsidRPr="00E62D33">
              <w:rPr>
                <w:rStyle w:val="Hyperlink"/>
                <w:rFonts w:eastAsia="MS Mincho"/>
                <w:noProof/>
                <w:lang w:eastAsia="en-GB"/>
              </w:rPr>
              <w:t>SUSPENSION</w:t>
            </w:r>
            <w:r w:rsidR="00FB0C31">
              <w:rPr>
                <w:noProof/>
                <w:webHidden/>
              </w:rPr>
              <w:tab/>
            </w:r>
            <w:r w:rsidR="00FB0C31">
              <w:rPr>
                <w:noProof/>
                <w:webHidden/>
              </w:rPr>
              <w:fldChar w:fldCharType="begin"/>
            </w:r>
            <w:r w:rsidR="00FB0C31">
              <w:rPr>
                <w:noProof/>
                <w:webHidden/>
              </w:rPr>
              <w:instrText xml:space="preserve"> PAGEREF _Toc121750362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224E0229" w14:textId="4318287F" w:rsidR="00FB0C31" w:rsidRDefault="001A079A">
          <w:pPr>
            <w:pStyle w:val="TOC3"/>
            <w:tabs>
              <w:tab w:val="right" w:leader="dot" w:pos="10194"/>
            </w:tabs>
            <w:rPr>
              <w:noProof/>
            </w:rPr>
          </w:pPr>
          <w:hyperlink w:anchor="_Toc121750363" w:history="1">
            <w:r w:rsidR="00FB0C31" w:rsidRPr="00E62D33">
              <w:rPr>
                <w:rStyle w:val="Hyperlink"/>
                <w:rFonts w:eastAsia="MS Mincho"/>
                <w:noProof/>
                <w:lang w:eastAsia="en-GB"/>
              </w:rPr>
              <w:t>FIXED TERM SUSPENSION</w:t>
            </w:r>
            <w:r w:rsidR="00FB0C31">
              <w:rPr>
                <w:noProof/>
                <w:webHidden/>
              </w:rPr>
              <w:tab/>
            </w:r>
            <w:r w:rsidR="00FB0C31">
              <w:rPr>
                <w:noProof/>
                <w:webHidden/>
              </w:rPr>
              <w:fldChar w:fldCharType="begin"/>
            </w:r>
            <w:r w:rsidR="00FB0C31">
              <w:rPr>
                <w:noProof/>
                <w:webHidden/>
              </w:rPr>
              <w:instrText xml:space="preserve"> PAGEREF _Toc121750363 \h </w:instrText>
            </w:r>
            <w:r w:rsidR="00FB0C31">
              <w:rPr>
                <w:noProof/>
                <w:webHidden/>
              </w:rPr>
            </w:r>
            <w:r w:rsidR="00FB0C31">
              <w:rPr>
                <w:noProof/>
                <w:webHidden/>
              </w:rPr>
              <w:fldChar w:fldCharType="separate"/>
            </w:r>
            <w:r w:rsidR="00FB0C31">
              <w:rPr>
                <w:noProof/>
                <w:webHidden/>
              </w:rPr>
              <w:t>13</w:t>
            </w:r>
            <w:r w:rsidR="00FB0C31">
              <w:rPr>
                <w:noProof/>
                <w:webHidden/>
              </w:rPr>
              <w:fldChar w:fldCharType="end"/>
            </w:r>
          </w:hyperlink>
        </w:p>
        <w:p w14:paraId="25B5A64E" w14:textId="724A3585" w:rsidR="00FB0C31" w:rsidRDefault="001A079A">
          <w:pPr>
            <w:pStyle w:val="TOC2"/>
            <w:tabs>
              <w:tab w:val="right" w:leader="dot" w:pos="10194"/>
            </w:tabs>
            <w:rPr>
              <w:rFonts w:asciiTheme="minorHAnsi" w:eastAsiaTheme="minorEastAsia" w:hAnsiTheme="minorHAnsi" w:cstheme="minorBidi"/>
              <w:noProof/>
              <w:lang w:eastAsia="en-GB"/>
            </w:rPr>
          </w:pPr>
          <w:hyperlink w:anchor="_Toc121750364" w:history="1">
            <w:r w:rsidR="00FB0C31" w:rsidRPr="00E62D33">
              <w:rPr>
                <w:rStyle w:val="Hyperlink"/>
                <w:rFonts w:eastAsia="MS Mincho"/>
                <w:noProof/>
                <w:lang w:eastAsia="en-GB"/>
              </w:rPr>
              <w:t>PERMANENT EXCLUSIONS</w:t>
            </w:r>
            <w:r w:rsidR="00FB0C31">
              <w:rPr>
                <w:noProof/>
                <w:webHidden/>
              </w:rPr>
              <w:tab/>
            </w:r>
            <w:r w:rsidR="00FB0C31">
              <w:rPr>
                <w:noProof/>
                <w:webHidden/>
              </w:rPr>
              <w:fldChar w:fldCharType="begin"/>
            </w:r>
            <w:r w:rsidR="00FB0C31">
              <w:rPr>
                <w:noProof/>
                <w:webHidden/>
              </w:rPr>
              <w:instrText xml:space="preserve"> PAGEREF _Toc121750364 \h </w:instrText>
            </w:r>
            <w:r w:rsidR="00FB0C31">
              <w:rPr>
                <w:noProof/>
                <w:webHidden/>
              </w:rPr>
            </w:r>
            <w:r w:rsidR="00FB0C31">
              <w:rPr>
                <w:noProof/>
                <w:webHidden/>
              </w:rPr>
              <w:fldChar w:fldCharType="separate"/>
            </w:r>
            <w:r w:rsidR="00FB0C31">
              <w:rPr>
                <w:noProof/>
                <w:webHidden/>
              </w:rPr>
              <w:t>13</w:t>
            </w:r>
            <w:r w:rsidR="00FB0C31">
              <w:rPr>
                <w:noProof/>
                <w:webHidden/>
              </w:rPr>
              <w:fldChar w:fldCharType="end"/>
            </w:r>
          </w:hyperlink>
        </w:p>
        <w:p w14:paraId="44B9B5C8" w14:textId="24446C41" w:rsidR="00FB0C31" w:rsidRDefault="001A079A">
          <w:pPr>
            <w:pStyle w:val="TOC2"/>
            <w:tabs>
              <w:tab w:val="right" w:leader="dot" w:pos="10194"/>
            </w:tabs>
            <w:rPr>
              <w:rFonts w:asciiTheme="minorHAnsi" w:eastAsiaTheme="minorEastAsia" w:hAnsiTheme="minorHAnsi" w:cstheme="minorBidi"/>
              <w:noProof/>
              <w:lang w:eastAsia="en-GB"/>
            </w:rPr>
          </w:pPr>
          <w:hyperlink w:anchor="_Toc121750365" w:history="1">
            <w:r w:rsidR="00FB0C31" w:rsidRPr="00E62D33">
              <w:rPr>
                <w:rStyle w:val="Hyperlink"/>
                <w:rFonts w:eastAsia="MS Mincho"/>
                <w:noProof/>
                <w:lang w:eastAsia="en-GB"/>
              </w:rPr>
              <w:t>DOCUMENTING THE INCIDENT</w:t>
            </w:r>
            <w:r w:rsidR="00FB0C31">
              <w:rPr>
                <w:noProof/>
                <w:webHidden/>
              </w:rPr>
              <w:tab/>
            </w:r>
            <w:r w:rsidR="00FB0C31">
              <w:rPr>
                <w:noProof/>
                <w:webHidden/>
              </w:rPr>
              <w:fldChar w:fldCharType="begin"/>
            </w:r>
            <w:r w:rsidR="00FB0C31">
              <w:rPr>
                <w:noProof/>
                <w:webHidden/>
              </w:rPr>
              <w:instrText xml:space="preserve"> PAGEREF _Toc121750365 \h </w:instrText>
            </w:r>
            <w:r w:rsidR="00FB0C31">
              <w:rPr>
                <w:noProof/>
                <w:webHidden/>
              </w:rPr>
            </w:r>
            <w:r w:rsidR="00FB0C31">
              <w:rPr>
                <w:noProof/>
                <w:webHidden/>
              </w:rPr>
              <w:fldChar w:fldCharType="separate"/>
            </w:r>
            <w:r w:rsidR="00FB0C31">
              <w:rPr>
                <w:noProof/>
                <w:webHidden/>
              </w:rPr>
              <w:t>13</w:t>
            </w:r>
            <w:r w:rsidR="00FB0C31">
              <w:rPr>
                <w:noProof/>
                <w:webHidden/>
              </w:rPr>
              <w:fldChar w:fldCharType="end"/>
            </w:r>
          </w:hyperlink>
        </w:p>
        <w:p w14:paraId="237FA362" w14:textId="0B01B00F" w:rsidR="00FB0C31" w:rsidRDefault="001A079A">
          <w:pPr>
            <w:pStyle w:val="TOC1"/>
            <w:tabs>
              <w:tab w:val="right" w:leader="dot" w:pos="10194"/>
            </w:tabs>
            <w:rPr>
              <w:rFonts w:asciiTheme="minorHAnsi" w:eastAsiaTheme="minorEastAsia" w:hAnsiTheme="minorHAnsi" w:cstheme="minorBidi"/>
              <w:noProof/>
              <w:lang w:eastAsia="en-GB"/>
            </w:rPr>
          </w:pPr>
          <w:hyperlink w:anchor="_Toc121750366" w:history="1">
            <w:r w:rsidR="00FB0C31" w:rsidRPr="00E62D33">
              <w:rPr>
                <w:rStyle w:val="Hyperlink"/>
                <w:rFonts w:eastAsia="MS Mincho"/>
                <w:b/>
                <w:noProof/>
                <w:lang w:eastAsia="en-GB"/>
              </w:rPr>
              <w:t>BEHAVIOUR SUPPORT &amp; POSITIVE HANDLING PLAN</w:t>
            </w:r>
            <w:r w:rsidR="00FB0C31">
              <w:rPr>
                <w:noProof/>
                <w:webHidden/>
              </w:rPr>
              <w:tab/>
            </w:r>
            <w:r w:rsidR="00FB0C31">
              <w:rPr>
                <w:noProof/>
                <w:webHidden/>
              </w:rPr>
              <w:fldChar w:fldCharType="begin"/>
            </w:r>
            <w:r w:rsidR="00FB0C31">
              <w:rPr>
                <w:noProof/>
                <w:webHidden/>
              </w:rPr>
              <w:instrText xml:space="preserve"> PAGEREF _Toc121750366 \h </w:instrText>
            </w:r>
            <w:r w:rsidR="00FB0C31">
              <w:rPr>
                <w:noProof/>
                <w:webHidden/>
              </w:rPr>
            </w:r>
            <w:r w:rsidR="00FB0C31">
              <w:rPr>
                <w:noProof/>
                <w:webHidden/>
              </w:rPr>
              <w:fldChar w:fldCharType="separate"/>
            </w:r>
            <w:r w:rsidR="00FB0C31">
              <w:rPr>
                <w:noProof/>
                <w:webHidden/>
              </w:rPr>
              <w:t>14</w:t>
            </w:r>
            <w:r w:rsidR="00FB0C31">
              <w:rPr>
                <w:noProof/>
                <w:webHidden/>
              </w:rPr>
              <w:fldChar w:fldCharType="end"/>
            </w:r>
          </w:hyperlink>
        </w:p>
        <w:p w14:paraId="72ABA564" w14:textId="27FE76F1" w:rsidR="00FB0C31" w:rsidRDefault="001A079A">
          <w:pPr>
            <w:pStyle w:val="TOC1"/>
            <w:tabs>
              <w:tab w:val="right" w:leader="dot" w:pos="10194"/>
            </w:tabs>
            <w:rPr>
              <w:rFonts w:asciiTheme="minorHAnsi" w:eastAsiaTheme="minorEastAsia" w:hAnsiTheme="minorHAnsi" w:cstheme="minorBidi"/>
              <w:noProof/>
              <w:lang w:eastAsia="en-GB"/>
            </w:rPr>
          </w:pPr>
          <w:hyperlink w:anchor="_Toc121750367" w:history="1">
            <w:r w:rsidR="00FB0C31" w:rsidRPr="00E62D33">
              <w:rPr>
                <w:rStyle w:val="Hyperlink"/>
                <w:rFonts w:eastAsia="MS Mincho"/>
                <w:noProof/>
                <w:lang w:eastAsia="en-GB"/>
              </w:rPr>
              <w:t>APPENDIX 3</w:t>
            </w:r>
            <w:r w:rsidR="00FB0C31">
              <w:rPr>
                <w:noProof/>
                <w:webHidden/>
              </w:rPr>
              <w:tab/>
            </w:r>
            <w:r w:rsidR="00FB0C31">
              <w:rPr>
                <w:noProof/>
                <w:webHidden/>
              </w:rPr>
              <w:fldChar w:fldCharType="begin"/>
            </w:r>
            <w:r w:rsidR="00FB0C31">
              <w:rPr>
                <w:noProof/>
                <w:webHidden/>
              </w:rPr>
              <w:instrText xml:space="preserve"> PAGEREF _Toc121750367 \h </w:instrText>
            </w:r>
            <w:r w:rsidR="00FB0C31">
              <w:rPr>
                <w:noProof/>
                <w:webHidden/>
              </w:rPr>
            </w:r>
            <w:r w:rsidR="00FB0C31">
              <w:rPr>
                <w:noProof/>
                <w:webHidden/>
              </w:rPr>
              <w:fldChar w:fldCharType="separate"/>
            </w:r>
            <w:r w:rsidR="00FB0C31">
              <w:rPr>
                <w:noProof/>
                <w:webHidden/>
              </w:rPr>
              <w:t>17</w:t>
            </w:r>
            <w:r w:rsidR="00FB0C31">
              <w:rPr>
                <w:noProof/>
                <w:webHidden/>
              </w:rPr>
              <w:fldChar w:fldCharType="end"/>
            </w:r>
          </w:hyperlink>
        </w:p>
        <w:p w14:paraId="6A27D9E3" w14:textId="393F1AD7" w:rsidR="002C4781" w:rsidRPr="00FB0C31" w:rsidRDefault="00040DF8" w:rsidP="00B25982">
          <w:pPr>
            <w:rPr>
              <w:b/>
              <w:bCs/>
              <w:noProof/>
            </w:rPr>
          </w:pPr>
          <w:r>
            <w:rPr>
              <w:b/>
              <w:bCs/>
              <w:noProof/>
            </w:rPr>
            <w:fldChar w:fldCharType="end"/>
          </w: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1EA4246B" w:rsidR="00B25982" w:rsidRPr="004B32BB" w:rsidRDefault="001259F0" w:rsidP="00B25982">
            <w:pPr>
              <w:rPr>
                <w:rFonts w:cstheme="minorHAnsi"/>
              </w:rPr>
            </w:pPr>
            <w:r w:rsidRPr="004B32BB">
              <w:rPr>
                <w:rFonts w:cstheme="minorHAnsi"/>
                <w:bCs/>
                <w:sz w:val="28"/>
                <w:szCs w:val="28"/>
              </w:rPr>
              <w:t>DATE: December</w:t>
            </w:r>
            <w:r w:rsidR="002D1870" w:rsidRPr="004B32BB">
              <w:rPr>
                <w:rFonts w:cstheme="minorHAnsi"/>
                <w:bCs/>
                <w:sz w:val="28"/>
                <w:szCs w:val="28"/>
              </w:rPr>
              <w:t xml:space="preserve"> 2022</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19496B44" w:rsidR="00B25982" w:rsidRPr="004B32BB" w:rsidRDefault="001259F0" w:rsidP="00B25982">
            <w:pPr>
              <w:rPr>
                <w:rFonts w:cstheme="minorHAnsi"/>
              </w:rPr>
            </w:pPr>
            <w:r w:rsidRPr="004B32BB">
              <w:rPr>
                <w:rFonts w:cstheme="minorHAnsi"/>
                <w:bCs/>
                <w:sz w:val="28"/>
                <w:szCs w:val="28"/>
              </w:rPr>
              <w:t>December</w:t>
            </w:r>
            <w:r w:rsidR="002D1870" w:rsidRPr="004B32BB">
              <w:rPr>
                <w:rFonts w:cstheme="minorHAnsi"/>
                <w:bCs/>
                <w:sz w:val="28"/>
                <w:szCs w:val="28"/>
              </w:rPr>
              <w:t xml:space="preserve"> 2023</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3C473B10" w14:textId="77777777" w:rsidR="001259F0" w:rsidRDefault="001259F0" w:rsidP="001259F0">
      <w:pPr>
        <w:shd w:val="clear" w:color="auto" w:fill="FFFFFF"/>
        <w:spacing w:after="0" w:line="240" w:lineRule="auto"/>
        <w:rPr>
          <w:rFonts w:asciiTheme="majorHAnsi" w:eastAsia="Times New Roman" w:hAnsiTheme="majorHAnsi" w:cstheme="majorHAnsi"/>
          <w:b/>
          <w:bCs/>
          <w:color w:val="000000"/>
          <w:sz w:val="24"/>
          <w:szCs w:val="24"/>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1" w:name="_Toc121750333"/>
      <w:r w:rsidRPr="00FB0C31">
        <w:rPr>
          <w:rFonts w:eastAsia="Times New Roman"/>
          <w:color w:val="auto"/>
          <w:bdr w:val="none" w:sz="0" w:space="0" w:color="auto" w:frame="1"/>
          <w:lang w:eastAsia="en-GB"/>
        </w:rPr>
        <w:t>OUR SCHOOL VISION</w:t>
      </w:r>
      <w:bookmarkEnd w:id="1"/>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2" w:name="_Toc121750334"/>
      <w:r w:rsidRPr="00FB0C31">
        <w:rPr>
          <w:rFonts w:eastAsia="Times New Roman"/>
          <w:color w:val="auto"/>
          <w:bdr w:val="none" w:sz="0" w:space="0" w:color="auto" w:frame="1"/>
          <w:lang w:eastAsia="en-GB"/>
        </w:rPr>
        <w:t>ETHOS</w:t>
      </w:r>
      <w:bookmarkEnd w:id="2"/>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3" w:name="_Toc121750335"/>
      <w:r w:rsidRPr="00FB0C31">
        <w:rPr>
          <w:color w:val="auto"/>
        </w:rPr>
        <w:t>OUR SCHOOL VALUES</w:t>
      </w:r>
      <w:bookmarkEnd w:id="3"/>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6A0DD63A" w:rsidR="00E952EC" w:rsidRPr="00040DF8" w:rsidRDefault="003547AA" w:rsidP="001259F0">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lastRenderedPageBreak/>
        <w:t xml:space="preserve">Our mission statement, </w:t>
      </w:r>
      <w:r w:rsidRPr="00040DF8">
        <w:rPr>
          <w:rFonts w:asciiTheme="minorHAnsi" w:eastAsia="Times New Roman" w:hAnsiTheme="minorHAnsi" w:cstheme="minorHAnsi"/>
          <w:b/>
          <w:bCs/>
          <w:lang w:val="en" w:eastAsia="en-GB"/>
        </w:rPr>
        <w:t>“What Challenges us, Changes us”</w:t>
      </w:r>
    </w:p>
    <w:p w14:paraId="453DEC50" w14:textId="739F912D" w:rsidR="008360E8" w:rsidRPr="00FB0C31" w:rsidRDefault="008360E8" w:rsidP="00FB0C31">
      <w:pPr>
        <w:pStyle w:val="Heading2"/>
        <w:rPr>
          <w:color w:val="auto"/>
          <w:sz w:val="22"/>
          <w:szCs w:val="22"/>
          <w:lang w:eastAsia="en-GB"/>
        </w:rPr>
      </w:pPr>
      <w:bookmarkStart w:id="4" w:name="_Toc121750336"/>
      <w:r w:rsidRPr="00FB0C31">
        <w:rPr>
          <w:color w:val="auto"/>
          <w:sz w:val="22"/>
          <w:szCs w:val="22"/>
          <w:lang w:eastAsia="en-GB"/>
        </w:rPr>
        <w:t>RATIONALE</w:t>
      </w:r>
      <w:bookmarkEnd w:id="4"/>
    </w:p>
    <w:p w14:paraId="6FF09630" w14:textId="5A070505" w:rsidR="008E1D94" w:rsidRPr="00040DF8" w:rsidRDefault="00384C9A" w:rsidP="001259F0">
      <w:pPr>
        <w:shd w:val="clear" w:color="auto" w:fill="FFFFFF"/>
        <w:spacing w:after="0" w:line="312" w:lineRule="atLeast"/>
        <w:rPr>
          <w:rFonts w:asciiTheme="minorHAnsi" w:hAnsiTheme="minorHAnsi" w:cstheme="minorHAnsi"/>
          <w:lang w:val="en-US"/>
        </w:rPr>
      </w:pPr>
      <w:r w:rsidRPr="001259F0">
        <w:rPr>
          <w:rFonts w:asciiTheme="minorHAnsi" w:hAnsiTheme="minorHAnsi" w:cstheme="minorHAnsi"/>
          <w:lang w:val="en-US"/>
        </w:rPr>
        <w:t xml:space="preserve">Learning happens best when children </w:t>
      </w:r>
      <w:r w:rsidR="00A24F6F" w:rsidRPr="001259F0">
        <w:rPr>
          <w:rFonts w:asciiTheme="minorHAnsi" w:hAnsiTheme="minorHAnsi" w:cstheme="minorHAnsi"/>
          <w:lang w:val="en-US"/>
        </w:rPr>
        <w:t xml:space="preserve">feel confident, safe and are able to enjoy their learning experience. </w:t>
      </w:r>
      <w:r w:rsidR="003D02E8" w:rsidRPr="001259F0">
        <w:rPr>
          <w:rFonts w:asciiTheme="minorHAnsi" w:hAnsiTheme="minorHAnsi" w:cstheme="minorHAnsi"/>
          <w:lang w:val="en-US"/>
        </w:rPr>
        <w:t>To e</w:t>
      </w:r>
      <w:r w:rsidRPr="001259F0">
        <w:rPr>
          <w:rFonts w:asciiTheme="minorHAnsi" w:hAnsiTheme="minorHAnsi" w:cstheme="minorHAnsi"/>
          <w:lang w:val="en-US"/>
        </w:rPr>
        <w:t xml:space="preserve">nsure this happens </w:t>
      </w:r>
      <w:r w:rsidR="003D02E8" w:rsidRPr="001259F0">
        <w:rPr>
          <w:rFonts w:asciiTheme="minorHAnsi" w:hAnsiTheme="minorHAnsi" w:cstheme="minorHAnsi"/>
          <w:lang w:val="en-US"/>
        </w:rPr>
        <w:t>we strive to provide</w:t>
      </w:r>
      <w:r w:rsidRPr="001259F0">
        <w:rPr>
          <w:rFonts w:asciiTheme="minorHAnsi" w:hAnsiTheme="minorHAnsi" w:cstheme="minorHAnsi"/>
          <w:lang w:val="en-US"/>
        </w:rPr>
        <w:t xml:space="preserve"> immersive and </w:t>
      </w:r>
      <w:r w:rsidR="00A24F6F" w:rsidRPr="001259F0">
        <w:rPr>
          <w:rFonts w:asciiTheme="minorHAnsi" w:hAnsiTheme="minorHAnsi" w:cstheme="minorHAnsi"/>
          <w:lang w:val="en-US"/>
        </w:rPr>
        <w:t xml:space="preserve">differentiated learning environments with a clear expectation of </w:t>
      </w:r>
      <w:r w:rsidR="002C4781" w:rsidRPr="001259F0">
        <w:rPr>
          <w:rFonts w:asciiTheme="minorHAnsi" w:hAnsiTheme="minorHAnsi" w:cstheme="minorHAnsi"/>
          <w:lang w:val="en-US"/>
        </w:rPr>
        <w:t>how behavior impact</w:t>
      </w:r>
      <w:r w:rsidR="000878EA" w:rsidRPr="001259F0">
        <w:rPr>
          <w:rFonts w:asciiTheme="minorHAnsi" w:hAnsiTheme="minorHAnsi" w:cstheme="minorHAnsi"/>
          <w:lang w:val="en-US"/>
        </w:rPr>
        <w:t>s</w:t>
      </w:r>
      <w:r w:rsidR="002C4781" w:rsidRPr="001259F0">
        <w:rPr>
          <w:rFonts w:asciiTheme="minorHAnsi" w:hAnsiTheme="minorHAnsi" w:cstheme="minorHAnsi"/>
          <w:lang w:val="en-US"/>
        </w:rPr>
        <w:t xml:space="preserve"> on learning and memory</w:t>
      </w:r>
      <w:r w:rsidR="00A24F6F" w:rsidRPr="001259F0">
        <w:rPr>
          <w:rFonts w:asciiTheme="minorHAnsi" w:hAnsiTheme="minorHAnsi" w:cstheme="minorHAnsi"/>
          <w:lang w:val="en-US"/>
        </w:rPr>
        <w:t>.</w:t>
      </w:r>
      <w:r w:rsidRPr="001259F0">
        <w:rPr>
          <w:rFonts w:asciiTheme="minorHAnsi" w:hAnsiTheme="minorHAnsi" w:cstheme="minorHAnsi"/>
          <w:lang w:val="en-US"/>
        </w:rPr>
        <w:t xml:space="preserve"> We use </w:t>
      </w:r>
      <w:r w:rsidR="000F61BD" w:rsidRPr="001259F0">
        <w:rPr>
          <w:rFonts w:asciiTheme="minorHAnsi" w:hAnsiTheme="minorHAnsi" w:cstheme="minorHAnsi"/>
          <w:lang w:val="en-US"/>
        </w:rPr>
        <w:t>a range of</w:t>
      </w:r>
      <w:r w:rsidRPr="001259F0">
        <w:rPr>
          <w:rFonts w:asciiTheme="minorHAnsi" w:hAnsiTheme="minorHAnsi" w:cstheme="minorHAnsi"/>
          <w:lang w:val="en-US"/>
        </w:rPr>
        <w:t xml:space="preserve"> st</w:t>
      </w:r>
      <w:r w:rsidR="00A24F6F" w:rsidRPr="001259F0">
        <w:rPr>
          <w:rFonts w:asciiTheme="minorHAnsi" w:hAnsiTheme="minorHAnsi" w:cstheme="minorHAnsi"/>
          <w:lang w:val="en-US"/>
        </w:rPr>
        <w:t>rategies and approaches to support this, making our teaching diverse and inclusive to our pupils’ individual needs. As a school</w:t>
      </w:r>
      <w:r w:rsidR="002C4781" w:rsidRPr="001259F0">
        <w:rPr>
          <w:rFonts w:asciiTheme="minorHAnsi" w:hAnsiTheme="minorHAnsi" w:cstheme="minorHAnsi"/>
          <w:lang w:val="en-US"/>
        </w:rPr>
        <w:t>,</w:t>
      </w:r>
      <w:r w:rsidR="00A24F6F" w:rsidRPr="001259F0">
        <w:rPr>
          <w:rFonts w:asciiTheme="minorHAnsi" w:hAnsiTheme="minorHAnsi" w:cstheme="minorHAnsi"/>
          <w:lang w:val="en-US"/>
        </w:rPr>
        <w:t xml:space="preserve"> we offer a</w:t>
      </w:r>
      <w:r w:rsidR="002C4781" w:rsidRPr="001259F0">
        <w:rPr>
          <w:rFonts w:asciiTheme="minorHAnsi" w:hAnsiTheme="minorHAnsi" w:cstheme="minorHAnsi"/>
          <w:lang w:val="en-US"/>
        </w:rPr>
        <w:t xml:space="preserve">n expertise in how children grow and develop and the role this plays on their behavior in school. As such, we adopt a research-based, </w:t>
      </w:r>
      <w:r w:rsidR="00A24F6F" w:rsidRPr="001259F0">
        <w:rPr>
          <w:rFonts w:asciiTheme="minorHAnsi" w:hAnsiTheme="minorHAnsi" w:cstheme="minorHAnsi"/>
          <w:lang w:val="en-US"/>
        </w:rPr>
        <w:t xml:space="preserve">nurturing approach to the social, emotional and mental health development of our pupils so that they become </w:t>
      </w:r>
      <w:r w:rsidRPr="001259F0">
        <w:rPr>
          <w:rFonts w:asciiTheme="minorHAnsi" w:hAnsiTheme="minorHAnsi" w:cstheme="minorHAnsi"/>
          <w:lang w:val="en-US"/>
        </w:rPr>
        <w:t xml:space="preserve">empowered to make daily decisions about </w:t>
      </w:r>
      <w:r w:rsidR="00A24F6F" w:rsidRPr="001259F0">
        <w:rPr>
          <w:rFonts w:asciiTheme="minorHAnsi" w:hAnsiTheme="minorHAnsi" w:cstheme="minorHAnsi"/>
          <w:lang w:val="en-US"/>
        </w:rPr>
        <w:t xml:space="preserve">their </w:t>
      </w:r>
      <w:proofErr w:type="spellStart"/>
      <w:r w:rsidR="00A24F6F" w:rsidRPr="001259F0">
        <w:rPr>
          <w:rFonts w:asciiTheme="minorHAnsi" w:hAnsiTheme="minorHAnsi" w:cstheme="minorHAnsi"/>
          <w:lang w:val="en-US"/>
        </w:rPr>
        <w:t>behaviour</w:t>
      </w:r>
      <w:proofErr w:type="spellEnd"/>
      <w:r w:rsidR="00A24F6F" w:rsidRPr="001259F0">
        <w:rPr>
          <w:rFonts w:asciiTheme="minorHAnsi" w:hAnsiTheme="minorHAnsi" w:cstheme="minorHAnsi"/>
          <w:lang w:val="en-US"/>
        </w:rPr>
        <w:t xml:space="preserve"> and </w:t>
      </w:r>
      <w:r w:rsidR="00781CBE" w:rsidRPr="001259F0">
        <w:rPr>
          <w:rFonts w:asciiTheme="minorHAnsi" w:hAnsiTheme="minorHAnsi" w:cstheme="minorHAnsi"/>
          <w:lang w:val="en-US"/>
        </w:rPr>
        <w:t xml:space="preserve">social </w:t>
      </w:r>
      <w:r w:rsidR="00A24F6F" w:rsidRPr="001259F0">
        <w:rPr>
          <w:rFonts w:asciiTheme="minorHAnsi" w:hAnsiTheme="minorHAnsi" w:cstheme="minorHAnsi"/>
          <w:lang w:val="en-US"/>
        </w:rPr>
        <w:t>interaction</w:t>
      </w:r>
      <w:r w:rsidR="002C4781" w:rsidRPr="001259F0">
        <w:rPr>
          <w:rFonts w:asciiTheme="minorHAnsi" w:hAnsiTheme="minorHAnsi" w:cstheme="minorHAnsi"/>
          <w:lang w:val="en-US"/>
        </w:rPr>
        <w:t xml:space="preserve"> independently</w:t>
      </w:r>
      <w:r w:rsidR="000878EA" w:rsidRPr="001259F0">
        <w:rPr>
          <w:rFonts w:asciiTheme="minorHAnsi" w:hAnsiTheme="minorHAnsi" w:cstheme="minorHAnsi"/>
          <w:lang w:val="en-US"/>
        </w:rPr>
        <w:t xml:space="preserve">. </w:t>
      </w:r>
      <w:r w:rsidR="001259F0" w:rsidRPr="001259F0">
        <w:rPr>
          <w:rFonts w:asciiTheme="minorHAnsi" w:hAnsiTheme="minorHAnsi" w:cstheme="minorHAnsi"/>
          <w:noProof/>
          <w:lang w:eastAsia="en-GB"/>
        </w:rPr>
        <w:t>We believe that 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r w:rsidR="001259F0">
        <w:rPr>
          <w:rFonts w:asciiTheme="minorHAnsi" w:hAnsiTheme="minorHAnsi" w:cstheme="minorHAnsi"/>
          <w:noProof/>
          <w:lang w:eastAsia="en-GB"/>
        </w:rPr>
        <w:t xml:space="preserve"> </w:t>
      </w:r>
      <w:r w:rsidR="000878EA" w:rsidRPr="00040DF8">
        <w:rPr>
          <w:rFonts w:asciiTheme="minorHAnsi" w:hAnsiTheme="minorHAnsi" w:cstheme="minorHAnsi"/>
          <w:lang w:val="en-US"/>
        </w:rPr>
        <w:t>We striv</w:t>
      </w:r>
      <w:r w:rsidR="00781CBE" w:rsidRPr="00040DF8">
        <w:rPr>
          <w:rFonts w:asciiTheme="minorHAnsi" w:hAnsiTheme="minorHAnsi" w:cstheme="minorHAnsi"/>
          <w:lang w:val="en-US"/>
        </w:rPr>
        <w:t>e to teach to all pupils of Bentley New Village how to become the best version of themselves.</w:t>
      </w:r>
    </w:p>
    <w:p w14:paraId="12E32DF0" w14:textId="77777777" w:rsidR="00D029CB" w:rsidRPr="00040DF8" w:rsidRDefault="00D029CB" w:rsidP="008E1D94">
      <w:pPr>
        <w:widowControl w:val="0"/>
        <w:autoSpaceDE w:val="0"/>
        <w:autoSpaceDN w:val="0"/>
        <w:adjustRightInd w:val="0"/>
        <w:spacing w:after="240" w:line="360" w:lineRule="atLeast"/>
        <w:rPr>
          <w:rFonts w:asciiTheme="minorHAnsi" w:hAnsiTheme="minorHAnsi" w:cstheme="minorHAnsi"/>
          <w:b/>
          <w:color w:val="000000"/>
          <w:lang w:eastAsia="en-GB"/>
        </w:rPr>
      </w:pPr>
    </w:p>
    <w:p w14:paraId="40DFD140" w14:textId="266CCE65" w:rsidR="008E1D94" w:rsidRPr="00FB0C31" w:rsidRDefault="008E1D94" w:rsidP="00FB0C31">
      <w:pPr>
        <w:pStyle w:val="Heading2"/>
        <w:rPr>
          <w:color w:val="auto"/>
          <w:sz w:val="22"/>
          <w:szCs w:val="22"/>
          <w:lang w:eastAsia="en-GB"/>
        </w:rPr>
      </w:pPr>
      <w:bookmarkStart w:id="5" w:name="_Toc121750337"/>
      <w:r w:rsidRPr="00FB0C31">
        <w:rPr>
          <w:color w:val="auto"/>
          <w:sz w:val="22"/>
          <w:szCs w:val="22"/>
          <w:lang w:eastAsia="en-GB"/>
        </w:rPr>
        <w:t>PURPOSE</w:t>
      </w:r>
      <w:bookmarkEnd w:id="5"/>
    </w:p>
    <w:p w14:paraId="04E5500E" w14:textId="29A2C5EA" w:rsidR="00A8794F" w:rsidRPr="00040DF8" w:rsidRDefault="002C4781"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B050"/>
          <w:lang w:eastAsia="en-GB"/>
        </w:rPr>
      </w:pPr>
      <w:r w:rsidRPr="00040DF8">
        <w:rPr>
          <w:rFonts w:asciiTheme="minorHAnsi" w:eastAsia="MS Mincho" w:hAnsiTheme="minorHAnsi" w:cstheme="minorHAnsi"/>
          <w:color w:val="000000"/>
          <w:lang w:eastAsia="en-GB"/>
        </w:rPr>
        <w:t>This</w:t>
      </w:r>
      <w:r w:rsidR="00997158" w:rsidRPr="00040DF8">
        <w:rPr>
          <w:rFonts w:asciiTheme="minorHAnsi" w:eastAsia="MS Mincho" w:hAnsiTheme="minorHAnsi" w:cstheme="minorHAnsi"/>
          <w:color w:val="000000"/>
          <w:lang w:eastAsia="en-GB"/>
        </w:rPr>
        <w:t xml:space="preserve"> </w:t>
      </w:r>
      <w:r w:rsidR="00A8794F" w:rsidRPr="00040DF8">
        <w:rPr>
          <w:rFonts w:asciiTheme="minorHAnsi" w:eastAsia="MS Mincho" w:hAnsiTheme="minorHAnsi" w:cstheme="minorHAnsi"/>
          <w:color w:val="000000"/>
          <w:lang w:eastAsia="en-GB"/>
        </w:rPr>
        <w:t xml:space="preserve">Policy aims to provide clear expectations and directions to </w:t>
      </w:r>
      <w:r w:rsidRPr="00040DF8">
        <w:rPr>
          <w:rFonts w:asciiTheme="minorHAnsi" w:eastAsia="MS Mincho" w:hAnsiTheme="minorHAnsi" w:cstheme="minorHAnsi"/>
          <w:color w:val="000000"/>
          <w:lang w:eastAsia="en-GB"/>
        </w:rPr>
        <w:t xml:space="preserve">all </w:t>
      </w:r>
      <w:r w:rsidR="00A8794F" w:rsidRPr="00040DF8">
        <w:rPr>
          <w:rFonts w:asciiTheme="minorHAnsi" w:eastAsia="MS Mincho" w:hAnsiTheme="minorHAnsi" w:cstheme="minorHAnsi"/>
          <w:color w:val="000000"/>
          <w:lang w:eastAsia="en-GB"/>
        </w:rPr>
        <w:t xml:space="preserve">staff as to how Bentley New Village will </w:t>
      </w:r>
      <w:r w:rsidR="00997158" w:rsidRPr="00040DF8">
        <w:rPr>
          <w:rFonts w:asciiTheme="minorHAnsi" w:eastAsia="MS Mincho" w:hAnsiTheme="minorHAnsi" w:cstheme="minorHAnsi"/>
          <w:color w:val="000000"/>
          <w:lang w:eastAsia="en-GB"/>
        </w:rPr>
        <w:t xml:space="preserve">ensure that our school is a safe and enjoyable environment </w:t>
      </w:r>
      <w:r w:rsidR="001259F0">
        <w:rPr>
          <w:rFonts w:asciiTheme="minorHAnsi" w:eastAsia="MS Mincho" w:hAnsiTheme="minorHAnsi" w:cstheme="minorHAnsi"/>
          <w:color w:val="000000"/>
          <w:lang w:eastAsia="en-GB"/>
        </w:rPr>
        <w:t>in which to work</w:t>
      </w:r>
      <w:r w:rsidR="00A8794F" w:rsidRPr="00040DF8">
        <w:rPr>
          <w:rFonts w:asciiTheme="minorHAnsi" w:eastAsia="MS Mincho" w:hAnsiTheme="minorHAnsi" w:cstheme="minorHAnsi"/>
          <w:color w:val="000000"/>
          <w:lang w:eastAsia="en-GB"/>
        </w:rPr>
        <w:t>.</w:t>
      </w:r>
      <w:r w:rsidR="00997158" w:rsidRPr="00040DF8">
        <w:rPr>
          <w:rFonts w:asciiTheme="minorHAnsi" w:eastAsia="MS Mincho" w:hAnsiTheme="minorHAnsi" w:cstheme="minorHAnsi"/>
          <w:color w:val="000000"/>
          <w:lang w:eastAsia="en-GB"/>
        </w:rPr>
        <w:t xml:space="preserve"> Children will respond positively through knowing that all our staff work towards creating an environment which</w:t>
      </w:r>
      <w:r w:rsidR="00BF56DF" w:rsidRPr="00040DF8">
        <w:rPr>
          <w:rFonts w:asciiTheme="minorHAnsi" w:eastAsia="MS Mincho" w:hAnsiTheme="minorHAnsi" w:cstheme="minorHAnsi"/>
          <w:b/>
          <w:lang w:eastAsia="en-GB"/>
        </w:rPr>
        <w:t>:</w:t>
      </w:r>
    </w:p>
    <w:p w14:paraId="332803FA" w14:textId="11958208" w:rsidR="002A23BE" w:rsidRPr="00040DF8" w:rsidRDefault="002A23BE"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FD73D60" w14:textId="469B245B" w:rsidR="00C96CCA" w:rsidRDefault="00997158"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Enables </w:t>
      </w:r>
      <w:r w:rsidRPr="00040DF8">
        <w:rPr>
          <w:rFonts w:asciiTheme="minorHAnsi" w:eastAsia="MS Mincho" w:hAnsiTheme="minorHAnsi" w:cstheme="minorHAnsi"/>
          <w:color w:val="000000"/>
          <w:u w:val="single"/>
          <w:lang w:eastAsia="en-GB"/>
        </w:rPr>
        <w:t>all</w:t>
      </w:r>
      <w:r w:rsidRPr="00040DF8">
        <w:rPr>
          <w:rFonts w:asciiTheme="minorHAnsi" w:eastAsia="MS Mincho" w:hAnsiTheme="minorHAnsi" w:cstheme="minorHAnsi"/>
          <w:color w:val="000000"/>
          <w:lang w:eastAsia="en-GB"/>
        </w:rPr>
        <w:t xml:space="preserve"> learners to achieve their potential through </w:t>
      </w:r>
      <w:r w:rsidR="00A5130D">
        <w:rPr>
          <w:rFonts w:asciiTheme="minorHAnsi" w:eastAsia="MS Mincho" w:hAnsiTheme="minorHAnsi" w:cstheme="minorHAnsi"/>
          <w:color w:val="000000"/>
          <w:lang w:eastAsia="en-GB"/>
        </w:rPr>
        <w:t xml:space="preserve">emotional development, regulation and </w:t>
      </w:r>
      <w:r w:rsidRPr="00040DF8">
        <w:rPr>
          <w:rFonts w:asciiTheme="minorHAnsi" w:eastAsia="MS Mincho" w:hAnsiTheme="minorHAnsi" w:cstheme="minorHAnsi"/>
          <w:color w:val="000000"/>
          <w:lang w:eastAsia="en-GB"/>
        </w:rPr>
        <w:t>good behaviour management</w:t>
      </w:r>
    </w:p>
    <w:p w14:paraId="7919A4E9" w14:textId="46AC3858" w:rsidR="00A5130D" w:rsidRPr="00040DF8" w:rsidRDefault="00A5130D"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Encourages positive behaviour and respect for others</w:t>
      </w:r>
    </w:p>
    <w:p w14:paraId="69AAC661" w14:textId="5952BD30" w:rsidR="00997158" w:rsidRPr="00040DF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E</w:t>
      </w:r>
      <w:r w:rsidR="00997158" w:rsidRPr="00040DF8">
        <w:rPr>
          <w:rFonts w:asciiTheme="minorHAnsi" w:eastAsia="MS Mincho" w:hAnsiTheme="minorHAnsi" w:cstheme="minorHAnsi"/>
          <w:lang w:eastAsia="en-GB"/>
        </w:rPr>
        <w:t>mploys a consistent</w:t>
      </w:r>
      <w:r w:rsidRPr="00040DF8">
        <w:rPr>
          <w:rFonts w:asciiTheme="minorHAnsi" w:eastAsia="MS Mincho" w:hAnsiTheme="minorHAnsi" w:cstheme="minorHAnsi"/>
          <w:lang w:eastAsia="en-GB"/>
        </w:rPr>
        <w:t>,</w:t>
      </w:r>
      <w:r w:rsidR="00997158" w:rsidRPr="00040DF8">
        <w:rPr>
          <w:rFonts w:asciiTheme="minorHAnsi" w:eastAsia="MS Mincho" w:hAnsiTheme="minorHAnsi" w:cstheme="minorHAnsi"/>
          <w:lang w:eastAsia="en-GB"/>
        </w:rPr>
        <w:t xml:space="preserve"> firm but fair approach to behaviour management </w:t>
      </w:r>
    </w:p>
    <w:p w14:paraId="58907D61" w14:textId="7AC9C580" w:rsidR="0099715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lang w:eastAsia="en-GB"/>
        </w:rPr>
        <w:t>S</w:t>
      </w:r>
      <w:r w:rsidR="00997158" w:rsidRPr="00040DF8">
        <w:rPr>
          <w:rFonts w:asciiTheme="minorHAnsi" w:eastAsia="MS Mincho" w:hAnsiTheme="minorHAnsi" w:cstheme="minorHAnsi"/>
          <w:lang w:eastAsia="en-GB"/>
        </w:rPr>
        <w:t xml:space="preserve">upports </w:t>
      </w:r>
      <w:r w:rsidR="00997158" w:rsidRPr="00040DF8">
        <w:rPr>
          <w:rFonts w:asciiTheme="minorHAnsi" w:eastAsia="MS Mincho" w:hAnsiTheme="minorHAnsi" w:cstheme="minorHAnsi"/>
          <w:color w:val="000000"/>
          <w:u w:val="single"/>
          <w:lang w:eastAsia="en-GB"/>
        </w:rPr>
        <w:t>all</w:t>
      </w:r>
      <w:r w:rsidR="00997158" w:rsidRPr="00040DF8">
        <w:rPr>
          <w:rFonts w:asciiTheme="minorHAnsi" w:eastAsia="MS Mincho" w:hAnsiTheme="minorHAnsi" w:cstheme="minorHAnsi"/>
          <w:color w:val="000000"/>
          <w:lang w:eastAsia="en-GB"/>
        </w:rPr>
        <w:t xml:space="preserve"> learners in their individual needs to achieve and succeed</w:t>
      </w:r>
    </w:p>
    <w:p w14:paraId="29AAC240" w14:textId="56A86D3F" w:rsidR="009176EC" w:rsidRPr="00040DF8" w:rsidRDefault="009176EC"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lang w:eastAsia="en-GB"/>
        </w:rPr>
        <w:t>Prevents all forms of bullying</w:t>
      </w:r>
    </w:p>
    <w:p w14:paraId="45D9D7A4" w14:textId="1E04FD14" w:rsidR="00040DF8" w:rsidRDefault="00040DF8" w:rsidP="00012A33">
      <w:pPr>
        <w:rPr>
          <w:rFonts w:asciiTheme="minorHAnsi" w:hAnsiTheme="minorHAnsi" w:cstheme="minorHAnsi"/>
          <w:b/>
        </w:rPr>
      </w:pPr>
    </w:p>
    <w:p w14:paraId="29E6A525" w14:textId="35E23B50" w:rsidR="00012A33" w:rsidRPr="00FB0C31" w:rsidRDefault="00012A33" w:rsidP="00FB0C31">
      <w:pPr>
        <w:pStyle w:val="Heading2"/>
        <w:rPr>
          <w:b/>
          <w:color w:val="auto"/>
          <w:sz w:val="22"/>
          <w:szCs w:val="22"/>
          <w:u w:val="single"/>
        </w:rPr>
      </w:pPr>
      <w:bookmarkStart w:id="6" w:name="_Toc121750338"/>
      <w:r w:rsidRPr="00FB0C31">
        <w:rPr>
          <w:b/>
          <w:color w:val="auto"/>
          <w:sz w:val="22"/>
          <w:szCs w:val="22"/>
          <w:u w:val="single"/>
        </w:rPr>
        <w:t>REWARDS, AWARDS AND CELEBRATIONS</w:t>
      </w:r>
      <w:bookmarkEnd w:id="6"/>
    </w:p>
    <w:p w14:paraId="105A4EB7" w14:textId="77777777" w:rsidR="00012A33" w:rsidRPr="00040DF8" w:rsidRDefault="00012A33" w:rsidP="00040DF8">
      <w:pPr>
        <w:pStyle w:val="Heading2"/>
        <w:rPr>
          <w:rFonts w:eastAsia="MS Mincho"/>
          <w:color w:val="auto"/>
          <w:sz w:val="22"/>
          <w:lang w:eastAsia="en-GB"/>
        </w:rPr>
      </w:pPr>
      <w:bookmarkStart w:id="7" w:name="_Toc121750339"/>
      <w:r w:rsidRPr="00040DF8">
        <w:rPr>
          <w:rFonts w:eastAsia="MS Mincho"/>
          <w:color w:val="auto"/>
          <w:sz w:val="22"/>
          <w:lang w:eastAsia="en-GB"/>
        </w:rPr>
        <w:t>DOJOS &amp; TEAM HOUSES</w:t>
      </w:r>
      <w:bookmarkEnd w:id="7"/>
    </w:p>
    <w:p w14:paraId="738A86E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465AC7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At Bentley New Village, we praise and award positive learning attitudes with Dojos. </w:t>
      </w:r>
    </w:p>
    <w:p w14:paraId="6B958686"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256BF35"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Learning Attitudes are:</w:t>
      </w:r>
    </w:p>
    <w:p w14:paraId="34F25043"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Determination and Resilience</w:t>
      </w:r>
    </w:p>
    <w:p w14:paraId="4EFDE56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Cooperation and Tolerance</w:t>
      </w:r>
    </w:p>
    <w:p w14:paraId="7D5713D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Creativity and Curiosity</w:t>
      </w:r>
    </w:p>
    <w:p w14:paraId="10A1BE8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817388E"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linked Learning Attitudes in Foundation Stage are:</w:t>
      </w:r>
    </w:p>
    <w:p w14:paraId="1DE16E9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Active Learning</w:t>
      </w:r>
    </w:p>
    <w:p w14:paraId="6C5B4F05"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Playing and Exploring</w:t>
      </w:r>
    </w:p>
    <w:p w14:paraId="05F3625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Creating and Thinking Critically </w:t>
      </w:r>
    </w:p>
    <w:p w14:paraId="650F5553" w14:textId="73809ADA" w:rsidR="00012A33"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7C191B6" w14:textId="5282B7DE" w:rsidR="001259F0" w:rsidRDefault="001259F0"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F741A71" w14:textId="2D0FAD65" w:rsidR="001259F0" w:rsidRPr="004B32BB" w:rsidRDefault="001259F0" w:rsidP="004B32B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8494F2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prayer demonstrates how we value these attitudes in our school life at Bentley New Village:</w:t>
      </w:r>
    </w:p>
    <w:p w14:paraId="4F6F857B"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4609D7F"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This is our school and we are a family</w:t>
      </w:r>
    </w:p>
    <w:p w14:paraId="0986D480"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Together we learn, work hard and achieve</w:t>
      </w:r>
    </w:p>
    <w:p w14:paraId="1492F14B"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come together to cooperate and share one another’s successes</w:t>
      </w:r>
    </w:p>
    <w:p w14:paraId="643F85F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are creative, we dare to dream, imagine and be curious</w:t>
      </w:r>
    </w:p>
    <w:p w14:paraId="740325A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But most of all, we are determined to succeed and achieve</w:t>
      </w:r>
    </w:p>
    <w:p w14:paraId="37C8581A"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For we know what challenges us, changes us</w:t>
      </w:r>
    </w:p>
    <w:p w14:paraId="1BE8AE98" w14:textId="77777777" w:rsidR="00012A33" w:rsidRPr="00040DF8"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87ECC31" w14:textId="66C54295"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children belong t</w:t>
      </w:r>
      <w:r w:rsidR="000878EA" w:rsidRPr="00040DF8">
        <w:rPr>
          <w:rFonts w:asciiTheme="minorHAnsi" w:eastAsia="MS Mincho" w:hAnsiTheme="minorHAnsi" w:cstheme="minorHAnsi"/>
          <w:color w:val="000000"/>
          <w:lang w:eastAsia="en-GB"/>
        </w:rPr>
        <w:t>o part of a Team House where positive learning and attitudes</w:t>
      </w:r>
      <w:r w:rsidRPr="00040DF8">
        <w:rPr>
          <w:rFonts w:asciiTheme="minorHAnsi" w:eastAsia="MS Mincho" w:hAnsiTheme="minorHAnsi" w:cstheme="minorHAnsi"/>
          <w:color w:val="000000"/>
          <w:lang w:eastAsia="en-GB"/>
        </w:rPr>
        <w:t xml:space="preserve"> wins </w:t>
      </w:r>
      <w:r w:rsidR="000878EA" w:rsidRPr="00040DF8">
        <w:rPr>
          <w:rFonts w:asciiTheme="minorHAnsi" w:eastAsia="MS Mincho" w:hAnsiTheme="minorHAnsi" w:cstheme="minorHAnsi"/>
          <w:color w:val="000000"/>
          <w:lang w:eastAsia="en-GB"/>
        </w:rPr>
        <w:t>dojos for their school house</w:t>
      </w:r>
      <w:r w:rsidRPr="00040DF8">
        <w:rPr>
          <w:rFonts w:asciiTheme="minorHAnsi" w:eastAsia="MS Mincho" w:hAnsiTheme="minorHAnsi" w:cstheme="minorHAnsi"/>
          <w:color w:val="000000"/>
          <w:lang w:eastAsia="en-GB"/>
        </w:rPr>
        <w:t>. The house with the most points at</w:t>
      </w:r>
      <w:r w:rsidR="000878EA" w:rsidRPr="00040DF8">
        <w:rPr>
          <w:rFonts w:asciiTheme="minorHAnsi" w:eastAsia="MS Mincho" w:hAnsiTheme="minorHAnsi" w:cstheme="minorHAnsi"/>
          <w:color w:val="000000"/>
          <w:lang w:eastAsia="en-GB"/>
        </w:rPr>
        <w:t xml:space="preserve"> the end of every half term is awarded with a non-uniform day</w:t>
      </w:r>
      <w:r w:rsidRPr="00040DF8">
        <w:rPr>
          <w:rFonts w:asciiTheme="minorHAnsi" w:eastAsia="MS Mincho" w:hAnsiTheme="minorHAnsi" w:cstheme="minorHAnsi"/>
          <w:color w:val="000000"/>
          <w:lang w:eastAsia="en-GB"/>
        </w:rPr>
        <w:t xml:space="preserve">. Our school houses are: England, Ireland, Scotland and Wales. </w:t>
      </w:r>
    </w:p>
    <w:p w14:paraId="436C5EE0"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F808082"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FCEB97D" w14:textId="77777777" w:rsidR="00012A33" w:rsidRPr="00040DF8" w:rsidRDefault="00012A33" w:rsidP="00040DF8">
      <w:pPr>
        <w:pStyle w:val="Heading2"/>
        <w:rPr>
          <w:rFonts w:eastAsia="MS Mincho"/>
          <w:color w:val="auto"/>
          <w:sz w:val="22"/>
          <w:lang w:eastAsia="en-GB"/>
        </w:rPr>
      </w:pPr>
      <w:bookmarkStart w:id="8" w:name="_Toc121750340"/>
      <w:r w:rsidRPr="00040DF8">
        <w:rPr>
          <w:rFonts w:eastAsia="MS Mincho"/>
          <w:color w:val="auto"/>
          <w:sz w:val="22"/>
          <w:lang w:eastAsia="en-GB"/>
        </w:rPr>
        <w:t>PRAISE AND REWARDS</w:t>
      </w:r>
      <w:bookmarkEnd w:id="8"/>
    </w:p>
    <w:p w14:paraId="68AEEE70"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Positive behaviour stems from praise but also from firm, fair and clear boundaries and expectations. The awarding of Dojos supports this in classrooms. Practise should</w:t>
      </w:r>
      <w:r w:rsidRPr="00040DF8">
        <w:rPr>
          <w:rFonts w:asciiTheme="minorHAnsi" w:eastAsia="MS Mincho" w:hAnsiTheme="minorHAnsi" w:cstheme="minorHAnsi"/>
          <w:color w:val="00B050"/>
          <w:lang w:eastAsia="en-GB"/>
        </w:rPr>
        <w:t>:</w:t>
      </w:r>
    </w:p>
    <w:p w14:paraId="19FE2C9C"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702220E"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Promote regularly our learning attitudes</w:t>
      </w:r>
    </w:p>
    <w:p w14:paraId="37E15492"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Praise with reason. Explain to the pupil why they are being rewarded</w:t>
      </w:r>
    </w:p>
    <w:p w14:paraId="5A762494"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Praise with dojos, stickers, verbal praise, a smile!</w:t>
      </w:r>
    </w:p>
    <w:p w14:paraId="01661CC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56BD8E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It is </w:t>
      </w:r>
      <w:r w:rsidRPr="00040DF8">
        <w:rPr>
          <w:rFonts w:asciiTheme="minorHAnsi" w:eastAsia="MS Mincho" w:hAnsiTheme="minorHAnsi" w:cstheme="minorHAnsi"/>
          <w:i/>
          <w:color w:val="000000"/>
          <w:lang w:eastAsia="en-GB"/>
        </w:rPr>
        <w:t xml:space="preserve">essential </w:t>
      </w:r>
      <w:r w:rsidRPr="00040DF8">
        <w:rPr>
          <w:rFonts w:asciiTheme="minorHAnsi" w:eastAsia="MS Mincho" w:hAnsiTheme="minorHAnsi" w:cstheme="minorHAnsi"/>
          <w:color w:val="000000"/>
          <w:lang w:eastAsia="en-GB"/>
        </w:rPr>
        <w:t xml:space="preserve">to catch children doing the right thing and to praise them for it in order to create a positive, enthusiastic and safe environment. </w:t>
      </w:r>
    </w:p>
    <w:p w14:paraId="7A77058C" w14:textId="7B0B006A" w:rsidR="00040DF8" w:rsidRPr="00040DF8" w:rsidRDefault="00040DF8"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C42EC56" w14:textId="1B8DA03E"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At Be</w:t>
      </w:r>
      <w:r w:rsidR="002269CD">
        <w:rPr>
          <w:rFonts w:asciiTheme="minorHAnsi" w:eastAsia="MS Mincho" w:hAnsiTheme="minorHAnsi" w:cstheme="minorHAnsi"/>
          <w:color w:val="000000"/>
          <w:lang w:eastAsia="en-GB"/>
        </w:rPr>
        <w:t>ntley New Village we reward positive behaviour and</w:t>
      </w:r>
      <w:r w:rsidRPr="00040DF8">
        <w:rPr>
          <w:rFonts w:asciiTheme="minorHAnsi" w:eastAsia="MS Mincho" w:hAnsiTheme="minorHAnsi" w:cstheme="minorHAnsi"/>
          <w:color w:val="000000"/>
          <w:lang w:eastAsia="en-GB"/>
        </w:rPr>
        <w:t xml:space="preserve"> learning attitude</w:t>
      </w:r>
      <w:r w:rsidR="002269CD">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in the following ways</w:t>
      </w:r>
      <w:r w:rsidRPr="00040DF8">
        <w:rPr>
          <w:rFonts w:asciiTheme="minorHAnsi" w:eastAsia="MS Mincho" w:hAnsiTheme="minorHAnsi" w:cstheme="minorHAnsi"/>
          <w:color w:val="00B050"/>
          <w:lang w:eastAsia="en-GB"/>
        </w:rPr>
        <w:t>:</w:t>
      </w:r>
    </w:p>
    <w:p w14:paraId="0E71775C"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CCF47"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Dojos</w:t>
      </w:r>
    </w:p>
    <w:p w14:paraId="4170CC5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Verbal praise</w:t>
      </w:r>
    </w:p>
    <w:p w14:paraId="1F5C425C"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body language and expressions</w:t>
      </w:r>
    </w:p>
    <w:p w14:paraId="316A769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Sharing a child’s positive learning attitude and behaviour with the class</w:t>
      </w:r>
    </w:p>
    <w:p w14:paraId="5C54A7BE" w14:textId="1A553E61" w:rsidR="00012A33" w:rsidRPr="00040DF8" w:rsidRDefault="000878EA"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Citizen of </w:t>
      </w:r>
      <w:r w:rsidR="00012A33" w:rsidRPr="00040DF8">
        <w:rPr>
          <w:rFonts w:asciiTheme="minorHAnsi" w:eastAsia="MS Mincho" w:hAnsiTheme="minorHAnsi" w:cstheme="minorHAnsi"/>
          <w:color w:val="000000"/>
          <w:lang w:eastAsia="en-GB"/>
        </w:rPr>
        <w:t>the Week awarded to a pupil from each class who has excelled in a learning attitude</w:t>
      </w:r>
    </w:p>
    <w:p w14:paraId="36B40DE6" w14:textId="301DFEE8"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Weekly </w:t>
      </w:r>
      <w:r w:rsidR="000878EA" w:rsidRPr="00040DF8">
        <w:rPr>
          <w:rFonts w:asciiTheme="minorHAnsi" w:eastAsia="MS Mincho" w:hAnsiTheme="minorHAnsi" w:cstheme="minorHAnsi"/>
          <w:color w:val="000000"/>
          <w:lang w:eastAsia="en-GB"/>
        </w:rPr>
        <w:t>Citizens</w:t>
      </w:r>
      <w:r w:rsidRPr="00040DF8">
        <w:rPr>
          <w:rFonts w:asciiTheme="minorHAnsi" w:eastAsia="MS Mincho" w:hAnsiTheme="minorHAnsi" w:cstheme="minorHAnsi"/>
          <w:color w:val="000000"/>
          <w:lang w:eastAsia="en-GB"/>
        </w:rPr>
        <w:t xml:space="preserve"> of the Week</w:t>
      </w:r>
      <w:r w:rsidR="000878EA" w:rsidRPr="00040DF8">
        <w:rPr>
          <w:rFonts w:asciiTheme="minorHAnsi" w:eastAsia="MS Mincho" w:hAnsiTheme="minorHAnsi" w:cstheme="minorHAnsi"/>
          <w:color w:val="000000"/>
          <w:lang w:eastAsia="en-GB"/>
        </w:rPr>
        <w:t xml:space="preserve"> Celebration Assembly</w:t>
      </w:r>
    </w:p>
    <w:p w14:paraId="13528D00"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Half Termly non uniform day awarded to the school house with the most dojos for excellent learning attitudes</w:t>
      </w:r>
    </w:p>
    <w:p w14:paraId="60F7E44F"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Rewards Night – at the end of the school year, 4 rewards are awarded per class to pupils who have excelled in our learning attitudes and who are of merit. Pupils who have been awarded a Governor’s Award and a place in the Book of Honours will be celebrated. Parents are invited to attend.  </w:t>
      </w:r>
    </w:p>
    <w:p w14:paraId="6B9919EB" w14:textId="77777777" w:rsidR="00527DB6" w:rsidRDefault="00527DB6" w:rsidP="00527DB6">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53869B2" w14:textId="77777777" w:rsidR="00527DB6" w:rsidRDefault="00527DB6" w:rsidP="00527DB6">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A21D61" w14:textId="77777777"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4ACB984A" w14:textId="77777777"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59149480" w14:textId="77777777"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24FBB97B" w14:textId="77777777" w:rsidR="00486A9A" w:rsidRDefault="00486A9A" w:rsidP="00012A33">
      <w:pPr>
        <w:widowControl w:val="0"/>
        <w:tabs>
          <w:tab w:val="left" w:pos="220"/>
          <w:tab w:val="left" w:pos="720"/>
        </w:tabs>
        <w:autoSpaceDE w:val="0"/>
        <w:autoSpaceDN w:val="0"/>
        <w:adjustRightInd w:val="0"/>
        <w:spacing w:after="0" w:line="300" w:lineRule="atLeast"/>
        <w:rPr>
          <w:rFonts w:eastAsia="MS Mincho"/>
          <w:lang w:eastAsia="en-GB"/>
        </w:rPr>
      </w:pPr>
    </w:p>
    <w:p w14:paraId="74A5C113" w14:textId="725E414A" w:rsidR="00012A33" w:rsidRPr="00FB0C31" w:rsidRDefault="00012A33" w:rsidP="00FB0C31">
      <w:pPr>
        <w:pStyle w:val="Heading2"/>
        <w:rPr>
          <w:rFonts w:asciiTheme="minorHAnsi" w:eastAsia="MS Mincho" w:hAnsiTheme="minorHAnsi" w:cstheme="minorHAnsi"/>
          <w:color w:val="000000"/>
          <w:sz w:val="22"/>
          <w:szCs w:val="22"/>
          <w:lang w:eastAsia="en-GB"/>
        </w:rPr>
      </w:pPr>
      <w:bookmarkStart w:id="9" w:name="_Toc121750341"/>
      <w:r w:rsidRPr="00FB0C31">
        <w:rPr>
          <w:rFonts w:asciiTheme="minorHAnsi" w:eastAsia="MS Mincho" w:hAnsiTheme="minorHAnsi" w:cstheme="minorHAnsi"/>
          <w:noProof/>
          <w:color w:val="auto"/>
          <w:sz w:val="22"/>
          <w:szCs w:val="22"/>
          <w:lang w:eastAsia="en-GB"/>
        </w:rPr>
        <w:drawing>
          <wp:anchor distT="0" distB="0" distL="114300" distR="114300" simplePos="0" relativeHeight="251678720" behindDoc="1" locked="0" layoutInCell="1" allowOverlap="1" wp14:anchorId="00353E64" wp14:editId="15A73BBA">
            <wp:simplePos x="0" y="0"/>
            <wp:positionH relativeFrom="margin">
              <wp:align>right</wp:align>
            </wp:positionH>
            <wp:positionV relativeFrom="paragraph">
              <wp:posOffset>83820</wp:posOffset>
            </wp:positionV>
            <wp:extent cx="2171700" cy="1349375"/>
            <wp:effectExtent l="0" t="0" r="0" b="3175"/>
            <wp:wrapTight wrapText="bothSides">
              <wp:wrapPolygon edited="0">
                <wp:start x="0" y="0"/>
                <wp:lineTo x="0" y="21346"/>
                <wp:lineTo x="21411" y="21346"/>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349375"/>
                    </a:xfrm>
                    <a:prstGeom prst="rect">
                      <a:avLst/>
                    </a:prstGeom>
                  </pic:spPr>
                </pic:pic>
              </a:graphicData>
            </a:graphic>
            <wp14:sizeRelH relativeFrom="page">
              <wp14:pctWidth>0</wp14:pctWidth>
            </wp14:sizeRelH>
            <wp14:sizeRelV relativeFrom="page">
              <wp14:pctHeight>0</wp14:pctHeight>
            </wp14:sizeRelV>
          </wp:anchor>
        </w:drawing>
      </w:r>
      <w:r w:rsidRPr="00FB0C31">
        <w:rPr>
          <w:rFonts w:eastAsia="MS Mincho"/>
          <w:color w:val="auto"/>
          <w:sz w:val="22"/>
          <w:szCs w:val="22"/>
          <w:lang w:eastAsia="en-GB"/>
        </w:rPr>
        <w:t>CELEBRATION ASSEMBLY</w:t>
      </w:r>
      <w:bookmarkEnd w:id="9"/>
      <w:r w:rsidRPr="00FB0C31">
        <w:rPr>
          <w:rFonts w:eastAsia="MS Mincho"/>
          <w:sz w:val="22"/>
          <w:szCs w:val="22"/>
          <w:lang w:eastAsia="en-GB"/>
        </w:rPr>
        <w:t xml:space="preserve"> </w:t>
      </w:r>
    </w:p>
    <w:p w14:paraId="13BD596F" w14:textId="390AC004" w:rsidR="00040DF8" w:rsidRDefault="00527D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Pr>
          <w:rFonts w:asciiTheme="minorHAnsi" w:eastAsia="MS Mincho" w:hAnsiTheme="minorHAnsi" w:cstheme="minorHAnsi"/>
          <w:color w:val="000000"/>
          <w:lang w:eastAsia="en-GB"/>
        </w:rPr>
        <w:t xml:space="preserve">Each week, a </w:t>
      </w:r>
      <w:r w:rsidR="000878EA" w:rsidRPr="00527DB6">
        <w:rPr>
          <w:rFonts w:asciiTheme="minorHAnsi" w:eastAsia="MS Mincho" w:hAnsiTheme="minorHAnsi" w:cstheme="minorHAnsi"/>
          <w:color w:val="000000"/>
          <w:lang w:eastAsia="en-GB"/>
        </w:rPr>
        <w:t>Citizen</w:t>
      </w:r>
      <w:r w:rsidR="00012A33" w:rsidRPr="00527DB6">
        <w:rPr>
          <w:rFonts w:asciiTheme="minorHAnsi" w:eastAsia="MS Mincho" w:hAnsiTheme="minorHAnsi" w:cstheme="minorHAnsi"/>
          <w:color w:val="000000"/>
          <w:lang w:eastAsia="en-GB"/>
        </w:rPr>
        <w:t xml:space="preserve"> of the Week</w:t>
      </w:r>
      <w:r>
        <w:rPr>
          <w:rFonts w:asciiTheme="minorHAnsi" w:eastAsia="MS Mincho" w:hAnsiTheme="minorHAnsi" w:cstheme="minorHAnsi"/>
          <w:color w:val="000000"/>
          <w:lang w:eastAsia="en-GB"/>
        </w:rPr>
        <w:t xml:space="preserve"> is chosen from each class. This pupil will have demonstrated one or more of our key values. Their achievements are celebrated in assembly where the class teacher will share why they have been chosen. </w:t>
      </w:r>
      <w:r w:rsidR="000878EA" w:rsidRPr="00527DB6">
        <w:rPr>
          <w:rFonts w:asciiTheme="minorHAnsi" w:eastAsia="MS Mincho" w:hAnsiTheme="minorHAnsi" w:cstheme="minorHAnsi"/>
          <w:color w:val="000000"/>
          <w:lang w:eastAsia="en-GB"/>
        </w:rPr>
        <w:t xml:space="preserve">Each Citizen of the Week is awarded with </w:t>
      </w:r>
      <w:r w:rsidR="00012A33" w:rsidRPr="00527DB6">
        <w:rPr>
          <w:rFonts w:asciiTheme="minorHAnsi" w:eastAsia="MS Mincho" w:hAnsiTheme="minorHAnsi" w:cstheme="minorHAnsi"/>
          <w:color w:val="000000"/>
          <w:lang w:eastAsia="en-GB"/>
        </w:rPr>
        <w:t xml:space="preserve">a certificate </w:t>
      </w:r>
      <w:r w:rsidR="000878EA" w:rsidRPr="00527DB6">
        <w:rPr>
          <w:rFonts w:asciiTheme="minorHAnsi" w:eastAsia="MS Mincho" w:hAnsiTheme="minorHAnsi" w:cstheme="minorHAnsi"/>
          <w:color w:val="000000"/>
          <w:lang w:eastAsia="en-GB"/>
        </w:rPr>
        <w:t xml:space="preserve">and a Bentley New Village bracelet linked to the learning attitude </w:t>
      </w:r>
      <w:r w:rsidR="00D029CB" w:rsidRPr="00527DB6">
        <w:rPr>
          <w:rFonts w:asciiTheme="minorHAnsi" w:eastAsia="MS Mincho" w:hAnsiTheme="minorHAnsi" w:cstheme="minorHAnsi"/>
          <w:color w:val="000000"/>
          <w:lang w:eastAsia="en-GB"/>
        </w:rPr>
        <w:t>for which they</w:t>
      </w:r>
      <w:r w:rsidR="000878EA" w:rsidRPr="00527DB6">
        <w:rPr>
          <w:rFonts w:asciiTheme="minorHAnsi" w:eastAsia="MS Mincho" w:hAnsiTheme="minorHAnsi" w:cstheme="minorHAnsi"/>
          <w:color w:val="000000"/>
          <w:lang w:eastAsia="en-GB"/>
        </w:rPr>
        <w:t xml:space="preserve"> have been praised</w:t>
      </w:r>
      <w:r>
        <w:rPr>
          <w:rFonts w:asciiTheme="minorHAnsi" w:eastAsia="MS Mincho" w:hAnsiTheme="minorHAnsi" w:cstheme="minorHAnsi"/>
          <w:color w:val="000000"/>
          <w:lang w:eastAsia="en-GB"/>
        </w:rPr>
        <w:t>. Parents are invited to attend the celebration.</w:t>
      </w:r>
    </w:p>
    <w:p w14:paraId="725D918A" w14:textId="77777777" w:rsidR="00040DF8" w:rsidRDefault="00040DF8"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3FDA036F" w14:textId="2DDF80D1" w:rsidR="00AD4F02" w:rsidRPr="00FB0C31" w:rsidRDefault="002C4781" w:rsidP="00FB0C31">
      <w:pPr>
        <w:pStyle w:val="Heading2"/>
        <w:rPr>
          <w:rFonts w:eastAsia="MS Mincho"/>
          <w:b/>
          <w:color w:val="auto"/>
          <w:sz w:val="22"/>
          <w:szCs w:val="22"/>
          <w:u w:val="single"/>
          <w:lang w:eastAsia="en-GB"/>
        </w:rPr>
      </w:pPr>
      <w:bookmarkStart w:id="10" w:name="_Toc121750342"/>
      <w:r w:rsidRPr="00FB0C31">
        <w:rPr>
          <w:rFonts w:eastAsia="MS Mincho"/>
          <w:b/>
          <w:color w:val="auto"/>
          <w:sz w:val="22"/>
          <w:szCs w:val="22"/>
          <w:u w:val="single"/>
          <w:lang w:eastAsia="en-GB"/>
        </w:rPr>
        <w:t>THE IMPORTANCE OF RECOGNISING THE ROLE OF SOCIAL, EMOTI</w:t>
      </w:r>
      <w:r w:rsidR="002C26FF" w:rsidRPr="00FB0C31">
        <w:rPr>
          <w:rFonts w:eastAsia="MS Mincho"/>
          <w:b/>
          <w:color w:val="auto"/>
          <w:sz w:val="22"/>
          <w:szCs w:val="22"/>
          <w:u w:val="single"/>
          <w:lang w:eastAsia="en-GB"/>
        </w:rPr>
        <w:t>O</w:t>
      </w:r>
      <w:r w:rsidRPr="00FB0C31">
        <w:rPr>
          <w:rFonts w:eastAsia="MS Mincho"/>
          <w:b/>
          <w:color w:val="auto"/>
          <w:sz w:val="22"/>
          <w:szCs w:val="22"/>
          <w:u w:val="single"/>
          <w:lang w:eastAsia="en-GB"/>
        </w:rPr>
        <w:t>NAL AND MENTAL/BRAIN HEALTH DEVELOPMENT</w:t>
      </w:r>
      <w:bookmarkEnd w:id="10"/>
      <w:r w:rsidR="00AD4F02" w:rsidRPr="00FB0C31">
        <w:rPr>
          <w:rFonts w:eastAsia="MS Mincho"/>
          <w:b/>
          <w:color w:val="auto"/>
          <w:sz w:val="22"/>
          <w:szCs w:val="22"/>
          <w:u w:val="single"/>
          <w:lang w:eastAsia="en-GB"/>
        </w:rPr>
        <w:t xml:space="preserve"> </w:t>
      </w:r>
    </w:p>
    <w:p w14:paraId="29C28B13" w14:textId="6830EB9B" w:rsidR="00AD4F02" w:rsidRPr="00040DF8" w:rsidRDefault="00012A33"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b/>
          <w:noProof/>
          <w:color w:val="000000"/>
          <w:lang w:eastAsia="en-GB"/>
        </w:rPr>
        <w:drawing>
          <wp:anchor distT="0" distB="0" distL="114300" distR="114300" simplePos="0" relativeHeight="251680768" behindDoc="1" locked="0" layoutInCell="1" allowOverlap="1" wp14:anchorId="37CB92C5" wp14:editId="17CA53E7">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1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3209C077" w14:textId="6755152F" w:rsidR="00AD4F02" w:rsidRPr="00040DF8" w:rsidRDefault="00F920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works hard at developing its understanding of the research-led information of the influences that effect children’s behaviour. We adopt a Thrive© led approach</w:t>
      </w:r>
      <w:r w:rsidR="00AD4F0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which means </w:t>
      </w:r>
      <w:r w:rsidR="00AD4F02" w:rsidRPr="00040DF8">
        <w:rPr>
          <w:rFonts w:asciiTheme="minorHAnsi" w:eastAsia="MS Mincho" w:hAnsiTheme="minorHAnsi" w:cstheme="minorHAnsi"/>
          <w:color w:val="000000"/>
          <w:lang w:eastAsia="en-GB"/>
        </w:rPr>
        <w:t xml:space="preserve">we offer a bespoke approach to helping pupils with their social and emotional development. Thrive teaches us to understand the impact that our </w:t>
      </w:r>
      <w:r w:rsidR="00680E15" w:rsidRPr="00040DF8">
        <w:rPr>
          <w:rFonts w:asciiTheme="minorHAnsi" w:eastAsia="MS Mincho" w:hAnsiTheme="minorHAnsi" w:cstheme="minorHAnsi"/>
          <w:color w:val="000000"/>
          <w:lang w:eastAsia="en-GB"/>
        </w:rPr>
        <w:t xml:space="preserve">early </w:t>
      </w:r>
      <w:r w:rsidR="00AD4F02" w:rsidRPr="00040DF8">
        <w:rPr>
          <w:rFonts w:asciiTheme="minorHAnsi" w:eastAsia="MS Mincho" w:hAnsiTheme="minorHAnsi" w:cstheme="minorHAnsi"/>
          <w:color w:val="000000"/>
          <w:lang w:eastAsia="en-GB"/>
        </w:rPr>
        <w:t xml:space="preserve">experiences have had on our brain development </w:t>
      </w:r>
      <w:r w:rsidR="008D333B" w:rsidRPr="00040DF8">
        <w:rPr>
          <w:rFonts w:asciiTheme="minorHAnsi" w:eastAsia="MS Mincho" w:hAnsiTheme="minorHAnsi" w:cstheme="minorHAnsi"/>
          <w:color w:val="000000"/>
          <w:lang w:eastAsia="en-GB"/>
        </w:rPr>
        <w:t>and how this affects our behaviour. Thrive improves all children’s emotional wellbeing and social skills and for our more vulnerable children, whose earlier experiences have not equipped them with</w:t>
      </w:r>
      <w:r w:rsidR="002C26FF" w:rsidRPr="00040DF8">
        <w:rPr>
          <w:rFonts w:asciiTheme="minorHAnsi" w:eastAsia="MS Mincho" w:hAnsiTheme="minorHAnsi" w:cstheme="minorHAnsi"/>
          <w:color w:val="000000"/>
          <w:lang w:eastAsia="en-GB"/>
        </w:rPr>
        <w:t xml:space="preserve"> a </w:t>
      </w:r>
      <w:r w:rsidR="00680E15" w:rsidRPr="00040DF8">
        <w:rPr>
          <w:rFonts w:asciiTheme="minorHAnsi" w:eastAsia="MS Mincho" w:hAnsiTheme="minorHAnsi" w:cstheme="minorHAnsi"/>
          <w:color w:val="000000"/>
          <w:lang w:eastAsia="en-GB"/>
        </w:rPr>
        <w:t xml:space="preserve">sufficient </w:t>
      </w:r>
      <w:r w:rsidR="002C26FF" w:rsidRPr="00040DF8">
        <w:rPr>
          <w:rFonts w:asciiTheme="minorHAnsi" w:eastAsia="MS Mincho" w:hAnsiTheme="minorHAnsi" w:cstheme="minorHAnsi"/>
          <w:color w:val="000000"/>
          <w:lang w:eastAsia="en-GB"/>
        </w:rPr>
        <w:t>stress regulation system, it</w:t>
      </w:r>
      <w:r w:rsidR="008D333B" w:rsidRPr="00040DF8">
        <w:rPr>
          <w:rFonts w:asciiTheme="minorHAnsi" w:eastAsia="MS Mincho" w:hAnsiTheme="minorHAnsi" w:cstheme="minorHAnsi"/>
          <w:color w:val="000000"/>
          <w:lang w:eastAsia="en-GB"/>
        </w:rPr>
        <w:t xml:space="preserve"> enables them to feel safe, </w:t>
      </w:r>
      <w:r w:rsidR="002C26FF" w:rsidRPr="00040DF8">
        <w:rPr>
          <w:rFonts w:asciiTheme="minorHAnsi" w:eastAsia="MS Mincho" w:hAnsiTheme="minorHAnsi" w:cstheme="minorHAnsi"/>
          <w:color w:val="000000"/>
          <w:lang w:eastAsia="en-GB"/>
        </w:rPr>
        <w:t xml:space="preserve">to </w:t>
      </w:r>
      <w:r w:rsidR="008D333B" w:rsidRPr="00040DF8">
        <w:rPr>
          <w:rFonts w:asciiTheme="minorHAnsi" w:eastAsia="MS Mincho" w:hAnsiTheme="minorHAnsi" w:cstheme="minorHAnsi"/>
          <w:color w:val="000000"/>
          <w:lang w:eastAsia="en-GB"/>
        </w:rPr>
        <w:t>concentrate</w:t>
      </w:r>
      <w:r w:rsidR="0058238F" w:rsidRPr="00040DF8">
        <w:rPr>
          <w:rFonts w:asciiTheme="minorHAnsi" w:eastAsia="MS Mincho" w:hAnsiTheme="minorHAnsi" w:cstheme="minorHAnsi"/>
          <w:color w:val="000000"/>
          <w:lang w:eastAsia="en-GB"/>
        </w:rPr>
        <w:t>, to be curio</w:t>
      </w:r>
      <w:r w:rsidR="00D93CA2" w:rsidRPr="00040DF8">
        <w:rPr>
          <w:rFonts w:asciiTheme="minorHAnsi" w:eastAsia="MS Mincho" w:hAnsiTheme="minorHAnsi" w:cstheme="minorHAnsi"/>
          <w:color w:val="000000"/>
          <w:lang w:eastAsia="en-GB"/>
        </w:rPr>
        <w:t>us or to work collaboratively. I</w:t>
      </w:r>
      <w:r w:rsidR="0058238F" w:rsidRPr="00040DF8">
        <w:rPr>
          <w:rFonts w:asciiTheme="minorHAnsi" w:eastAsia="MS Mincho" w:hAnsiTheme="minorHAnsi" w:cstheme="minorHAnsi"/>
          <w:color w:val="000000"/>
          <w:lang w:eastAsia="en-GB"/>
        </w:rPr>
        <w:t>t helps them to develop a way to regulate their emotion, putting language to feelings</w:t>
      </w:r>
      <w:r w:rsidR="00680E15" w:rsidRPr="00040DF8">
        <w:rPr>
          <w:rFonts w:asciiTheme="minorHAnsi" w:eastAsia="MS Mincho" w:hAnsiTheme="minorHAnsi" w:cstheme="minorHAnsi"/>
          <w:color w:val="000000"/>
          <w:lang w:eastAsia="en-GB"/>
        </w:rPr>
        <w:t xml:space="preserve"> and</w:t>
      </w:r>
      <w:r w:rsidR="0058238F" w:rsidRPr="00040DF8">
        <w:rPr>
          <w:rFonts w:asciiTheme="minorHAnsi" w:eastAsia="MS Mincho" w:hAnsiTheme="minorHAnsi" w:cstheme="minorHAnsi"/>
          <w:color w:val="000000"/>
          <w:lang w:eastAsia="en-GB"/>
        </w:rPr>
        <w:t xml:space="preserve"> to communicate them rather than reacting solely on feelings. </w:t>
      </w:r>
    </w:p>
    <w:p w14:paraId="19FCC25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14EA827" w14:textId="3A80664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 Thrive terms, we are teaching our children to:</w:t>
      </w:r>
    </w:p>
    <w:p w14:paraId="76D73E5D" w14:textId="744629D4" w:rsidR="0058238F" w:rsidRPr="00040DF8" w:rsidRDefault="00007314"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4624" behindDoc="0" locked="0" layoutInCell="1" allowOverlap="1" wp14:anchorId="361DCFF6" wp14:editId="67902EF9">
                <wp:simplePos x="0" y="0"/>
                <wp:positionH relativeFrom="column">
                  <wp:posOffset>2279650</wp:posOffset>
                </wp:positionH>
                <wp:positionV relativeFrom="paragraph">
                  <wp:posOffset>103505</wp:posOffset>
                </wp:positionV>
                <wp:extent cx="213360" cy="45719"/>
                <wp:effectExtent l="0" t="19050" r="34290" b="31115"/>
                <wp:wrapNone/>
                <wp:docPr id="13" name="Right Arrow 13"/>
                <wp:cNvGraphicFramePr/>
                <a:graphic xmlns:a="http://schemas.openxmlformats.org/drawingml/2006/main">
                  <a:graphicData uri="http://schemas.microsoft.com/office/word/2010/wordprocessingShape">
                    <wps:wsp>
                      <wps:cNvSpPr/>
                      <wps:spPr>
                        <a:xfrm>
                          <a:off x="0" y="0"/>
                          <a:ext cx="2133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9FF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79.5pt;margin-top:8.15pt;width:16.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" adj="1928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1552" behindDoc="0" locked="0" layoutInCell="1" allowOverlap="1" wp14:anchorId="1C2911F7" wp14:editId="3B35D211">
                <wp:simplePos x="0" y="0"/>
                <wp:positionH relativeFrom="column">
                  <wp:posOffset>305435</wp:posOffset>
                </wp:positionH>
                <wp:positionV relativeFrom="paragraph">
                  <wp:posOffset>95885</wp:posOffset>
                </wp:positionV>
                <wp:extent cx="167640" cy="45719"/>
                <wp:effectExtent l="0" t="19050" r="41910" b="31115"/>
                <wp:wrapNone/>
                <wp:docPr id="6" name="Right Arrow 6"/>
                <wp:cNvGraphicFramePr/>
                <a:graphic xmlns:a="http://schemas.openxmlformats.org/drawingml/2006/main">
                  <a:graphicData uri="http://schemas.microsoft.com/office/word/2010/wordprocessingShape">
                    <wps:wsp>
                      <wps:cNvSpPr/>
                      <wps:spPr>
                        <a:xfrm>
                          <a:off x="0" y="0"/>
                          <a:ext cx="1676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0E4932" id="Right Arrow 6" o:spid="_x0000_s1026" type="#_x0000_t13" style="position:absolute;margin-left:24.05pt;margin-top:7.55pt;width:13.2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" adj="18655"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2576" behindDoc="0" locked="0" layoutInCell="1" allowOverlap="1" wp14:anchorId="5481A0BE" wp14:editId="073A0FBD">
                <wp:simplePos x="0" y="0"/>
                <wp:positionH relativeFrom="column">
                  <wp:posOffset>854076</wp:posOffset>
                </wp:positionH>
                <wp:positionV relativeFrom="paragraph">
                  <wp:posOffset>88265</wp:posOffset>
                </wp:positionV>
                <wp:extent cx="198120" cy="45719"/>
                <wp:effectExtent l="0" t="19050" r="30480" b="31115"/>
                <wp:wrapNone/>
                <wp:docPr id="7" name="Right Arrow 7"/>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D39F9" id="Right Arrow 7" o:spid="_x0000_s1026" type="#_x0000_t13" style="position:absolute;margin-left:67.25pt;margin-top:6.95pt;width:15.6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" adj="19108"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3600" behindDoc="0" locked="0" layoutInCell="1" allowOverlap="1" wp14:anchorId="101070D9" wp14:editId="2955212C">
                <wp:simplePos x="0" y="0"/>
                <wp:positionH relativeFrom="column">
                  <wp:posOffset>1456056</wp:posOffset>
                </wp:positionH>
                <wp:positionV relativeFrom="paragraph">
                  <wp:posOffset>88265</wp:posOffset>
                </wp:positionV>
                <wp:extent cx="266700" cy="45719"/>
                <wp:effectExtent l="0" t="19050" r="38100" b="31115"/>
                <wp:wrapNone/>
                <wp:docPr id="12" name="Right Arrow 12"/>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5BE49" id="Right Arrow 12" o:spid="_x0000_s1026" type="#_x0000_t13" style="position:absolute;margin-left:114.65pt;margin-top:6.95pt;width:21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" adj="19749" fillcolor="#5b9bd5 [3204]" strokecolor="#1f4d78 [1604]" strokeweight="1pt"/>
            </w:pict>
          </mc:Fallback>
        </mc:AlternateContent>
      </w:r>
      <w:r w:rsidR="0058238F" w:rsidRPr="00040DF8">
        <w:rPr>
          <w:rFonts w:asciiTheme="minorHAnsi" w:eastAsia="MS Mincho" w:hAnsiTheme="minorHAnsi" w:cstheme="minorHAnsi"/>
          <w:color w:val="000000"/>
          <w:lang w:eastAsia="en-GB"/>
        </w:rPr>
        <w:t>Feel          Stop          Think           Choose            Behave</w:t>
      </w:r>
    </w:p>
    <w:p w14:paraId="10B74943"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2824CC7" w14:textId="7C4384F9"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For children who have had ‘good enough’ life experiences where adults have helped them to regulate their emotions in different situations, this model shows what most children are able to do. </w:t>
      </w:r>
    </w:p>
    <w:p w14:paraId="1D8E0E61"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1E2FE54" w14:textId="5A426A6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For those children who have had a trickier life experience, this is what they tend to do:</w:t>
      </w:r>
    </w:p>
    <w:p w14:paraId="455147F5" w14:textId="49506E4F"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5648" behindDoc="0" locked="0" layoutInCell="1" allowOverlap="1" wp14:anchorId="305867A1" wp14:editId="5181D9F4">
                <wp:simplePos x="0" y="0"/>
                <wp:positionH relativeFrom="column">
                  <wp:posOffset>282575</wp:posOffset>
                </wp:positionH>
                <wp:positionV relativeFrom="paragraph">
                  <wp:posOffset>80645</wp:posOffset>
                </wp:positionV>
                <wp:extent cx="198120" cy="45719"/>
                <wp:effectExtent l="0" t="19050" r="30480" b="31115"/>
                <wp:wrapNone/>
                <wp:docPr id="14" name="Right Arrow 14"/>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4FAA9" id="Right Arrow 14" o:spid="_x0000_s1026" type="#_x0000_t13" style="position:absolute;margin-left:22.25pt;margin-top:6.35pt;width:15.6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" adj="19108" fillcolor="#5b9bd5 [3204]" strokecolor="#1f4d78 [1604]" strokeweight="1pt"/>
            </w:pict>
          </mc:Fallback>
        </mc:AlternateContent>
      </w:r>
      <w:r w:rsidRPr="00040DF8">
        <w:rPr>
          <w:rFonts w:asciiTheme="minorHAnsi" w:eastAsia="MS Mincho" w:hAnsiTheme="minorHAnsi" w:cstheme="minorHAnsi"/>
          <w:color w:val="000000"/>
          <w:lang w:eastAsia="en-GB"/>
        </w:rPr>
        <w:t>Feel           Behave</w:t>
      </w:r>
    </w:p>
    <w:p w14:paraId="360718D5"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DA498C1" w14:textId="330F89CA" w:rsidR="0058238F" w:rsidRPr="00040DF8" w:rsidRDefault="002C1767"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a Thrive</w:t>
      </w:r>
      <w:r w:rsidR="0058238F" w:rsidRPr="00040DF8">
        <w:rPr>
          <w:rFonts w:asciiTheme="minorHAnsi" w:eastAsia="MS Mincho" w:hAnsiTheme="minorHAnsi" w:cstheme="minorHAnsi"/>
          <w:color w:val="000000"/>
          <w:lang w:eastAsia="en-GB"/>
        </w:rPr>
        <w:t xml:space="preserve"> school, it is our job to help them ‘catch’ the feeling, to understand it and to help them regulate it and deal with it in a safe way so that their emotional learning develops to reflect the first model. </w:t>
      </w:r>
    </w:p>
    <w:p w14:paraId="539222E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89E95" w14:textId="6F02B26A"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Science shows us that it take</w:t>
      </w:r>
      <w:r w:rsidR="002C26FF"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b/>
          <w:color w:val="000000"/>
          <w:lang w:eastAsia="en-GB"/>
        </w:rPr>
        <w:t>500 times</w:t>
      </w:r>
      <w:r w:rsidRPr="00040DF8">
        <w:rPr>
          <w:rFonts w:asciiTheme="minorHAnsi" w:eastAsia="MS Mincho" w:hAnsiTheme="minorHAnsi" w:cstheme="minorHAnsi"/>
          <w:color w:val="000000"/>
          <w:lang w:eastAsia="en-GB"/>
        </w:rPr>
        <w:t xml:space="preserve"> to change a pathway in our brain – changing our emotional development takes time and commitment. </w:t>
      </w:r>
    </w:p>
    <w:p w14:paraId="55837C00" w14:textId="312AB14C" w:rsidR="00680E15"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DE07757" w14:textId="79269656" w:rsidR="00680E15"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 teach our pupils the brain science behind their feelings and their body’s responses so that they are more able to understand the reasons behind their behaviour and how we can work together to change it. </w:t>
      </w:r>
    </w:p>
    <w:p w14:paraId="2317E002" w14:textId="77777777" w:rsidR="007B3F5F" w:rsidRPr="00040DF8" w:rsidRDefault="007B3F5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4F1525E" w14:textId="77777777" w:rsidR="00EF038B" w:rsidRPr="00040DF8" w:rsidRDefault="00EF038B"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8AF6925" w14:textId="77777777" w:rsidR="004B32BB" w:rsidRDefault="004B32BB" w:rsidP="00040DF8">
      <w:pPr>
        <w:pStyle w:val="Heading1"/>
        <w:rPr>
          <w:rFonts w:eastAsia="MS Mincho"/>
          <w:b/>
          <w:color w:val="auto"/>
          <w:sz w:val="22"/>
          <w:lang w:eastAsia="en-GB"/>
        </w:rPr>
      </w:pPr>
    </w:p>
    <w:p w14:paraId="19D14EB8" w14:textId="58699A3B" w:rsidR="009A47A6" w:rsidRPr="00FB0C31" w:rsidRDefault="00267230" w:rsidP="00FB0C31">
      <w:pPr>
        <w:pStyle w:val="Heading2"/>
        <w:rPr>
          <w:rFonts w:eastAsia="MS Mincho"/>
          <w:color w:val="auto"/>
          <w:sz w:val="22"/>
          <w:szCs w:val="22"/>
          <w:lang w:eastAsia="en-GB"/>
        </w:rPr>
      </w:pPr>
      <w:bookmarkStart w:id="11" w:name="_Toc121750343"/>
      <w:r w:rsidRPr="00FB0C31">
        <w:rPr>
          <w:rFonts w:eastAsia="MS Mincho"/>
          <w:color w:val="auto"/>
          <w:sz w:val="22"/>
          <w:szCs w:val="22"/>
          <w:lang w:eastAsia="en-GB"/>
        </w:rPr>
        <w:t>A</w:t>
      </w:r>
      <w:r w:rsidR="00E1615D" w:rsidRPr="00FB0C31">
        <w:rPr>
          <w:rFonts w:eastAsia="MS Mincho"/>
          <w:color w:val="auto"/>
          <w:sz w:val="22"/>
          <w:szCs w:val="22"/>
          <w:lang w:eastAsia="en-GB"/>
        </w:rPr>
        <w:t xml:space="preserve"> TH</w:t>
      </w:r>
      <w:r w:rsidR="00506F92" w:rsidRPr="00FB0C31">
        <w:rPr>
          <w:rFonts w:eastAsia="MS Mincho"/>
          <w:color w:val="auto"/>
          <w:sz w:val="22"/>
          <w:szCs w:val="22"/>
          <w:lang w:eastAsia="en-GB"/>
        </w:rPr>
        <w:t>RIVE</w:t>
      </w:r>
      <w:r w:rsidR="00E1615D" w:rsidRPr="00FB0C31">
        <w:rPr>
          <w:rFonts w:eastAsia="MS Mincho"/>
          <w:color w:val="auto"/>
          <w:sz w:val="22"/>
          <w:szCs w:val="22"/>
          <w:lang w:eastAsia="en-GB"/>
        </w:rPr>
        <w:t xml:space="preserve"> APPROACH TO </w:t>
      </w:r>
      <w:r w:rsidR="003D5E92" w:rsidRPr="00FB0C31">
        <w:rPr>
          <w:rFonts w:eastAsia="MS Mincho"/>
          <w:color w:val="auto"/>
          <w:sz w:val="22"/>
          <w:szCs w:val="22"/>
          <w:lang w:eastAsia="en-GB"/>
        </w:rPr>
        <w:t xml:space="preserve">SUPPORTING </w:t>
      </w:r>
      <w:r w:rsidR="00E1615D" w:rsidRPr="00FB0C31">
        <w:rPr>
          <w:rFonts w:eastAsia="MS Mincho"/>
          <w:color w:val="auto"/>
          <w:sz w:val="22"/>
          <w:szCs w:val="22"/>
          <w:lang w:eastAsia="en-GB"/>
        </w:rPr>
        <w:t>BEHAVIOUR</w:t>
      </w:r>
      <w:bookmarkEnd w:id="11"/>
    </w:p>
    <w:p w14:paraId="57C93827" w14:textId="156722FD" w:rsidR="00C9386D"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the adult</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it is key that we remain regulated (have our own emotions in check) so that we can provide emotional support and stability to our pupils. </w:t>
      </w:r>
      <w:r w:rsidR="007B3F5F" w:rsidRPr="00040DF8">
        <w:rPr>
          <w:rFonts w:asciiTheme="minorHAnsi" w:eastAsia="MS Mincho" w:hAnsiTheme="minorHAnsi" w:cstheme="minorHAnsi"/>
          <w:color w:val="000000"/>
          <w:lang w:eastAsia="en-GB"/>
        </w:rPr>
        <w:t>If, as the supporting adult, you do not feel that you are regulated enough to manage a pupil in need then you must ask for additional support.</w:t>
      </w:r>
    </w:p>
    <w:p w14:paraId="7958BBCD" w14:textId="77777777"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2849B42" w14:textId="6FE90CEA" w:rsidR="00267230"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a pupil is </w:t>
      </w:r>
      <w:r w:rsidR="007B3F5F" w:rsidRPr="00040DF8">
        <w:rPr>
          <w:rFonts w:asciiTheme="minorHAnsi" w:eastAsia="MS Mincho" w:hAnsiTheme="minorHAnsi" w:cstheme="minorHAnsi"/>
          <w:color w:val="000000"/>
          <w:lang w:eastAsia="en-GB"/>
        </w:rPr>
        <w:t xml:space="preserve">finding things tricky, is dysregulated or in need </w:t>
      </w:r>
      <w:r w:rsidR="00C50D96" w:rsidRPr="00040DF8">
        <w:rPr>
          <w:rFonts w:asciiTheme="minorHAnsi" w:eastAsia="MS Mincho" w:hAnsiTheme="minorHAnsi" w:cstheme="minorHAnsi"/>
          <w:color w:val="000000"/>
          <w:lang w:eastAsia="en-GB"/>
        </w:rPr>
        <w:t xml:space="preserve">of emotional support </w:t>
      </w:r>
      <w:r w:rsidRPr="00040DF8">
        <w:rPr>
          <w:rFonts w:asciiTheme="minorHAnsi" w:eastAsia="MS Mincho" w:hAnsiTheme="minorHAnsi" w:cstheme="minorHAnsi"/>
          <w:color w:val="000000"/>
          <w:lang w:eastAsia="en-GB"/>
        </w:rPr>
        <w:t>we, as adults, use four keys steps to help them regulate themselves (calm themselves) and which contribute positively to their development. They are known as the Vital Relational Functions (VRFs) and it is this approach that we use.</w:t>
      </w:r>
    </w:p>
    <w:p w14:paraId="3139BE94"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48B382D5" w14:textId="2580C996"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When a pupil starts to communicate that they are finding it tricky, we </w:t>
      </w:r>
      <w:r w:rsidRPr="00040DF8">
        <w:rPr>
          <w:rFonts w:asciiTheme="minorHAnsi" w:eastAsia="MS Mincho" w:hAnsiTheme="minorHAnsi" w:cstheme="minorHAnsi"/>
          <w:b/>
          <w:lang w:eastAsia="en-GB"/>
        </w:rPr>
        <w:t>do</w:t>
      </w:r>
      <w:r w:rsidRPr="00040DF8">
        <w:rPr>
          <w:rFonts w:asciiTheme="minorHAnsi" w:eastAsia="MS Mincho" w:hAnsiTheme="minorHAnsi" w:cstheme="minorHAnsi"/>
          <w:lang w:eastAsia="en-GB"/>
        </w:rPr>
        <w:t xml:space="preserve"> VRF – we notice, </w:t>
      </w:r>
      <w:r w:rsidR="00C50D96" w:rsidRPr="00040DF8">
        <w:rPr>
          <w:rFonts w:asciiTheme="minorHAnsi" w:eastAsia="MS Mincho" w:hAnsiTheme="minorHAnsi" w:cstheme="minorHAnsi"/>
          <w:lang w:eastAsia="en-GB"/>
        </w:rPr>
        <w:t xml:space="preserve">we do </w:t>
      </w:r>
      <w:r w:rsidRPr="00040DF8">
        <w:rPr>
          <w:rFonts w:asciiTheme="minorHAnsi" w:eastAsia="MS Mincho" w:hAnsiTheme="minorHAnsi" w:cstheme="minorHAnsi"/>
          <w:b/>
          <w:lang w:eastAsia="en-GB"/>
        </w:rPr>
        <w:t>not</w:t>
      </w:r>
      <w:r w:rsidRPr="00040DF8">
        <w:rPr>
          <w:rFonts w:asciiTheme="minorHAnsi" w:eastAsia="MS Mincho" w:hAnsiTheme="minorHAnsi" w:cstheme="minorHAnsi"/>
          <w:lang w:eastAsia="en-GB"/>
        </w:rPr>
        <w:t xml:space="preserve"> distract or ignore as they are communicating that they need our help. </w:t>
      </w:r>
    </w:p>
    <w:p w14:paraId="57160D43" w14:textId="1114B730"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42BE4E9" w14:textId="30E833C0" w:rsidR="00267230" w:rsidRPr="00040DF8" w:rsidRDefault="00267230" w:rsidP="00040DF8">
      <w:pPr>
        <w:pStyle w:val="Heading2"/>
        <w:rPr>
          <w:rFonts w:eastAsia="MS Mincho"/>
          <w:color w:val="auto"/>
          <w:sz w:val="22"/>
          <w:lang w:eastAsia="en-GB"/>
        </w:rPr>
      </w:pPr>
      <w:bookmarkStart w:id="12" w:name="_Toc121750344"/>
      <w:r w:rsidRPr="00040DF8">
        <w:rPr>
          <w:rFonts w:eastAsia="MS Mincho"/>
          <w:color w:val="auto"/>
          <w:sz w:val="22"/>
          <w:lang w:eastAsia="en-GB"/>
        </w:rPr>
        <w:t>VRFs</w:t>
      </w:r>
      <w:bookmarkEnd w:id="12"/>
    </w:p>
    <w:p w14:paraId="54B7BCFD" w14:textId="444F9BEE"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roofErr w:type="spellStart"/>
      <w:r w:rsidRPr="00040DF8">
        <w:rPr>
          <w:rFonts w:asciiTheme="minorHAnsi" w:eastAsia="MS Mincho" w:hAnsiTheme="minorHAnsi" w:cstheme="minorHAnsi"/>
          <w:lang w:eastAsia="en-GB"/>
        </w:rPr>
        <w:t>Attunement</w:t>
      </w:r>
      <w:proofErr w:type="spellEnd"/>
    </w:p>
    <w:p w14:paraId="2C8D5055" w14:textId="3A20BB16"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Validation</w:t>
      </w:r>
    </w:p>
    <w:p w14:paraId="3D1DC524" w14:textId="6912CAD2"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Containment</w:t>
      </w:r>
    </w:p>
    <w:p w14:paraId="72BDFDBF" w14:textId="2FB8E7C8" w:rsidR="007B3F5F"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Soothing / Regulating</w:t>
      </w:r>
    </w:p>
    <w:p w14:paraId="63A0A79D"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27953E6" w14:textId="17FFC2C8"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roofErr w:type="spellStart"/>
      <w:r w:rsidRPr="00040DF8">
        <w:rPr>
          <w:rFonts w:asciiTheme="minorHAnsi" w:eastAsia="MS Mincho" w:hAnsiTheme="minorHAnsi" w:cstheme="minorHAnsi"/>
          <w:b/>
          <w:lang w:eastAsia="en-GB"/>
        </w:rPr>
        <w:t>Attunement</w:t>
      </w:r>
      <w:proofErr w:type="spellEnd"/>
      <w:r w:rsidRPr="00040DF8">
        <w:rPr>
          <w:rFonts w:asciiTheme="minorHAnsi" w:eastAsia="MS Mincho" w:hAnsiTheme="minorHAnsi" w:cstheme="minorHAnsi"/>
          <w:b/>
          <w:lang w:eastAsia="en-GB"/>
        </w:rPr>
        <w:t xml:space="preserve"> – </w:t>
      </w:r>
      <w:r w:rsidRPr="00040DF8">
        <w:rPr>
          <w:rFonts w:asciiTheme="minorHAnsi" w:eastAsia="MS Mincho" w:hAnsiTheme="minorHAnsi" w:cstheme="minorHAnsi"/>
          <w:lang w:eastAsia="en-GB"/>
        </w:rPr>
        <w:t>Be alert as to how the child is feeling. Name the emotion that you see. ‘I can see that…’ ‘I’m wondering if…’ ‘I’m noticing that…’</w:t>
      </w:r>
    </w:p>
    <w:p w14:paraId="49E02D2D" w14:textId="6217E4FB"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Validate – </w:t>
      </w:r>
      <w:r w:rsidRPr="00040DF8">
        <w:rPr>
          <w:rFonts w:asciiTheme="minorHAnsi" w:eastAsia="MS Mincho" w:hAnsiTheme="minorHAnsi" w:cstheme="minorHAnsi"/>
          <w:lang w:eastAsia="en-GB"/>
        </w:rPr>
        <w:t>Validate their experience / feeling. ‘It’s ok to feel sad when….’</w:t>
      </w:r>
    </w:p>
    <w:p w14:paraId="49B8616D" w14:textId="20B3EFAA"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Containment – </w:t>
      </w:r>
      <w:r w:rsidRPr="00040DF8">
        <w:rPr>
          <w:rFonts w:asciiTheme="minorHAnsi" w:eastAsia="MS Mincho" w:hAnsiTheme="minorHAnsi" w:cstheme="minorHAnsi"/>
          <w:lang w:eastAsia="en-GB"/>
        </w:rPr>
        <w:t>Be understanding of their feelings, match t</w:t>
      </w:r>
      <w:r w:rsidR="00D93CA2" w:rsidRPr="00040DF8">
        <w:rPr>
          <w:rFonts w:asciiTheme="minorHAnsi" w:eastAsia="MS Mincho" w:hAnsiTheme="minorHAnsi" w:cstheme="minorHAnsi"/>
          <w:lang w:eastAsia="en-GB"/>
        </w:rPr>
        <w:t>hem. At times containment may be</w:t>
      </w:r>
      <w:r w:rsidRPr="00040DF8">
        <w:rPr>
          <w:rFonts w:asciiTheme="minorHAnsi" w:eastAsia="MS Mincho" w:hAnsiTheme="minorHAnsi" w:cstheme="minorHAnsi"/>
          <w:lang w:eastAsia="en-GB"/>
        </w:rPr>
        <w:t xml:space="preserve"> physical restrain where the child needs that containment to feel safe or to help them regulate their body</w:t>
      </w:r>
      <w:r w:rsidR="007B3F5F" w:rsidRPr="00040DF8">
        <w:rPr>
          <w:rFonts w:asciiTheme="minorHAnsi" w:eastAsia="MS Mincho" w:hAnsiTheme="minorHAnsi" w:cstheme="minorHAnsi"/>
          <w:lang w:eastAsia="en-GB"/>
        </w:rPr>
        <w:t>, or to keep themselves and others safe.</w:t>
      </w:r>
    </w:p>
    <w:p w14:paraId="698426E7" w14:textId="231959C4"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Soothing / Regulation – </w:t>
      </w:r>
      <w:r w:rsidR="002C1767" w:rsidRPr="00040DF8">
        <w:rPr>
          <w:rFonts w:asciiTheme="minorHAnsi" w:eastAsia="MS Mincho" w:hAnsiTheme="minorHAnsi" w:cstheme="minorHAnsi"/>
          <w:lang w:eastAsia="en-GB"/>
        </w:rPr>
        <w:t>Model</w:t>
      </w:r>
      <w:r w:rsidRPr="00040DF8">
        <w:rPr>
          <w:rFonts w:asciiTheme="minorHAnsi" w:eastAsia="MS Mincho" w:hAnsiTheme="minorHAnsi" w:cstheme="minorHAnsi"/>
          <w:lang w:eastAsia="en-GB"/>
        </w:rPr>
        <w:t xml:space="preserve"> how to soothe and calm their bodies</w:t>
      </w:r>
    </w:p>
    <w:p w14:paraId="24ECD583" w14:textId="2B93310D" w:rsidR="00621610" w:rsidRPr="00040DF8" w:rsidRDefault="00621610" w:rsidP="00B3705C">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Once the child is calm, we can ‘shine the light’ on their behaviour and model what we could do differently next time we feel this way. </w:t>
      </w:r>
    </w:p>
    <w:p w14:paraId="6CCDBB31" w14:textId="77777777" w:rsidR="00621610" w:rsidRPr="00040DF8" w:rsidRDefault="0062161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78775FE6" w14:textId="0E813A51" w:rsidR="00621610" w:rsidRPr="00040DF8" w:rsidRDefault="00D93CA2"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Even though </w:t>
      </w:r>
      <w:r w:rsidR="00621610" w:rsidRPr="00040DF8">
        <w:rPr>
          <w:rFonts w:asciiTheme="minorHAnsi" w:eastAsia="MS Mincho" w:hAnsiTheme="minorHAnsi" w:cstheme="minorHAnsi"/>
          <w:lang w:eastAsia="en-GB"/>
        </w:rPr>
        <w:t xml:space="preserve">we </w:t>
      </w:r>
      <w:r w:rsidR="00C50D96" w:rsidRPr="00040DF8">
        <w:rPr>
          <w:rFonts w:asciiTheme="minorHAnsi" w:eastAsia="MS Mincho" w:hAnsiTheme="minorHAnsi" w:cstheme="minorHAnsi"/>
          <w:lang w:eastAsia="en-GB"/>
        </w:rPr>
        <w:t xml:space="preserve">work hard to </w:t>
      </w:r>
      <w:r w:rsidR="00621610" w:rsidRPr="00040DF8">
        <w:rPr>
          <w:rFonts w:asciiTheme="minorHAnsi" w:eastAsia="MS Mincho" w:hAnsiTheme="minorHAnsi" w:cstheme="minorHAnsi"/>
          <w:lang w:eastAsia="en-GB"/>
        </w:rPr>
        <w:t xml:space="preserve">understand the behaviour, we still let the child know ‘when that behaviour is not ok.’ </w:t>
      </w:r>
      <w:r w:rsidR="00C50D96" w:rsidRPr="00040DF8">
        <w:rPr>
          <w:rFonts w:asciiTheme="minorHAnsi" w:eastAsia="MS Mincho" w:hAnsiTheme="minorHAnsi" w:cstheme="minorHAnsi"/>
          <w:lang w:eastAsia="en-GB"/>
        </w:rPr>
        <w:t>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w:t>
      </w:r>
      <w:r w:rsidR="00BD3A5F" w:rsidRPr="00040DF8">
        <w:rPr>
          <w:rFonts w:asciiTheme="minorHAnsi" w:eastAsia="MS Mincho" w:hAnsiTheme="minorHAnsi" w:cstheme="minorHAnsi"/>
          <w:lang w:eastAsia="en-GB"/>
        </w:rPr>
        <w:t>pervision and support</w:t>
      </w:r>
      <w:r w:rsidR="002C26FF" w:rsidRPr="00040DF8">
        <w:rPr>
          <w:rFonts w:asciiTheme="minorHAnsi" w:eastAsia="MS Mincho" w:hAnsiTheme="minorHAnsi" w:cstheme="minorHAnsi"/>
          <w:lang w:eastAsia="en-GB"/>
        </w:rPr>
        <w:t>.</w:t>
      </w:r>
    </w:p>
    <w:p w14:paraId="1434CD72" w14:textId="3D0B3050" w:rsidR="00621610" w:rsidRDefault="00621610"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1493A50" w14:textId="77777777" w:rsidR="0049498B" w:rsidRPr="00040DF8" w:rsidRDefault="0049498B"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32C63622" w14:textId="3E0680EC" w:rsidR="00166B3E" w:rsidRPr="0049498B" w:rsidRDefault="00166B3E" w:rsidP="0049498B">
      <w:pPr>
        <w:pStyle w:val="Heading2"/>
        <w:rPr>
          <w:rFonts w:eastAsia="MS Mincho"/>
          <w:b/>
          <w:color w:val="auto"/>
          <w:sz w:val="22"/>
          <w:lang w:eastAsia="en-GB"/>
        </w:rPr>
      </w:pPr>
      <w:bookmarkStart w:id="13" w:name="_Toc121750345"/>
      <w:r w:rsidRPr="00040DF8">
        <w:rPr>
          <w:rFonts w:eastAsia="MS Mincho"/>
          <w:b/>
          <w:color w:val="auto"/>
          <w:sz w:val="22"/>
          <w:lang w:eastAsia="en-GB"/>
        </w:rPr>
        <w:t>‘</w:t>
      </w:r>
      <w:r w:rsidRPr="004B32BB">
        <w:rPr>
          <w:rFonts w:eastAsia="MS Mincho"/>
          <w:color w:val="auto"/>
          <w:sz w:val="22"/>
          <w:lang w:eastAsia="en-GB"/>
        </w:rPr>
        <w:t>RED B</w:t>
      </w:r>
      <w:r w:rsidR="00D443FD" w:rsidRPr="004B32BB">
        <w:rPr>
          <w:rFonts w:eastAsia="MS Mincho"/>
          <w:color w:val="auto"/>
          <w:sz w:val="22"/>
          <w:lang w:eastAsia="en-GB"/>
        </w:rPr>
        <w:t>RAIN’</w:t>
      </w:r>
      <w:bookmarkEnd w:id="13"/>
    </w:p>
    <w:p w14:paraId="2EAC84C5" w14:textId="65B36822" w:rsidR="00166B3E" w:rsidRPr="00040DF8" w:rsidRDefault="0049498B" w:rsidP="0049498B">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Pr>
          <w:rFonts w:asciiTheme="minorHAnsi" w:eastAsia="MS Mincho" w:hAnsiTheme="minorHAnsi" w:cstheme="minorHAnsi"/>
          <w:lang w:eastAsia="en-GB"/>
        </w:rPr>
        <w:t>When c</w:t>
      </w:r>
      <w:r w:rsidR="00166B3E" w:rsidRPr="00040DF8">
        <w:rPr>
          <w:rFonts w:asciiTheme="minorHAnsi" w:eastAsia="MS Mincho" w:hAnsiTheme="minorHAnsi" w:cstheme="minorHAnsi"/>
          <w:lang w:eastAsia="en-GB"/>
        </w:rPr>
        <w:t>hildren</w:t>
      </w:r>
      <w:r>
        <w:rPr>
          <w:rFonts w:asciiTheme="minorHAnsi" w:eastAsia="MS Mincho" w:hAnsiTheme="minorHAnsi" w:cstheme="minorHAnsi"/>
          <w:lang w:eastAsia="en-GB"/>
        </w:rPr>
        <w:t xml:space="preserve"> are</w:t>
      </w:r>
      <w:r w:rsidR="00166B3E" w:rsidRPr="00040DF8">
        <w:rPr>
          <w:rFonts w:asciiTheme="minorHAnsi" w:eastAsia="MS Mincho" w:hAnsiTheme="minorHAnsi" w:cstheme="minorHAnsi"/>
          <w:lang w:eastAsia="en-GB"/>
        </w:rPr>
        <w:t xml:space="preserve"> in their ‘red brain</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otherwise known as the brain stem</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xml:space="preserve"> </w:t>
      </w:r>
      <w:r>
        <w:rPr>
          <w:rFonts w:asciiTheme="minorHAnsi" w:eastAsia="MS Mincho" w:hAnsiTheme="minorHAnsi" w:cstheme="minorHAnsi"/>
          <w:lang w:eastAsia="en-GB"/>
        </w:rPr>
        <w:t xml:space="preserve">they </w:t>
      </w:r>
      <w:r w:rsidR="00166B3E" w:rsidRPr="00040DF8">
        <w:rPr>
          <w:rFonts w:asciiTheme="minorHAnsi" w:eastAsia="MS Mincho" w:hAnsiTheme="minorHAnsi" w:cstheme="minorHAnsi"/>
          <w:lang w:eastAsia="en-GB"/>
        </w:rPr>
        <w:t>are dysregulated meaning that they are solely feeling all the emotion in th</w:t>
      </w:r>
      <w:r>
        <w:rPr>
          <w:rFonts w:asciiTheme="minorHAnsi" w:eastAsia="MS Mincho" w:hAnsiTheme="minorHAnsi" w:cstheme="minorHAnsi"/>
          <w:lang w:eastAsia="en-GB"/>
        </w:rPr>
        <w:t>eir body and cannot engage the</w:t>
      </w:r>
      <w:r w:rsidR="00166B3E" w:rsidRPr="00040DF8">
        <w:rPr>
          <w:rFonts w:asciiTheme="minorHAnsi" w:eastAsia="MS Mincho" w:hAnsiTheme="minorHAnsi" w:cstheme="minorHAnsi"/>
          <w:lang w:eastAsia="en-GB"/>
        </w:rPr>
        <w:t xml:space="preserve"> thinking part of their brain. </w:t>
      </w:r>
      <w:r w:rsidR="00CF6DE7" w:rsidRPr="00040DF8">
        <w:rPr>
          <w:rFonts w:asciiTheme="minorHAnsi" w:eastAsia="MS Mincho" w:hAnsiTheme="minorHAnsi" w:cstheme="minorHAnsi"/>
          <w:lang w:eastAsia="en-GB"/>
        </w:rPr>
        <w:t xml:space="preserve">These children are in a fight, flight or freeze mode. </w:t>
      </w:r>
      <w:r w:rsidR="00166B3E" w:rsidRPr="00040DF8">
        <w:rPr>
          <w:rFonts w:asciiTheme="minorHAnsi" w:eastAsia="MS Mincho" w:hAnsiTheme="minorHAnsi" w:cstheme="minorHAnsi"/>
          <w:lang w:eastAsia="en-GB"/>
        </w:rPr>
        <w:t>Children in their red brain are not open to discussion or reasoning and many will need emotional and / or physical containment through a po</w:t>
      </w:r>
      <w:r>
        <w:rPr>
          <w:rFonts w:asciiTheme="minorHAnsi" w:eastAsia="MS Mincho" w:hAnsiTheme="minorHAnsi" w:cstheme="minorHAnsi"/>
          <w:lang w:eastAsia="en-GB"/>
        </w:rPr>
        <w:t xml:space="preserve">sitive hold to keep them safe. </w:t>
      </w:r>
      <w:r w:rsidR="00166B3E" w:rsidRPr="00040DF8">
        <w:rPr>
          <w:rFonts w:asciiTheme="minorHAnsi" w:eastAsia="MS Mincho" w:hAnsiTheme="minorHAnsi" w:cstheme="minorHAnsi"/>
          <w:lang w:eastAsia="en-GB"/>
        </w:rPr>
        <w:t>A child at ‘</w:t>
      </w:r>
      <w:r w:rsidR="00166B3E" w:rsidRPr="00040DF8">
        <w:rPr>
          <w:rFonts w:asciiTheme="minorHAnsi" w:eastAsia="MS Mincho" w:hAnsiTheme="minorHAnsi" w:cstheme="minorHAnsi"/>
          <w:b/>
          <w:i/>
          <w:lang w:eastAsia="en-GB"/>
        </w:rPr>
        <w:t xml:space="preserve">Being’ </w:t>
      </w:r>
      <w:r w:rsidR="00166B3E" w:rsidRPr="00040DF8">
        <w:rPr>
          <w:rFonts w:asciiTheme="minorHAnsi" w:eastAsia="MS Mincho" w:hAnsiTheme="minorHAnsi" w:cstheme="minorHAnsi"/>
          <w:lang w:eastAsia="en-GB"/>
        </w:rPr>
        <w:t>is permanently in their red brain and a child at</w:t>
      </w:r>
      <w:r w:rsidR="00166B3E" w:rsidRPr="00040DF8">
        <w:rPr>
          <w:rFonts w:asciiTheme="minorHAnsi" w:eastAsia="MS Mincho" w:hAnsiTheme="minorHAnsi" w:cstheme="minorHAnsi"/>
          <w:b/>
          <w:i/>
          <w:lang w:eastAsia="en-GB"/>
        </w:rPr>
        <w:t xml:space="preserve"> ‘Doing’ </w:t>
      </w:r>
      <w:r w:rsidR="00166B3E" w:rsidRPr="00040DF8">
        <w:rPr>
          <w:rFonts w:asciiTheme="minorHAnsi" w:eastAsia="MS Mincho" w:hAnsiTheme="minorHAnsi" w:cstheme="minorHAnsi"/>
          <w:lang w:eastAsia="en-GB"/>
        </w:rPr>
        <w:t>is slightly less so. T</w:t>
      </w:r>
      <w:r w:rsidR="00D443FD" w:rsidRPr="00040DF8">
        <w:rPr>
          <w:rFonts w:asciiTheme="minorHAnsi" w:eastAsia="MS Mincho" w:hAnsiTheme="minorHAnsi" w:cstheme="minorHAnsi"/>
          <w:lang w:eastAsia="en-GB"/>
        </w:rPr>
        <w:t>herefore, we support</w:t>
      </w:r>
      <w:r w:rsidR="00166B3E" w:rsidRPr="00040DF8">
        <w:rPr>
          <w:rFonts w:asciiTheme="minorHAnsi" w:eastAsia="MS Mincho" w:hAnsiTheme="minorHAnsi" w:cstheme="minorHAnsi"/>
          <w:lang w:eastAsia="en-GB"/>
        </w:rPr>
        <w:t xml:space="preserve"> their behaviour </w:t>
      </w:r>
      <w:r w:rsidR="00166B3E" w:rsidRPr="00040DF8">
        <w:rPr>
          <w:rFonts w:asciiTheme="minorHAnsi" w:eastAsia="MS Mincho" w:hAnsiTheme="minorHAnsi" w:cstheme="minorHAnsi"/>
          <w:b/>
          <w:i/>
          <w:lang w:eastAsia="en-GB"/>
        </w:rPr>
        <w:t xml:space="preserve">differently </w:t>
      </w:r>
      <w:r w:rsidR="00166B3E" w:rsidRPr="00040DF8">
        <w:rPr>
          <w:rFonts w:asciiTheme="minorHAnsi" w:eastAsia="MS Mincho" w:hAnsiTheme="minorHAnsi" w:cstheme="minorHAnsi"/>
          <w:lang w:eastAsia="en-GB"/>
        </w:rPr>
        <w:t xml:space="preserve">to those pupils who we know are working at Thinking and above. </w:t>
      </w:r>
    </w:p>
    <w:p w14:paraId="56988C7D" w14:textId="3452CDB3" w:rsidR="00FE280A" w:rsidRPr="00040DF8" w:rsidRDefault="00FE280A"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158652" w14:textId="77777777" w:rsidR="004B32BB" w:rsidRDefault="004B32BB" w:rsidP="00040DF8">
      <w:pPr>
        <w:pStyle w:val="Heading2"/>
        <w:rPr>
          <w:rFonts w:eastAsia="MS Mincho"/>
          <w:color w:val="auto"/>
          <w:sz w:val="22"/>
          <w:lang w:eastAsia="en-GB"/>
        </w:rPr>
      </w:pPr>
    </w:p>
    <w:p w14:paraId="3A7BB823" w14:textId="5B943DD9" w:rsidR="00D443FD" w:rsidRPr="0049498B" w:rsidRDefault="00D443FD" w:rsidP="00040DF8">
      <w:pPr>
        <w:pStyle w:val="Heading2"/>
        <w:rPr>
          <w:rFonts w:eastAsia="MS Mincho"/>
          <w:color w:val="auto"/>
          <w:sz w:val="22"/>
          <w:lang w:eastAsia="en-GB"/>
        </w:rPr>
      </w:pPr>
      <w:bookmarkStart w:id="14" w:name="_Toc121750346"/>
      <w:r w:rsidRPr="0049498B">
        <w:rPr>
          <w:rFonts w:eastAsia="MS Mincho"/>
          <w:color w:val="auto"/>
          <w:sz w:val="22"/>
          <w:lang w:eastAsia="en-GB"/>
        </w:rPr>
        <w:t>SUPPORTING A CHILD IN THEIR RED BRAIN</w:t>
      </w:r>
      <w:bookmarkEnd w:id="14"/>
    </w:p>
    <w:p w14:paraId="38A4645C" w14:textId="4FB97DEB"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The sole aim is to calm and soothe the child. We do not try to ‘fix’ the situation as the child is not ready for that.</w:t>
      </w:r>
    </w:p>
    <w:p w14:paraId="59BFC4F8" w14:textId="77777777"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16435680" w14:textId="77777777"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Keep the child safe using a positive hold if necessary</w:t>
      </w:r>
    </w:p>
    <w:p w14:paraId="7DC2858F" w14:textId="09C84D13"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Attune and wonder out loud about the poss</w:t>
      </w:r>
      <w:r w:rsidR="00010A0A" w:rsidRPr="00040DF8">
        <w:rPr>
          <w:rFonts w:asciiTheme="minorHAnsi" w:eastAsia="MS Mincho" w:hAnsiTheme="minorHAnsi" w:cstheme="minorHAnsi"/>
          <w:lang w:eastAsia="en-GB"/>
        </w:rPr>
        <w:t>ible cause of the dysregulation. Avoid questioning.</w:t>
      </w:r>
      <w:r w:rsidRPr="00040DF8">
        <w:rPr>
          <w:rFonts w:asciiTheme="minorHAnsi" w:eastAsia="MS Mincho" w:hAnsiTheme="minorHAnsi" w:cstheme="minorHAnsi"/>
          <w:lang w:eastAsia="en-GB"/>
        </w:rPr>
        <w:t xml:space="preserve"> Often if we get the cause of the feeling correct, the chi</w:t>
      </w:r>
      <w:r w:rsidR="00010A0A" w:rsidRPr="00040DF8">
        <w:rPr>
          <w:rFonts w:asciiTheme="minorHAnsi" w:eastAsia="MS Mincho" w:hAnsiTheme="minorHAnsi" w:cstheme="minorHAnsi"/>
          <w:lang w:eastAsia="en-GB"/>
        </w:rPr>
        <w:t xml:space="preserve">ld begins to calm as the adult </w:t>
      </w:r>
      <w:r w:rsidRPr="00040DF8">
        <w:rPr>
          <w:rFonts w:asciiTheme="minorHAnsi" w:eastAsia="MS Mincho" w:hAnsiTheme="minorHAnsi" w:cstheme="minorHAnsi"/>
          <w:lang w:eastAsia="en-GB"/>
        </w:rPr>
        <w:t>beg</w:t>
      </w:r>
      <w:r w:rsidR="00010A0A" w:rsidRPr="00040DF8">
        <w:rPr>
          <w:rFonts w:asciiTheme="minorHAnsi" w:eastAsia="MS Mincho" w:hAnsiTheme="minorHAnsi" w:cstheme="minorHAnsi"/>
          <w:lang w:eastAsia="en-GB"/>
        </w:rPr>
        <w:t>ins to understand the situation</w:t>
      </w:r>
      <w:r w:rsidRPr="00040DF8">
        <w:rPr>
          <w:rFonts w:asciiTheme="minorHAnsi" w:eastAsia="MS Mincho" w:hAnsiTheme="minorHAnsi" w:cstheme="minorHAnsi"/>
          <w:lang w:eastAsia="en-GB"/>
        </w:rPr>
        <w:t xml:space="preserve"> </w:t>
      </w:r>
    </w:p>
    <w:p w14:paraId="3EB8F654" w14:textId="5BD7F65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Focus on calming and soothing the body. Encourage deep breathing to stimulate the </w:t>
      </w:r>
      <w:proofErr w:type="spellStart"/>
      <w:r w:rsidRPr="00040DF8">
        <w:rPr>
          <w:rFonts w:asciiTheme="minorHAnsi" w:eastAsia="MS Mincho" w:hAnsiTheme="minorHAnsi" w:cstheme="minorHAnsi"/>
          <w:lang w:eastAsia="en-GB"/>
        </w:rPr>
        <w:t>Vagus</w:t>
      </w:r>
      <w:proofErr w:type="spellEnd"/>
      <w:r w:rsidRPr="00040DF8">
        <w:rPr>
          <w:rFonts w:asciiTheme="minorHAnsi" w:eastAsia="MS Mincho" w:hAnsiTheme="minorHAnsi" w:cstheme="minorHAnsi"/>
          <w:lang w:eastAsia="en-GB"/>
        </w:rPr>
        <w:t xml:space="preserve"> Nerve which causes the body to soothe and relax</w:t>
      </w:r>
    </w:p>
    <w:p w14:paraId="68E0C430" w14:textId="79CBF734"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Just be there for the child. Sometimes just sitting in silence</w:t>
      </w:r>
      <w:r w:rsidR="00FE280A" w:rsidRPr="00040DF8">
        <w:rPr>
          <w:rFonts w:asciiTheme="minorHAnsi" w:eastAsia="MS Mincho" w:hAnsiTheme="minorHAnsi" w:cstheme="minorHAnsi"/>
          <w:lang w:eastAsia="en-GB"/>
        </w:rPr>
        <w:t xml:space="preserve"> is enough</w:t>
      </w:r>
      <w:r w:rsidRPr="00040DF8">
        <w:rPr>
          <w:rFonts w:asciiTheme="minorHAnsi" w:eastAsia="MS Mincho" w:hAnsiTheme="minorHAnsi" w:cstheme="minorHAnsi"/>
          <w:lang w:eastAsia="en-GB"/>
        </w:rPr>
        <w:t xml:space="preserve"> </w:t>
      </w:r>
    </w:p>
    <w:p w14:paraId="7D43D858" w14:textId="356F8D5D"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wondering what’s happened.’</w:t>
      </w:r>
    </w:p>
    <w:p w14:paraId="138EFE5B" w14:textId="4F2CD4CB"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noticing you’re… and I’m here for you.’</w:t>
      </w:r>
    </w:p>
    <w:p w14:paraId="2C27A600" w14:textId="13CD6C8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 can see you’re finding this hard.’</w:t>
      </w:r>
    </w:p>
    <w:p w14:paraId="4AC817F1" w14:textId="6B74ACA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‘This is really hard for you and I’m here to help.’</w:t>
      </w:r>
    </w:p>
    <w:p w14:paraId="760F5B33" w14:textId="4014827D" w:rsidR="00010A0A" w:rsidRPr="00040DF8" w:rsidRDefault="00010A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DDEC79B" w14:textId="77777777" w:rsidR="00FE280A" w:rsidRPr="00040DF8" w:rsidRDefault="00FE28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731FAAD" w14:textId="215D55C8" w:rsidR="00DB1CCF" w:rsidRPr="004B32BB" w:rsidRDefault="00FE280A" w:rsidP="004B32BB">
      <w:pPr>
        <w:pStyle w:val="Heading2"/>
        <w:rPr>
          <w:rFonts w:eastAsia="MS Mincho"/>
          <w:color w:val="auto"/>
          <w:sz w:val="22"/>
          <w:lang w:eastAsia="en-GB"/>
        </w:rPr>
      </w:pPr>
      <w:bookmarkStart w:id="15" w:name="_Toc121750347"/>
      <w:r w:rsidRPr="00040DF8">
        <w:rPr>
          <w:rFonts w:eastAsia="MS Mincho"/>
          <w:color w:val="auto"/>
          <w:sz w:val="22"/>
          <w:lang w:eastAsia="en-GB"/>
        </w:rPr>
        <w:t>SUPPORTING A ‘BEING’ CHILD</w:t>
      </w:r>
      <w:bookmarkEnd w:id="15"/>
    </w:p>
    <w:p w14:paraId="32883E4F" w14:textId="4BB26FC6" w:rsidR="00DB1CCF" w:rsidRPr="00040DF8" w:rsidRDefault="00DB1CC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Here our focus is to build a relationship between child and adult so that they trust us to keep them safe. It is repetitive – the child will test the adult to see if they will keep their word. </w:t>
      </w:r>
    </w:p>
    <w:p w14:paraId="1776EA4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27B5B314" w14:textId="6F857DD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6F394020" w14:textId="3619CB5D" w:rsidR="00080E69" w:rsidRPr="00040DF8" w:rsidRDefault="00080E69"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CA5400B" w14:textId="5E0AD65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2A86EBCA" w14:textId="2986AF2C"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Do not shame &amp; blame</w:t>
      </w:r>
    </w:p>
    <w:p w14:paraId="02F04414" w14:textId="7766575D" w:rsidR="00311CF3" w:rsidRPr="00040DF8" w:rsidRDefault="00DB1CCF" w:rsidP="00311CF3">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NO logical consequence – the child’s brain isn’t sufficiently developed to understand the concept of cause and effect</w:t>
      </w:r>
    </w:p>
    <w:p w14:paraId="0388CC4E" w14:textId="494B0B84" w:rsidR="00311CF3" w:rsidRPr="00040DF8" w:rsidRDefault="00311CF3"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p>
    <w:p w14:paraId="7FBC86E1" w14:textId="1EDA7DD1" w:rsidR="00FE280A" w:rsidRPr="00040DF8" w:rsidRDefault="00FE280A"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73AE739" w14:textId="165E014F" w:rsidR="009922D8" w:rsidRPr="004B32BB" w:rsidRDefault="00311CF3" w:rsidP="004B32BB">
      <w:pPr>
        <w:pStyle w:val="Heading2"/>
        <w:rPr>
          <w:rFonts w:eastAsia="MS Mincho"/>
          <w:color w:val="auto"/>
          <w:sz w:val="22"/>
          <w:lang w:eastAsia="en-GB"/>
        </w:rPr>
      </w:pPr>
      <w:bookmarkStart w:id="16" w:name="_Toc121750348"/>
      <w:r w:rsidRPr="00040DF8">
        <w:rPr>
          <w:rFonts w:eastAsia="MS Mincho"/>
          <w:color w:val="auto"/>
          <w:sz w:val="22"/>
          <w:lang w:eastAsia="en-GB"/>
        </w:rPr>
        <w:t>SUPPORTING A ‘DOING’ CHILD</w:t>
      </w:r>
      <w:bookmarkEnd w:id="16"/>
    </w:p>
    <w:p w14:paraId="465426FA" w14:textId="01BDF25D"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At this stage we start discussions about apologies and consider how others may feel. </w:t>
      </w:r>
    </w:p>
    <w:p w14:paraId="2DCD965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5EECA6DA" w14:textId="112397FE"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1D8AADAA" w14:textId="68F4033E" w:rsidR="00080E69" w:rsidRPr="00040DF8" w:rsidRDefault="00080E69" w:rsidP="00080E6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7C9EC36" w14:textId="77777777"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5877A67D" w14:textId="0B374AA9"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Discuss </w:t>
      </w:r>
      <w:r w:rsidR="00C75759" w:rsidRPr="00040DF8">
        <w:rPr>
          <w:rFonts w:asciiTheme="minorHAnsi" w:eastAsia="MS Mincho" w:hAnsiTheme="minorHAnsi" w:cstheme="minorHAnsi"/>
          <w:lang w:eastAsia="en-GB"/>
        </w:rPr>
        <w:t>apologies</w:t>
      </w:r>
    </w:p>
    <w:p w14:paraId="3633A5F2" w14:textId="237C83A0"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‘How do you think they feel?’</w:t>
      </w:r>
    </w:p>
    <w:p w14:paraId="013ADF35" w14:textId="6938D266"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NO logical consequence – the child’s brain </w:t>
      </w:r>
      <w:r w:rsidR="00703388" w:rsidRPr="00040DF8">
        <w:rPr>
          <w:rFonts w:asciiTheme="minorHAnsi" w:eastAsia="MS Mincho" w:hAnsiTheme="minorHAnsi" w:cstheme="minorHAnsi"/>
          <w:lang w:eastAsia="en-GB"/>
        </w:rPr>
        <w:t xml:space="preserve">still </w:t>
      </w:r>
      <w:r w:rsidRPr="00040DF8">
        <w:rPr>
          <w:rFonts w:asciiTheme="minorHAnsi" w:eastAsia="MS Mincho" w:hAnsiTheme="minorHAnsi" w:cstheme="minorHAnsi"/>
          <w:lang w:eastAsia="en-GB"/>
        </w:rPr>
        <w:t>isn’t sufficiently developed to understand the concept of cause and effect</w:t>
      </w:r>
    </w:p>
    <w:p w14:paraId="746812CD" w14:textId="54260D44" w:rsidR="00311CF3" w:rsidRPr="00040DF8" w:rsidRDefault="00311CF3"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52D7C185" w14:textId="50968895" w:rsidR="00C75759" w:rsidRDefault="00C7575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3A028FAD" w14:textId="28FEBE5A" w:rsidR="004B32BB" w:rsidRDefault="004B32BB"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FD9412F" w14:textId="77777777" w:rsidR="004B32BB" w:rsidRPr="00040DF8" w:rsidRDefault="004B32BB"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1CE4A680" w14:textId="56D58986" w:rsidR="00C75759" w:rsidRPr="004B32BB" w:rsidRDefault="00C75759" w:rsidP="004B32BB">
      <w:pPr>
        <w:pStyle w:val="Heading2"/>
        <w:rPr>
          <w:rFonts w:eastAsia="MS Mincho"/>
          <w:color w:val="auto"/>
          <w:sz w:val="22"/>
          <w:lang w:eastAsia="en-GB"/>
        </w:rPr>
      </w:pPr>
      <w:bookmarkStart w:id="17" w:name="_Toc121750349"/>
      <w:r w:rsidRPr="00040DF8">
        <w:rPr>
          <w:rFonts w:eastAsia="MS Mincho"/>
          <w:color w:val="auto"/>
          <w:sz w:val="22"/>
          <w:lang w:eastAsia="en-GB"/>
        </w:rPr>
        <w:lastRenderedPageBreak/>
        <w:t>SUPPORTING A ‘THINKING’ &amp; ABOVE CHILD</w:t>
      </w:r>
      <w:bookmarkEnd w:id="17"/>
    </w:p>
    <w:p w14:paraId="5B8209D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r w:rsidRPr="00040DF8">
        <w:rPr>
          <w:rFonts w:asciiTheme="minorHAnsi" w:eastAsia="MS Mincho" w:hAnsiTheme="minorHAnsi" w:cstheme="minorHAnsi"/>
          <w:lang w:eastAsia="en-GB"/>
        </w:rPr>
        <w:t>At this stage the child learns about cause and effect and with support can understand logical consequences. A child at this stage can use their ‘thinking brain’ and has been supported to</w:t>
      </w:r>
      <w:r w:rsidRPr="00040DF8">
        <w:rPr>
          <w:rFonts w:asciiTheme="minorHAnsi" w:eastAsia="MS Mincho" w:hAnsiTheme="minorHAnsi" w:cstheme="minorHAnsi"/>
          <w:b/>
          <w:lang w:eastAsia="en-GB"/>
        </w:rPr>
        <w:t xml:space="preserve"> </w:t>
      </w:r>
    </w:p>
    <w:p w14:paraId="7BEEB057" w14:textId="0ED0E499" w:rsidR="00C75759" w:rsidRPr="00040DF8" w:rsidRDefault="0049498B"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7936" behindDoc="0" locked="0" layoutInCell="1" allowOverlap="1" wp14:anchorId="0EEFF05F" wp14:editId="64A6127E">
                <wp:simplePos x="0" y="0"/>
                <wp:positionH relativeFrom="column">
                  <wp:posOffset>2446656</wp:posOffset>
                </wp:positionH>
                <wp:positionV relativeFrom="paragraph">
                  <wp:posOffset>112395</wp:posOffset>
                </wp:positionV>
                <wp:extent cx="266700" cy="53340"/>
                <wp:effectExtent l="0" t="19050" r="38100" b="41910"/>
                <wp:wrapNone/>
                <wp:docPr id="23" name="Right Arrow 23"/>
                <wp:cNvGraphicFramePr/>
                <a:graphic xmlns:a="http://schemas.openxmlformats.org/drawingml/2006/main">
                  <a:graphicData uri="http://schemas.microsoft.com/office/word/2010/wordprocessingShape">
                    <wps:wsp>
                      <wps:cNvSpPr/>
                      <wps:spPr>
                        <a:xfrm>
                          <a:off x="0" y="0"/>
                          <a:ext cx="266700" cy="53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514" id="Right Arrow 23" o:spid="_x0000_s1026" type="#_x0000_t13" style="position:absolute;margin-left:192.65pt;margin-top:8.85pt;width:21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" adj="19440"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6912" behindDoc="0" locked="0" layoutInCell="1" allowOverlap="1" wp14:anchorId="6179450C" wp14:editId="3D7098AA">
                <wp:simplePos x="0" y="0"/>
                <wp:positionH relativeFrom="column">
                  <wp:posOffset>1737996</wp:posOffset>
                </wp:positionH>
                <wp:positionV relativeFrom="paragraph">
                  <wp:posOffset>66675</wp:posOffset>
                </wp:positionV>
                <wp:extent cx="220980" cy="45719"/>
                <wp:effectExtent l="0" t="19050" r="45720" b="31115"/>
                <wp:wrapNone/>
                <wp:docPr id="24" name="Right Arrow 24"/>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4D9E5" id="Right Arrow 24" o:spid="_x0000_s1026" type="#_x0000_t13" style="position:absolute;margin-left:136.85pt;margin-top:5.25pt;width:17.4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" adj="1936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5888" behindDoc="0" locked="0" layoutInCell="1" allowOverlap="1" wp14:anchorId="2943D968" wp14:editId="1105B136">
                <wp:simplePos x="0" y="0"/>
                <wp:positionH relativeFrom="column">
                  <wp:posOffset>1120776</wp:posOffset>
                </wp:positionH>
                <wp:positionV relativeFrom="paragraph">
                  <wp:posOffset>97155</wp:posOffset>
                </wp:positionV>
                <wp:extent cx="190500" cy="45719"/>
                <wp:effectExtent l="0" t="19050" r="38100" b="31115"/>
                <wp:wrapNone/>
                <wp:docPr id="25" name="Right Arrow 25"/>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4B43" id="Right Arrow 25" o:spid="_x0000_s1026" type="#_x0000_t13" style="position:absolute;margin-left:88.25pt;margin-top:7.65pt;width: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" adj="19008" fillcolor="#5b9bd5 [3204]" strokecolor="#1f4d78 [1604]" strokeweight="1pt"/>
            </w:pict>
          </mc:Fallback>
        </mc:AlternateContent>
      </w:r>
      <w:r w:rsidR="00040DF8"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4864" behindDoc="0" locked="0" layoutInCell="1" allowOverlap="1" wp14:anchorId="0CF54CE9" wp14:editId="66BB6355">
                <wp:simplePos x="0" y="0"/>
                <wp:positionH relativeFrom="column">
                  <wp:posOffset>497840</wp:posOffset>
                </wp:positionH>
                <wp:positionV relativeFrom="paragraph">
                  <wp:posOffset>83185</wp:posOffset>
                </wp:positionV>
                <wp:extent cx="247650" cy="45719"/>
                <wp:effectExtent l="0" t="19050" r="38100" b="31115"/>
                <wp:wrapNone/>
                <wp:docPr id="26" name="Right Arrow 2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23931" id="Right Arrow 26" o:spid="_x0000_s1026" type="#_x0000_t13" style="position:absolute;margin-left:39.2pt;margin-top:6.55pt;width:1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" adj="19606" fillcolor="#5b9bd5 [3204]" strokecolor="#1f4d78 [1604]" strokeweight="1pt"/>
            </w:pict>
          </mc:Fallback>
        </mc:AlternateContent>
      </w:r>
      <w:r w:rsidR="00C75759" w:rsidRPr="00040DF8">
        <w:rPr>
          <w:rFonts w:asciiTheme="minorHAnsi" w:eastAsia="MS Mincho" w:hAnsiTheme="minorHAnsi" w:cstheme="minorHAnsi"/>
          <w:color w:val="000000"/>
          <w:lang w:eastAsia="en-GB"/>
        </w:rPr>
        <w:t>Feel          Stop          Think           Choose            Behave.</w:t>
      </w:r>
    </w:p>
    <w:p w14:paraId="303BE4D2" w14:textId="65D2A10E"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p>
    <w:p w14:paraId="3B5E9AF4" w14:textId="16906CC0"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3DA8B992" w14:textId="75EF4FCC"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their behaviour and what could have happened instead</w:t>
      </w:r>
    </w:p>
    <w:p w14:paraId="78D54276" w14:textId="41B140C2"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Logical Consequence</w:t>
      </w:r>
    </w:p>
    <w:p w14:paraId="5C7980C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6FC20CE" w14:textId="425B25FC" w:rsidR="00311CF3" w:rsidRPr="00040DF8" w:rsidRDefault="00311CF3" w:rsidP="00C7575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4F3111CF" w14:textId="2467657F" w:rsidR="000D1D89" w:rsidRPr="004B32BB" w:rsidRDefault="0000554E" w:rsidP="004B32BB">
      <w:pPr>
        <w:pStyle w:val="Heading2"/>
        <w:rPr>
          <w:rFonts w:eastAsia="MS Mincho"/>
          <w:color w:val="auto"/>
          <w:sz w:val="22"/>
          <w:lang w:eastAsia="en-GB"/>
        </w:rPr>
      </w:pPr>
      <w:bookmarkStart w:id="18" w:name="_Toc121750350"/>
      <w:r w:rsidRPr="00040DF8">
        <w:rPr>
          <w:rFonts w:eastAsia="MS Mincho"/>
          <w:color w:val="auto"/>
          <w:sz w:val="22"/>
          <w:lang w:eastAsia="en-GB"/>
        </w:rPr>
        <w:t>LOGICAL CONSEQUENCE</w:t>
      </w:r>
      <w:r w:rsidR="00040DF8" w:rsidRPr="00040DF8">
        <w:rPr>
          <w:rFonts w:eastAsia="MS Mincho"/>
          <w:color w:val="auto"/>
          <w:sz w:val="22"/>
          <w:lang w:eastAsia="en-GB"/>
        </w:rPr>
        <w:t xml:space="preserve"> FOR CHILDREN AT THIN</w:t>
      </w:r>
      <w:r w:rsidR="00C75759" w:rsidRPr="00040DF8">
        <w:rPr>
          <w:rFonts w:eastAsia="MS Mincho"/>
          <w:color w:val="auto"/>
          <w:sz w:val="22"/>
          <w:lang w:eastAsia="en-GB"/>
        </w:rPr>
        <w:t>KING &amp; ABOVE</w:t>
      </w:r>
      <w:bookmarkEnd w:id="18"/>
    </w:p>
    <w:p w14:paraId="44064C8D" w14:textId="1569730E" w:rsidR="0000554E"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We follow a logical consequence</w:t>
      </w:r>
      <w:r w:rsidR="00BD3A5F" w:rsidRPr="00040DF8">
        <w:rPr>
          <w:rFonts w:asciiTheme="minorHAnsi" w:eastAsia="MS Mincho" w:hAnsiTheme="minorHAnsi" w:cstheme="minorHAnsi"/>
          <w:lang w:eastAsia="en-GB"/>
        </w:rPr>
        <w:t xml:space="preserve"> system</w:t>
      </w:r>
      <w:r w:rsidRPr="00040DF8">
        <w:rPr>
          <w:rFonts w:asciiTheme="minorHAnsi" w:eastAsia="MS Mincho" w:hAnsiTheme="minorHAnsi" w:cstheme="minorHAnsi"/>
          <w:lang w:eastAsia="en-GB"/>
        </w:rPr>
        <w:t xml:space="preserve"> to the behaviour that the </w:t>
      </w:r>
      <w:r w:rsidR="00BD3A5F" w:rsidRPr="00040DF8">
        <w:rPr>
          <w:rFonts w:asciiTheme="minorHAnsi" w:eastAsia="MS Mincho" w:hAnsiTheme="minorHAnsi" w:cstheme="minorHAnsi"/>
          <w:lang w:eastAsia="en-GB"/>
        </w:rPr>
        <w:t xml:space="preserve">pupil has displayed, </w:t>
      </w:r>
      <w:r w:rsidRPr="00040DF8">
        <w:rPr>
          <w:rFonts w:asciiTheme="minorHAnsi" w:eastAsia="MS Mincho" w:hAnsiTheme="minorHAnsi" w:cstheme="minorHAnsi"/>
          <w:lang w:eastAsia="en-GB"/>
        </w:rPr>
        <w:t>in that the</w:t>
      </w:r>
      <w:r w:rsidR="002C1767" w:rsidRPr="00040DF8">
        <w:rPr>
          <w:rFonts w:asciiTheme="minorHAnsi" w:eastAsia="MS Mincho" w:hAnsiTheme="minorHAnsi" w:cstheme="minorHAnsi"/>
          <w:lang w:eastAsia="en-GB"/>
        </w:rPr>
        <w:t>y</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are able to put right the actions of dysregulated behaviour,</w:t>
      </w:r>
      <w:r w:rsidRPr="00040DF8">
        <w:rPr>
          <w:rFonts w:asciiTheme="minorHAnsi" w:eastAsia="MS Mincho" w:hAnsiTheme="minorHAnsi" w:cstheme="minorHAnsi"/>
          <w:lang w:eastAsia="en-GB"/>
        </w:rPr>
        <w:t xml:space="preserve"> once they are calm. </w:t>
      </w:r>
      <w:r w:rsidR="00BD3A5F" w:rsidRPr="00040DF8">
        <w:rPr>
          <w:rFonts w:asciiTheme="minorHAnsi" w:eastAsia="MS Mincho" w:hAnsiTheme="minorHAnsi" w:cstheme="minorHAnsi"/>
          <w:lang w:eastAsia="en-GB"/>
        </w:rPr>
        <w:t>Logical consequences MUST be related to the child’s point of development, the nature of the dysregulation and be a suitable and relevant consequence. Logical consequences are rarely a ‘one-size-fits-all’ model</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but are linked closely to the needs, emotions and behaviours of the individual</w:t>
      </w:r>
      <w:r w:rsidR="002C26FF" w:rsidRPr="00040DF8">
        <w:rPr>
          <w:rFonts w:asciiTheme="minorHAnsi" w:eastAsia="MS Mincho" w:hAnsiTheme="minorHAnsi" w:cstheme="minorHAnsi"/>
          <w:lang w:eastAsia="en-GB"/>
        </w:rPr>
        <w:t>.</w:t>
      </w:r>
    </w:p>
    <w:p w14:paraId="2F6558DD" w14:textId="60932A35" w:rsidR="008C6250" w:rsidRPr="00040DF8" w:rsidRDefault="008C6250" w:rsidP="006E62E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13036F1E" w14:textId="0B8B0681" w:rsidR="000D1D89"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Logical Consequences Guidelines</w:t>
      </w:r>
      <w:r w:rsidR="00BD3A5F" w:rsidRPr="00040DF8">
        <w:rPr>
          <w:rFonts w:asciiTheme="minorHAnsi" w:eastAsia="MS Mincho" w:hAnsiTheme="minorHAnsi" w:cstheme="minorHAnsi"/>
          <w:lang w:eastAsia="en-GB"/>
        </w:rPr>
        <w:t xml:space="preserve"> (this is meant </w:t>
      </w:r>
      <w:r w:rsidR="002C26FF" w:rsidRPr="00040DF8">
        <w:rPr>
          <w:rFonts w:asciiTheme="minorHAnsi" w:eastAsia="MS Mincho" w:hAnsiTheme="minorHAnsi" w:cstheme="minorHAnsi"/>
          <w:lang w:eastAsia="en-GB"/>
        </w:rPr>
        <w:t xml:space="preserve">as </w:t>
      </w:r>
      <w:r w:rsidR="00BD3A5F" w:rsidRPr="00040DF8">
        <w:rPr>
          <w:rFonts w:asciiTheme="minorHAnsi" w:eastAsia="MS Mincho" w:hAnsiTheme="minorHAnsi" w:cstheme="minorHAnsi"/>
          <w:lang w:eastAsia="en-GB"/>
        </w:rPr>
        <w:t xml:space="preserve">a </w:t>
      </w:r>
      <w:r w:rsidR="00BD3A5F" w:rsidRPr="00040DF8">
        <w:rPr>
          <w:rFonts w:asciiTheme="minorHAnsi" w:eastAsia="MS Mincho" w:hAnsiTheme="minorHAnsi" w:cstheme="minorHAnsi"/>
          <w:b/>
          <w:i/>
          <w:lang w:eastAsia="en-GB"/>
        </w:rPr>
        <w:t xml:space="preserve">guidance </w:t>
      </w:r>
      <w:r w:rsidR="00BD3A5F" w:rsidRPr="00040DF8">
        <w:rPr>
          <w:rFonts w:asciiTheme="minorHAnsi" w:eastAsia="MS Mincho" w:hAnsiTheme="minorHAnsi" w:cstheme="minorHAnsi"/>
          <w:lang w:eastAsia="en-GB"/>
        </w:rPr>
        <w:t xml:space="preserve">to possible actions and not a </w:t>
      </w:r>
      <w:r w:rsidR="008C6250" w:rsidRPr="00040DF8">
        <w:rPr>
          <w:rFonts w:asciiTheme="minorHAnsi" w:eastAsia="MS Mincho" w:hAnsiTheme="minorHAnsi" w:cstheme="minorHAnsi"/>
          <w:lang w:eastAsia="en-GB"/>
        </w:rPr>
        <w:t>definitive list of instructions; the logical consequence should be a reasonable and logical consequence to the action(s))</w:t>
      </w:r>
    </w:p>
    <w:p w14:paraId="106A8D6C" w14:textId="77777777" w:rsidR="00D75FFF" w:rsidRPr="00040DF8" w:rsidRDefault="00D75FF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3331C426" w14:textId="77777777" w:rsidR="00E61E15" w:rsidRPr="00040DF8" w:rsidRDefault="00E61E1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Refusal</w:t>
      </w:r>
    </w:p>
    <w:p w14:paraId="5A906E0A" w14:textId="2224FCD5"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To follow an instruction – </w:t>
      </w:r>
      <w:r w:rsidRPr="00040DF8">
        <w:rPr>
          <w:rFonts w:asciiTheme="minorHAnsi" w:eastAsia="MS Mincho" w:hAnsiTheme="minorHAnsi" w:cstheme="minorHAnsi"/>
          <w:lang w:eastAsia="en-GB"/>
        </w:rPr>
        <w:t>the pupil would do this before moving on</w:t>
      </w:r>
    </w:p>
    <w:p w14:paraId="2FBC5B12" w14:textId="77777777" w:rsidR="00040DF8" w:rsidRPr="00040DF8" w:rsidRDefault="00E61E15"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To complete learning – </w:t>
      </w:r>
      <w:r w:rsidRPr="00040DF8">
        <w:rPr>
          <w:rFonts w:asciiTheme="minorHAnsi" w:eastAsia="MS Mincho" w:hAnsiTheme="minorHAnsi" w:cstheme="minorHAnsi"/>
          <w:lang w:eastAsia="en-GB"/>
        </w:rPr>
        <w:t xml:space="preserve">learning is completed during break / lunch time for maximum of </w:t>
      </w:r>
      <w:r w:rsidR="00040DF8" w:rsidRPr="00040DF8">
        <w:rPr>
          <w:rFonts w:asciiTheme="minorHAnsi" w:eastAsia="MS Mincho" w:hAnsiTheme="minorHAnsi" w:cstheme="minorHAnsi"/>
          <w:lang w:eastAsia="en-GB"/>
        </w:rPr>
        <w:t>30 minutes. Loss of learning over 30 minutes, contact would be made with parents/guardians to gain permission for the time to be paid back after school.</w:t>
      </w:r>
    </w:p>
    <w:p w14:paraId="67FE94EF"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If the child is known to the inclusion team, vulnerable and screened the child would be supported to do this time by the inclusion team and class teacher.</w:t>
      </w:r>
    </w:p>
    <w:p w14:paraId="2CA47509"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If the child is not known by the inclusion team, the class teacher would organise and facilitate this.</w:t>
      </w:r>
    </w:p>
    <w:p w14:paraId="385AB79A" w14:textId="2D2641F0"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color w:val="5B9BD5" w:themeColor="accent1"/>
          <w:lang w:eastAsia="en-GB"/>
        </w:rPr>
      </w:pPr>
      <w:r w:rsidRPr="00040DF8">
        <w:rPr>
          <w:rFonts w:asciiTheme="minorHAnsi" w:eastAsia="MS Mincho" w:hAnsiTheme="minorHAnsi" w:cstheme="minorHAnsi"/>
          <w:b/>
          <w:color w:val="5B9BD5" w:themeColor="accent1"/>
          <w:lang w:eastAsia="en-GB"/>
        </w:rPr>
        <w:t>**********</w:t>
      </w:r>
    </w:p>
    <w:p w14:paraId="17D89ABC" w14:textId="5C35747E"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hAnsiTheme="minorHAnsi" w:cstheme="minorHAnsi"/>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If a child refuses</w:t>
      </w:r>
      <w:r w:rsidR="00D93CA2" w:rsidRPr="00040DF8">
        <w:rPr>
          <w:rFonts w:asciiTheme="minorHAnsi" w:hAnsiTheme="minorHAnsi" w:cstheme="minorHAnsi"/>
          <w:lang w:eastAsia="en-GB"/>
        </w:rPr>
        <w:t>,</w:t>
      </w:r>
      <w:r w:rsidRPr="00040DF8">
        <w:rPr>
          <w:rFonts w:asciiTheme="minorHAnsi" w:hAnsiTheme="minorHAnsi" w:cstheme="minorHAnsi"/>
          <w:lang w:eastAsia="en-GB"/>
        </w:rPr>
        <w:t xml:space="preserve"> the child completes learning in provision time, the child then works 1:1 with the class teacher/TA for ‘catch up work’</w:t>
      </w:r>
    </w:p>
    <w:p w14:paraId="71DA52FE" w14:textId="1192421F"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p>
    <w:p w14:paraId="4880B03E" w14:textId="173EAD70" w:rsidR="00D75FFF" w:rsidRPr="00040DF8" w:rsidRDefault="00D75FFF"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Hurting Another (Accidentally or the pupil shows remorse)</w:t>
      </w:r>
    </w:p>
    <w:p w14:paraId="2EA32718" w14:textId="5CB9401A" w:rsidR="00D75FFF" w:rsidRPr="00040DF8" w:rsidRDefault="00D75FFF"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helps tend to the injury, pupil spends time writing an apology letter</w:t>
      </w:r>
      <w:r w:rsidR="00E61E15" w:rsidRPr="00040DF8">
        <w:rPr>
          <w:rFonts w:asciiTheme="minorHAnsi" w:eastAsia="MS Mincho" w:hAnsiTheme="minorHAnsi" w:cstheme="minorHAnsi"/>
          <w:lang w:eastAsia="en-GB"/>
        </w:rPr>
        <w:t xml:space="preserve"> during break or lunch</w:t>
      </w:r>
    </w:p>
    <w:p w14:paraId="49DD0248" w14:textId="6D8F2FCB" w:rsidR="00C1566B" w:rsidRPr="00040DF8" w:rsidRDefault="00C1566B"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1B933442" w14:textId="6C3C283E"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9297FD9" w14:textId="5DAD0D6C" w:rsidR="00C1566B"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03BBA1FD" w14:textId="24488E87" w:rsidR="00D75FFF" w:rsidRPr="00040DF8" w:rsidRDefault="00D75FFF"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E9089D8" w14:textId="77777777" w:rsidR="00151111" w:rsidRPr="00040DF8" w:rsidRDefault="00151111"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29BBF351" w14:textId="20DBB199" w:rsidR="00D75FFF" w:rsidRPr="00040DF8" w:rsidRDefault="00114D3D"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lastRenderedPageBreak/>
        <w:t>Inappropriate language</w:t>
      </w:r>
    </w:p>
    <w:p w14:paraId="6DB39263" w14:textId="18AA7BEE" w:rsidR="00114D3D" w:rsidRPr="00040DF8" w:rsidRDefault="00114D3D" w:rsidP="00D30E8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spends time writing an apology letter during break or lunch</w:t>
      </w:r>
    </w:p>
    <w:p w14:paraId="2F317B76" w14:textId="77777777"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4F0D477D" w14:textId="3B5EAEBA"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 xml:space="preserve">FSU - </w:t>
      </w:r>
      <w:r w:rsidRPr="00040DF8">
        <w:rPr>
          <w:rFonts w:asciiTheme="minorHAnsi" w:hAnsiTheme="minorHAnsi" w:cstheme="minorHAnsi"/>
          <w:lang w:eastAsia="en-GB"/>
        </w:rPr>
        <w:t>explain to them in a calm voice that words like that are not ok</w:t>
      </w:r>
    </w:p>
    <w:p w14:paraId="64F2BDF3" w14:textId="57C34774" w:rsidR="00C1566B" w:rsidRPr="00040DF8" w:rsidRDefault="00C1566B" w:rsidP="00C1566B">
      <w:pPr>
        <w:widowControl w:val="0"/>
        <w:tabs>
          <w:tab w:val="left" w:pos="220"/>
          <w:tab w:val="left" w:pos="720"/>
        </w:tabs>
        <w:autoSpaceDE w:val="0"/>
        <w:autoSpaceDN w:val="0"/>
        <w:adjustRightInd w:val="0"/>
        <w:spacing w:after="0" w:line="300" w:lineRule="atLeast"/>
        <w:rPr>
          <w:rFonts w:asciiTheme="minorHAnsi" w:hAnsiTheme="minorHAnsi" w:cstheme="minorHAnsi"/>
          <w:lang w:eastAsia="en-GB"/>
        </w:rPr>
      </w:pPr>
      <w:r w:rsidRPr="00040DF8">
        <w:rPr>
          <w:rFonts w:asciiTheme="minorHAnsi" w:hAnsiTheme="minorHAnsi" w:cstheme="minorHAnsi"/>
          <w:lang w:eastAsia="en-GB"/>
        </w:rPr>
        <w:t xml:space="preserve">                  Give the chid an alternative word/phrase (for example let’s say “oh dear”)</w:t>
      </w:r>
    </w:p>
    <w:p w14:paraId="7CD2BC5D" w14:textId="77777777" w:rsidR="00D30E85" w:rsidRPr="00040DF8" w:rsidRDefault="00D30E85" w:rsidP="00D30E8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32671E" w14:textId="7FEEDDD9" w:rsidR="00D30E85" w:rsidRPr="00040DF8" w:rsidRDefault="00D30E8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Hurting Another (purposeful and non-remorseful) </w:t>
      </w:r>
    </w:p>
    <w:p w14:paraId="58FF2DEC" w14:textId="148C0BA4" w:rsidR="00114D3D" w:rsidRPr="00040DF8" w:rsidRDefault="005B5BA6"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Pr>
          <w:rFonts w:asciiTheme="minorHAnsi" w:eastAsia="MS Mincho" w:hAnsiTheme="minorHAnsi" w:cstheme="minorHAnsi"/>
          <w:lang w:eastAsia="en-GB"/>
        </w:rPr>
        <w:t>Suspension</w:t>
      </w:r>
      <w:r w:rsidR="009224F7" w:rsidRPr="00040DF8">
        <w:rPr>
          <w:rFonts w:asciiTheme="minorHAnsi" w:eastAsia="MS Mincho" w:hAnsiTheme="minorHAnsi" w:cstheme="minorHAnsi"/>
          <w:lang w:eastAsia="en-GB"/>
        </w:rPr>
        <w:t xml:space="preserve"> to the Head / Assistant Heads</w:t>
      </w:r>
      <w:r w:rsidR="00D30E85" w:rsidRPr="00040DF8">
        <w:rPr>
          <w:rFonts w:asciiTheme="minorHAnsi" w:eastAsia="MS Mincho" w:hAnsiTheme="minorHAnsi" w:cstheme="minorHAnsi"/>
          <w:lang w:eastAsia="en-GB"/>
        </w:rPr>
        <w:t xml:space="preserve"> or home</w:t>
      </w:r>
    </w:p>
    <w:p w14:paraId="603FF064" w14:textId="77777777" w:rsidR="00D16681" w:rsidRPr="00040DF8" w:rsidRDefault="00D16681" w:rsidP="00D16681">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0EAB2646" w14:textId="22C9C571" w:rsidR="00C1566B" w:rsidRPr="00040DF8" w:rsidRDefault="00D16681"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00C1566B"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BB415E0" w14:textId="6CC5F56B" w:rsidR="00D16681"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6AF4B5A1" w14:textId="011E5366" w:rsidR="008C6250" w:rsidRPr="00040DF8" w:rsidRDefault="008C625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432D4434" w14:textId="0143F758" w:rsidR="0000554E" w:rsidRPr="00040DF8" w:rsidRDefault="0000554E" w:rsidP="00ED7FD6">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Destruction of property</w:t>
      </w:r>
    </w:p>
    <w:p w14:paraId="43B88FA7" w14:textId="6497A9B0" w:rsidR="00B52F7B" w:rsidRPr="00040DF8" w:rsidRDefault="0000554E" w:rsidP="00240DF8">
      <w:pPr>
        <w:pStyle w:val="ListParagraph"/>
        <w:widowControl w:val="0"/>
        <w:tabs>
          <w:tab w:val="left" w:pos="220"/>
          <w:tab w:val="left" w:pos="1134"/>
        </w:tabs>
        <w:autoSpaceDE w:val="0"/>
        <w:autoSpaceDN w:val="0"/>
        <w:adjustRightInd w:val="0"/>
        <w:spacing w:after="0" w:line="300" w:lineRule="atLeast"/>
        <w:ind w:left="993"/>
        <w:rPr>
          <w:rFonts w:asciiTheme="minorHAnsi" w:eastAsia="MS Mincho" w:hAnsiTheme="minorHAnsi" w:cstheme="minorHAnsi"/>
          <w:lang w:eastAsia="en-GB"/>
        </w:rPr>
      </w:pPr>
      <w:r w:rsidRPr="00040DF8">
        <w:rPr>
          <w:rFonts w:asciiTheme="minorHAnsi" w:eastAsia="MS Mincho" w:hAnsiTheme="minorHAnsi" w:cstheme="minorHAnsi"/>
          <w:lang w:eastAsia="en-GB"/>
        </w:rPr>
        <w:t>T</w:t>
      </w:r>
      <w:r w:rsidR="002C26FF" w:rsidRPr="00040DF8">
        <w:rPr>
          <w:rFonts w:asciiTheme="minorHAnsi" w:eastAsia="MS Mincho" w:hAnsiTheme="minorHAnsi" w:cstheme="minorHAnsi"/>
          <w:lang w:eastAsia="en-GB"/>
        </w:rPr>
        <w:t>his should rarely be seen</w:t>
      </w:r>
      <w:r w:rsidRPr="00040DF8">
        <w:rPr>
          <w:rFonts w:asciiTheme="minorHAnsi" w:eastAsia="MS Mincho" w:hAnsiTheme="minorHAnsi" w:cstheme="minorHAnsi"/>
          <w:lang w:eastAsia="en-GB"/>
        </w:rPr>
        <w:t xml:space="preserve"> if the Thrive approach is being used. At the point where a child is dysregulated to the point of destroying property, they need to be physically contained and placed into a safe hold. An adult then needs to use the VRFs.</w:t>
      </w:r>
    </w:p>
    <w:p w14:paraId="5BBA5B9F" w14:textId="13853A55" w:rsidR="008C6250" w:rsidRPr="00040DF8" w:rsidRDefault="008C6250"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91B9442" w14:textId="77777777" w:rsidR="00151111" w:rsidRPr="00040DF8" w:rsidRDefault="0015111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0AFE6" w14:textId="37004DBC" w:rsidR="00FD2544" w:rsidRPr="004B32BB" w:rsidRDefault="00D12868" w:rsidP="004B32BB">
      <w:pPr>
        <w:pStyle w:val="Heading2"/>
        <w:rPr>
          <w:rFonts w:eastAsia="MS Mincho"/>
          <w:lang w:eastAsia="en-GB"/>
        </w:rPr>
      </w:pPr>
      <w:bookmarkStart w:id="19" w:name="_Toc121750351"/>
      <w:r w:rsidRPr="00040DF8">
        <w:rPr>
          <w:rFonts w:eastAsia="MS Mincho"/>
          <w:color w:val="auto"/>
          <w:sz w:val="22"/>
          <w:lang w:eastAsia="en-GB"/>
        </w:rPr>
        <w:t>SAFE HOLD</w:t>
      </w:r>
      <w:bookmarkEnd w:id="19"/>
      <w:r w:rsidR="00070337" w:rsidRPr="00040DF8">
        <w:rPr>
          <w:rFonts w:eastAsia="MS Mincho"/>
          <w:lang w:eastAsia="en-GB"/>
        </w:rPr>
        <w:tab/>
      </w:r>
    </w:p>
    <w:p w14:paraId="0911DFE7" w14:textId="4BA0020A" w:rsidR="00BE0638" w:rsidRPr="00040DF8" w:rsidRDefault="00D30E85"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At times, pupils may need to be physically </w:t>
      </w:r>
      <w:r w:rsidR="008C6250" w:rsidRPr="00040DF8">
        <w:rPr>
          <w:rFonts w:asciiTheme="minorHAnsi" w:eastAsia="MS Mincho" w:hAnsiTheme="minorHAnsi" w:cstheme="minorHAnsi"/>
          <w:color w:val="000000"/>
          <w:lang w:eastAsia="en-GB"/>
        </w:rPr>
        <w:t>contained</w:t>
      </w:r>
      <w:r w:rsidRPr="00040DF8">
        <w:rPr>
          <w:rFonts w:asciiTheme="minorHAnsi" w:eastAsia="MS Mincho" w:hAnsiTheme="minorHAnsi" w:cstheme="minorHAnsi"/>
          <w:color w:val="000000"/>
          <w:lang w:eastAsia="en-GB"/>
        </w:rPr>
        <w:t xml:space="preserve"> to support them to regulate their feelings and </w:t>
      </w:r>
      <w:r w:rsidR="00FD2544" w:rsidRPr="00040DF8">
        <w:rPr>
          <w:rFonts w:asciiTheme="minorHAnsi" w:eastAsia="MS Mincho" w:hAnsiTheme="minorHAnsi" w:cstheme="minorHAnsi"/>
          <w:color w:val="000000"/>
          <w:lang w:eastAsia="en-GB"/>
        </w:rPr>
        <w:t>where the pupil is a danger to themselves and / or o</w:t>
      </w:r>
      <w:r w:rsidR="00BF56DF" w:rsidRPr="00040DF8">
        <w:rPr>
          <w:rFonts w:asciiTheme="minorHAnsi" w:eastAsia="MS Mincho" w:hAnsiTheme="minorHAnsi" w:cstheme="minorHAnsi"/>
          <w:color w:val="000000"/>
          <w:lang w:eastAsia="en-GB"/>
        </w:rPr>
        <w:t>thers. If this situation arises</w:t>
      </w:r>
      <w:r w:rsidR="00BF56DF" w:rsidRPr="00040DF8">
        <w:rPr>
          <w:rFonts w:asciiTheme="minorHAnsi" w:eastAsia="MS Mincho" w:hAnsiTheme="minorHAnsi" w:cstheme="minorHAnsi"/>
          <w:lang w:eastAsia="en-GB"/>
        </w:rPr>
        <w:t>:</w:t>
      </w:r>
    </w:p>
    <w:p w14:paraId="43F36177"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D16A6DC" w14:textId="4058FEA5" w:rsidR="00FD2544" w:rsidRPr="00040DF8" w:rsidRDefault="00D12868"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Safe hold</w:t>
      </w:r>
      <w:r w:rsidR="00FD2544" w:rsidRPr="00040DF8">
        <w:rPr>
          <w:rFonts w:asciiTheme="minorHAnsi" w:eastAsia="MS Mincho" w:hAnsiTheme="minorHAnsi" w:cstheme="minorHAnsi"/>
          <w:color w:val="000000"/>
          <w:lang w:eastAsia="en-GB"/>
        </w:rPr>
        <w:t xml:space="preserve"> </w:t>
      </w:r>
      <w:r w:rsidR="00BD3A5F" w:rsidRPr="00040DF8">
        <w:rPr>
          <w:rFonts w:asciiTheme="minorHAnsi" w:eastAsia="MS Mincho" w:hAnsiTheme="minorHAnsi" w:cstheme="minorHAnsi"/>
          <w:b/>
          <w:color w:val="000000"/>
          <w:u w:val="single"/>
          <w:lang w:eastAsia="en-GB"/>
        </w:rPr>
        <w:t>in a safe</w:t>
      </w:r>
      <w:r w:rsidR="002C26FF" w:rsidRPr="00040DF8">
        <w:rPr>
          <w:rFonts w:asciiTheme="minorHAnsi" w:eastAsia="MS Mincho" w:hAnsiTheme="minorHAnsi" w:cstheme="minorHAnsi"/>
          <w:b/>
          <w:color w:val="000000"/>
          <w:u w:val="single"/>
          <w:lang w:eastAsia="en-GB"/>
        </w:rPr>
        <w:t>,</w:t>
      </w:r>
      <w:r w:rsidR="00BD3A5F" w:rsidRPr="00040DF8">
        <w:rPr>
          <w:rFonts w:asciiTheme="minorHAnsi" w:eastAsia="MS Mincho" w:hAnsiTheme="minorHAnsi" w:cstheme="minorHAnsi"/>
          <w:b/>
          <w:color w:val="000000"/>
          <w:u w:val="single"/>
          <w:lang w:eastAsia="en-GB"/>
        </w:rPr>
        <w:t xml:space="preserve"> pre-</w:t>
      </w:r>
      <w:r w:rsidR="00340ECC" w:rsidRPr="00040DF8">
        <w:rPr>
          <w:rFonts w:asciiTheme="minorHAnsi" w:eastAsia="MS Mincho" w:hAnsiTheme="minorHAnsi" w:cstheme="minorHAnsi"/>
          <w:b/>
          <w:color w:val="000000"/>
          <w:u w:val="single"/>
          <w:lang w:eastAsia="en-GB"/>
        </w:rPr>
        <w:t>identified place</w:t>
      </w:r>
      <w:r w:rsidR="00FD2544" w:rsidRPr="00040DF8">
        <w:rPr>
          <w:rFonts w:asciiTheme="minorHAnsi" w:eastAsia="MS Mincho" w:hAnsiTheme="minorHAnsi" w:cstheme="minorHAnsi"/>
          <w:color w:val="000000"/>
          <w:lang w:eastAsia="en-GB"/>
        </w:rPr>
        <w:t xml:space="preserve"> using the </w:t>
      </w:r>
      <w:r w:rsidR="00D30E85" w:rsidRPr="00040DF8">
        <w:rPr>
          <w:rFonts w:asciiTheme="minorHAnsi" w:eastAsia="MS Mincho" w:hAnsiTheme="minorHAnsi" w:cstheme="minorHAnsi"/>
          <w:color w:val="000000"/>
          <w:lang w:eastAsia="en-GB"/>
        </w:rPr>
        <w:t>positive handling</w:t>
      </w:r>
      <w:r w:rsidR="00FD2544" w:rsidRPr="00040DF8">
        <w:rPr>
          <w:rFonts w:asciiTheme="minorHAnsi" w:eastAsia="MS Mincho" w:hAnsiTheme="minorHAnsi" w:cstheme="minorHAnsi"/>
          <w:color w:val="000000"/>
          <w:lang w:eastAsia="en-GB"/>
        </w:rPr>
        <w:t xml:space="preserve"> training</w:t>
      </w:r>
    </w:p>
    <w:p w14:paraId="621E78CA" w14:textId="7B308744" w:rsidR="00FD2544"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the VRFs to understand the behaviour</w:t>
      </w:r>
    </w:p>
    <w:p w14:paraId="4A856996" w14:textId="1E7FF35A" w:rsidR="00340ECC"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Think – are you the best person for the hold? The child may be upset with you</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so an alternative adult may be more appropriate</w:t>
      </w:r>
    </w:p>
    <w:p w14:paraId="47288CA7" w14:textId="5938AB58"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change of face – offer to swap with an adult if they have been re</w:t>
      </w:r>
      <w:r w:rsidR="00D93CA2"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training for a while</w:t>
      </w:r>
    </w:p>
    <w:p w14:paraId="7416D242" w14:textId="2BE488E7" w:rsidR="00FD2544"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Logical Consequence</w:t>
      </w:r>
      <w:r w:rsidR="00D443FD" w:rsidRPr="00040DF8">
        <w:rPr>
          <w:rFonts w:asciiTheme="minorHAnsi" w:eastAsia="MS Mincho" w:hAnsiTheme="minorHAnsi" w:cstheme="minorHAnsi"/>
          <w:color w:val="000000"/>
          <w:lang w:eastAsia="en-GB"/>
        </w:rPr>
        <w:t xml:space="preserve"> if they are screened at Thinking or above</w:t>
      </w:r>
    </w:p>
    <w:p w14:paraId="15453E26" w14:textId="0C5DE0B3" w:rsidR="00897EBC" w:rsidRPr="00040DF8" w:rsidRDefault="008200A0"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Complete a Serious Incident Form </w:t>
      </w:r>
      <w:r w:rsidR="00D93CA2" w:rsidRPr="00040DF8">
        <w:rPr>
          <w:rFonts w:asciiTheme="minorHAnsi" w:eastAsia="MS Mincho" w:hAnsiTheme="minorHAnsi" w:cstheme="minorHAnsi"/>
          <w:color w:val="000000"/>
          <w:lang w:eastAsia="en-GB"/>
        </w:rPr>
        <w:t>to be given to</w:t>
      </w:r>
      <w:r w:rsidR="005B5BA6">
        <w:rPr>
          <w:rFonts w:asciiTheme="minorHAnsi" w:eastAsia="MS Mincho" w:hAnsiTheme="minorHAnsi" w:cstheme="minorHAnsi"/>
          <w:color w:val="000000"/>
          <w:lang w:eastAsia="en-GB"/>
        </w:rPr>
        <w:t xml:space="preserve"> Mrs Smith or </w:t>
      </w:r>
      <w:r w:rsidR="00897EBC" w:rsidRPr="00040DF8">
        <w:rPr>
          <w:rFonts w:asciiTheme="minorHAnsi" w:eastAsia="MS Mincho" w:hAnsiTheme="minorHAnsi" w:cstheme="minorHAnsi"/>
          <w:color w:val="000000"/>
          <w:lang w:eastAsia="en-GB"/>
        </w:rPr>
        <w:t xml:space="preserve">Miss Wales to be </w:t>
      </w:r>
      <w:r w:rsidR="005B5BA6">
        <w:rPr>
          <w:rFonts w:asciiTheme="minorHAnsi" w:eastAsia="MS Mincho" w:hAnsiTheme="minorHAnsi" w:cstheme="minorHAnsi"/>
          <w:color w:val="000000"/>
          <w:lang w:eastAsia="en-GB"/>
        </w:rPr>
        <w:t xml:space="preserve">monitored and </w:t>
      </w:r>
      <w:r w:rsidR="00897EBC" w:rsidRPr="00040DF8">
        <w:rPr>
          <w:rFonts w:asciiTheme="minorHAnsi" w:eastAsia="MS Mincho" w:hAnsiTheme="minorHAnsi" w:cstheme="minorHAnsi"/>
          <w:color w:val="000000"/>
          <w:lang w:eastAsia="en-GB"/>
        </w:rPr>
        <w:t>filed. Incident to be logged on CPOMs</w:t>
      </w:r>
      <w:r w:rsidR="005B5BA6">
        <w:rPr>
          <w:rFonts w:asciiTheme="minorHAnsi" w:eastAsia="MS Mincho" w:hAnsiTheme="minorHAnsi" w:cstheme="minorHAnsi"/>
          <w:color w:val="000000"/>
          <w:lang w:eastAsia="en-GB"/>
        </w:rPr>
        <w:t xml:space="preserve">. </w:t>
      </w:r>
    </w:p>
    <w:p w14:paraId="035CDA19" w14:textId="299B41CE" w:rsidR="00EE1441"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Inform the parent / carer at the end of the day</w:t>
      </w:r>
    </w:p>
    <w:p w14:paraId="1615DF83" w14:textId="3E29C675"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numerous adults are involved in the hold, the adult who began the hold is responsible for the completion of the form. Other adults contribute to it before it is sent to </w:t>
      </w:r>
      <w:r w:rsidR="00D93CA2" w:rsidRPr="00040DF8">
        <w:rPr>
          <w:rFonts w:asciiTheme="minorHAnsi" w:eastAsia="MS Mincho" w:hAnsiTheme="minorHAnsi" w:cstheme="minorHAnsi"/>
          <w:color w:val="000000"/>
          <w:lang w:eastAsia="en-GB"/>
        </w:rPr>
        <w:t xml:space="preserve">the </w:t>
      </w:r>
      <w:r w:rsidRPr="00040DF8">
        <w:rPr>
          <w:rFonts w:asciiTheme="minorHAnsi" w:eastAsia="MS Mincho" w:hAnsiTheme="minorHAnsi" w:cstheme="minorHAnsi"/>
          <w:color w:val="000000"/>
          <w:lang w:eastAsia="en-GB"/>
        </w:rPr>
        <w:t xml:space="preserve">above sign </w:t>
      </w:r>
      <w:r w:rsidR="00D93CA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posted leads. </w:t>
      </w:r>
    </w:p>
    <w:p w14:paraId="061A41E9"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FD2AB86" w14:textId="2DDE2352" w:rsidR="00FD2544" w:rsidRPr="00040DF8" w:rsidRDefault="0047038F"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Staff members involved in </w:t>
      </w:r>
      <w:r w:rsidR="00897EBC" w:rsidRPr="00040DF8">
        <w:rPr>
          <w:rFonts w:asciiTheme="minorHAnsi" w:eastAsia="MS Mincho" w:hAnsiTheme="minorHAnsi" w:cstheme="minorHAnsi"/>
          <w:color w:val="000000"/>
          <w:lang w:eastAsia="en-GB"/>
        </w:rPr>
        <w:t>Positive Handling are certified</w:t>
      </w:r>
      <w:r w:rsidR="009F23B4" w:rsidRPr="00040DF8">
        <w:rPr>
          <w:rFonts w:asciiTheme="minorHAnsi" w:eastAsia="MS Mincho" w:hAnsiTheme="minorHAnsi" w:cstheme="minorHAnsi"/>
          <w:color w:val="000000"/>
          <w:lang w:eastAsia="en-GB"/>
        </w:rPr>
        <w:t xml:space="preserve"> and will employ</w:t>
      </w:r>
      <w:r w:rsidRPr="00040DF8">
        <w:rPr>
          <w:rFonts w:asciiTheme="minorHAnsi" w:eastAsia="MS Mincho" w:hAnsiTheme="minorHAnsi" w:cstheme="minorHAnsi"/>
          <w:color w:val="000000"/>
          <w:lang w:eastAsia="en-GB"/>
        </w:rPr>
        <w:t xml:space="preserve"> the holds and techniques from this training. </w:t>
      </w:r>
      <w:r w:rsidR="009F23B4" w:rsidRPr="00040DF8">
        <w:rPr>
          <w:rFonts w:asciiTheme="minorHAnsi" w:eastAsia="MS Mincho" w:hAnsiTheme="minorHAnsi" w:cstheme="minorHAnsi"/>
          <w:color w:val="000000"/>
          <w:lang w:eastAsia="en-GB"/>
        </w:rPr>
        <w:t xml:space="preserve">Please see Bentley New Village’s </w:t>
      </w:r>
      <w:r w:rsidR="00D12868" w:rsidRPr="00040DF8">
        <w:rPr>
          <w:rFonts w:asciiTheme="minorHAnsi" w:eastAsia="MS Mincho" w:hAnsiTheme="minorHAnsi" w:cstheme="minorHAnsi"/>
          <w:color w:val="000000"/>
          <w:lang w:eastAsia="en-GB"/>
        </w:rPr>
        <w:t>Safe Hold</w:t>
      </w:r>
      <w:r w:rsidR="009F23B4" w:rsidRPr="00040DF8">
        <w:rPr>
          <w:rFonts w:asciiTheme="minorHAnsi" w:eastAsia="MS Mincho" w:hAnsiTheme="minorHAnsi" w:cstheme="minorHAnsi"/>
          <w:color w:val="000000"/>
          <w:lang w:eastAsia="en-GB"/>
        </w:rPr>
        <w:t xml:space="preserve"> Policy.</w:t>
      </w:r>
    </w:p>
    <w:p w14:paraId="38113034" w14:textId="6767E580" w:rsidR="005B5BA6" w:rsidRDefault="005B5BA6" w:rsidP="00040DF8">
      <w:pPr>
        <w:pStyle w:val="Heading2"/>
        <w:rPr>
          <w:rFonts w:eastAsia="MS Mincho"/>
          <w:color w:val="auto"/>
          <w:sz w:val="22"/>
          <w:lang w:eastAsia="en-GB"/>
        </w:rPr>
      </w:pPr>
    </w:p>
    <w:p w14:paraId="6C517571" w14:textId="6AD9940A" w:rsidR="00D12868" w:rsidRPr="00040DF8" w:rsidRDefault="00CA410D" w:rsidP="00040DF8">
      <w:pPr>
        <w:pStyle w:val="Heading2"/>
        <w:rPr>
          <w:rFonts w:eastAsia="MS Mincho"/>
          <w:color w:val="auto"/>
          <w:sz w:val="22"/>
          <w:lang w:eastAsia="en-GB"/>
        </w:rPr>
      </w:pPr>
      <w:bookmarkStart w:id="20" w:name="_Toc121750352"/>
      <w:r w:rsidRPr="00040DF8">
        <w:rPr>
          <w:rFonts w:eastAsia="MS Mincho"/>
          <w:color w:val="auto"/>
          <w:sz w:val="22"/>
          <w:lang w:eastAsia="en-GB"/>
        </w:rPr>
        <w:t>DYSREGULATION ON</w:t>
      </w:r>
      <w:r w:rsidR="00D12868" w:rsidRPr="00040DF8">
        <w:rPr>
          <w:rFonts w:eastAsia="MS Mincho"/>
          <w:color w:val="auto"/>
          <w:sz w:val="22"/>
          <w:lang w:eastAsia="en-GB"/>
        </w:rPr>
        <w:t xml:space="preserve"> ARRIVAL TO SCHOOL</w:t>
      </w:r>
      <w:bookmarkEnd w:id="20"/>
    </w:p>
    <w:p w14:paraId="62687DC9" w14:textId="43F0D9E7" w:rsidR="00CA410D" w:rsidRPr="00040DF8" w:rsidRDefault="00CA410D"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school’s aim is always to maximise learning times and learning opportunities for its pupils; we do this by striving to create conditions that support pupils in their learning. W</w:t>
      </w:r>
      <w:r w:rsidR="00D12868" w:rsidRPr="00040DF8">
        <w:rPr>
          <w:rFonts w:asciiTheme="minorHAnsi" w:eastAsia="MS Mincho" w:hAnsiTheme="minorHAnsi" w:cstheme="minorHAnsi"/>
          <w:color w:val="000000"/>
          <w:lang w:eastAsia="en-GB"/>
        </w:rPr>
        <w:t xml:space="preserve">hen a child is dysregulated at the point of </w:t>
      </w:r>
      <w:r w:rsidR="00D12868" w:rsidRPr="00040DF8">
        <w:rPr>
          <w:rFonts w:asciiTheme="minorHAnsi" w:eastAsia="MS Mincho" w:hAnsiTheme="minorHAnsi" w:cstheme="minorHAnsi"/>
          <w:color w:val="000000"/>
          <w:lang w:eastAsia="en-GB"/>
        </w:rPr>
        <w:lastRenderedPageBreak/>
        <w:t xml:space="preserve">arrival at school, parents will be asked to take their child home to re-regulate and to return to school once calm and ready to learn. </w:t>
      </w:r>
      <w:r w:rsidRPr="00040DF8">
        <w:rPr>
          <w:rFonts w:asciiTheme="minorHAnsi" w:eastAsia="MS Mincho" w:hAnsiTheme="minorHAnsi" w:cstheme="minorHAnsi"/>
          <w:color w:val="000000"/>
          <w:lang w:eastAsia="en-GB"/>
        </w:rPr>
        <w:t xml:space="preserve">This means that learning time is optimised for the individual and for their peers. </w:t>
      </w:r>
    </w:p>
    <w:p w14:paraId="75355A4A" w14:textId="36671125" w:rsidR="00F71DBC" w:rsidRPr="00040DF8" w:rsidRDefault="00D12868"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However, in certain cases, where th</w:t>
      </w:r>
      <w:r w:rsidR="00CA410D" w:rsidRPr="00040DF8">
        <w:rPr>
          <w:rFonts w:asciiTheme="minorHAnsi" w:eastAsia="MS Mincho" w:hAnsiTheme="minorHAnsi" w:cstheme="minorHAnsi"/>
          <w:color w:val="000000"/>
          <w:lang w:eastAsia="en-GB"/>
        </w:rPr>
        <w:t>e school</w:t>
      </w:r>
      <w:r w:rsidRPr="00040DF8">
        <w:rPr>
          <w:rFonts w:asciiTheme="minorHAnsi" w:eastAsia="MS Mincho" w:hAnsiTheme="minorHAnsi" w:cstheme="minorHAnsi"/>
          <w:color w:val="000000"/>
          <w:lang w:eastAsia="en-GB"/>
        </w:rPr>
        <w:t xml:space="preserve"> deem</w:t>
      </w:r>
      <w:r w:rsidR="00CA410D"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and /or has been risk assessed as inappropriate, parents will be invited into sc</w:t>
      </w:r>
      <w:r w:rsidR="00CA410D" w:rsidRPr="00040DF8">
        <w:rPr>
          <w:rFonts w:asciiTheme="minorHAnsi" w:eastAsia="MS Mincho" w:hAnsiTheme="minorHAnsi" w:cstheme="minorHAnsi"/>
          <w:color w:val="000000"/>
          <w:lang w:eastAsia="en-GB"/>
        </w:rPr>
        <w:t xml:space="preserve">hool to re-regulate their child, </w:t>
      </w:r>
      <w:r w:rsidRPr="00040DF8">
        <w:rPr>
          <w:rFonts w:asciiTheme="minorHAnsi" w:eastAsia="MS Mincho" w:hAnsiTheme="minorHAnsi" w:cstheme="minorHAnsi"/>
          <w:color w:val="000000"/>
          <w:lang w:eastAsia="en-GB"/>
        </w:rPr>
        <w:t>on site</w:t>
      </w:r>
      <w:r w:rsidR="00CA410D"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to the point where they are</w:t>
      </w:r>
      <w:r w:rsidR="00CA410D" w:rsidRPr="00040DF8">
        <w:rPr>
          <w:rFonts w:asciiTheme="minorHAnsi" w:eastAsia="MS Mincho" w:hAnsiTheme="minorHAnsi" w:cstheme="minorHAnsi"/>
          <w:color w:val="000000"/>
          <w:lang w:eastAsia="en-GB"/>
        </w:rPr>
        <w:t xml:space="preserve"> ready to learn and enter class</w:t>
      </w:r>
      <w:r w:rsidR="003D7C0F" w:rsidRPr="00040DF8">
        <w:rPr>
          <w:rFonts w:asciiTheme="minorHAnsi" w:eastAsia="MS Mincho" w:hAnsiTheme="minorHAnsi" w:cstheme="minorHAnsi"/>
          <w:color w:val="000000"/>
          <w:lang w:eastAsia="en-GB"/>
        </w:rPr>
        <w:t>.</w:t>
      </w:r>
    </w:p>
    <w:p w14:paraId="79709FA2" w14:textId="30322E55"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0D3CED0" w14:textId="2343C1DA" w:rsidR="00002FA4" w:rsidRPr="00040DF8" w:rsidRDefault="00002FA4" w:rsidP="00040DF8">
      <w:pPr>
        <w:pStyle w:val="Heading2"/>
        <w:rPr>
          <w:rFonts w:eastAsia="MS Mincho"/>
          <w:color w:val="auto"/>
          <w:sz w:val="22"/>
          <w:lang w:eastAsia="en-GB"/>
        </w:rPr>
      </w:pPr>
      <w:bookmarkStart w:id="21" w:name="_Toc121750353"/>
      <w:r w:rsidRPr="00040DF8">
        <w:rPr>
          <w:rFonts w:eastAsia="MS Mincho"/>
          <w:color w:val="auto"/>
          <w:sz w:val="22"/>
          <w:lang w:eastAsia="en-GB"/>
        </w:rPr>
        <w:t>SUPPORT FOR VULNERABLE PUPILS</w:t>
      </w:r>
      <w:bookmarkEnd w:id="21"/>
      <w:r w:rsidRPr="00040DF8">
        <w:rPr>
          <w:rFonts w:eastAsia="MS Mincho"/>
          <w:color w:val="auto"/>
          <w:sz w:val="22"/>
          <w:lang w:eastAsia="en-GB"/>
        </w:rPr>
        <w:t xml:space="preserve"> </w:t>
      </w:r>
    </w:p>
    <w:p w14:paraId="26D7598D" w14:textId="755C7C2F"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have a Behaviour Support and </w:t>
      </w:r>
      <w:r w:rsidR="00D12868" w:rsidRPr="00040DF8">
        <w:rPr>
          <w:rFonts w:asciiTheme="minorHAnsi" w:eastAsia="MS Mincho" w:hAnsiTheme="minorHAnsi" w:cstheme="minorHAnsi"/>
          <w:color w:val="000000"/>
          <w:lang w:eastAsia="en-GB"/>
        </w:rPr>
        <w:t>Safe Hold Plan (BSS</w:t>
      </w:r>
      <w:r w:rsidRPr="00040DF8">
        <w:rPr>
          <w:rFonts w:asciiTheme="minorHAnsi" w:eastAsia="MS Mincho" w:hAnsiTheme="minorHAnsi" w:cstheme="minorHAnsi"/>
          <w:color w:val="000000"/>
          <w:lang w:eastAsia="en-GB"/>
        </w:rPr>
        <w:t xml:space="preserve">HP) which will detail behavioural tendencies, classroom strategies to support behaviour and de-escalation steps. It </w:t>
      </w:r>
      <w:r w:rsidR="008C6250" w:rsidRPr="00040DF8">
        <w:rPr>
          <w:rFonts w:asciiTheme="minorHAnsi" w:eastAsia="MS Mincho" w:hAnsiTheme="minorHAnsi" w:cstheme="minorHAnsi"/>
          <w:color w:val="000000"/>
          <w:lang w:eastAsia="en-GB"/>
        </w:rPr>
        <w:t>may</w:t>
      </w:r>
      <w:r w:rsidRPr="00040DF8">
        <w:rPr>
          <w:rFonts w:asciiTheme="minorHAnsi" w:eastAsia="MS Mincho" w:hAnsiTheme="minorHAnsi" w:cstheme="minorHAnsi"/>
          <w:color w:val="000000"/>
          <w:lang w:eastAsia="en-GB"/>
        </w:rPr>
        <w:t xml:space="preserve"> also include a risk assessment, which will be completed if necessary, with an identified risk. The Behaviour Support and Positive Handling Plan will be created by </w:t>
      </w:r>
      <w:r w:rsidR="005B5BA6">
        <w:rPr>
          <w:rFonts w:asciiTheme="minorHAnsi" w:eastAsia="MS Mincho" w:hAnsiTheme="minorHAnsi" w:cstheme="minorHAnsi"/>
          <w:color w:val="000000"/>
          <w:lang w:eastAsia="en-GB"/>
        </w:rPr>
        <w:t>class teacher, with the support of the Inclusion Team and any other supporting adult</w:t>
      </w:r>
      <w:r w:rsidRPr="00040DF8">
        <w:rPr>
          <w:rFonts w:asciiTheme="minorHAnsi" w:eastAsia="MS Mincho" w:hAnsiTheme="minorHAnsi" w:cstheme="minorHAnsi"/>
          <w:color w:val="000000"/>
          <w:lang w:eastAsia="en-GB"/>
        </w:rPr>
        <w:t xml:space="preserve">, who will then lead a meeting with parents. By signing the Behaviour Support and Positive Handling Plan parents are consenting to support Bentley New Village’s </w:t>
      </w:r>
      <w:r w:rsidR="002C26FF" w:rsidRPr="00040DF8">
        <w:rPr>
          <w:rFonts w:asciiTheme="minorHAnsi" w:eastAsia="MS Mincho" w:hAnsiTheme="minorHAnsi" w:cstheme="minorHAnsi"/>
          <w:color w:val="000000"/>
          <w:lang w:eastAsia="en-GB"/>
        </w:rPr>
        <w:t>Managing Emotional Development and Behaviours</w:t>
      </w:r>
      <w:r w:rsidRPr="00040DF8">
        <w:rPr>
          <w:rFonts w:asciiTheme="minorHAnsi" w:eastAsia="MS Mincho" w:hAnsiTheme="minorHAnsi" w:cstheme="minorHAnsi"/>
          <w:color w:val="000000"/>
          <w:lang w:eastAsia="en-GB"/>
        </w:rPr>
        <w:t xml:space="preserve"> and Positive Handling Policies. </w:t>
      </w:r>
    </w:p>
    <w:p w14:paraId="2E933D1B" w14:textId="77777777"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71008D0" w14:textId="089C88F1"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Behaviour Support and </w:t>
      </w:r>
      <w:r w:rsidR="00D12868" w:rsidRPr="00040DF8">
        <w:rPr>
          <w:rFonts w:asciiTheme="minorHAnsi" w:eastAsia="MS Mincho" w:hAnsiTheme="minorHAnsi" w:cstheme="minorHAnsi"/>
          <w:color w:val="000000"/>
          <w:lang w:eastAsia="en-GB"/>
        </w:rPr>
        <w:t>Safe Hold</w:t>
      </w:r>
      <w:r w:rsidRPr="00040DF8">
        <w:rPr>
          <w:rFonts w:asciiTheme="minorHAnsi" w:eastAsia="MS Mincho" w:hAnsiTheme="minorHAnsi" w:cstheme="minorHAnsi"/>
          <w:color w:val="000000"/>
          <w:lang w:eastAsia="en-GB"/>
        </w:rPr>
        <w:t xml:space="preserve"> Plan</w:t>
      </w:r>
      <w:r w:rsidR="008C6250" w:rsidRPr="00040DF8">
        <w:rPr>
          <w:rFonts w:asciiTheme="minorHAnsi" w:eastAsia="MS Mincho" w:hAnsiTheme="minorHAnsi" w:cstheme="minorHAnsi"/>
          <w:color w:val="000000"/>
          <w:lang w:eastAsia="en-GB"/>
        </w:rPr>
        <w:t>s may</w:t>
      </w:r>
      <w:r w:rsidRPr="00040DF8">
        <w:rPr>
          <w:rFonts w:asciiTheme="minorHAnsi" w:eastAsia="MS Mincho" w:hAnsiTheme="minorHAnsi" w:cstheme="minorHAnsi"/>
          <w:color w:val="000000"/>
          <w:lang w:eastAsia="en-GB"/>
        </w:rPr>
        <w:t xml:space="preserve"> include</w:t>
      </w:r>
      <w:r w:rsidRPr="00040DF8">
        <w:rPr>
          <w:rFonts w:asciiTheme="minorHAnsi" w:eastAsia="MS Mincho" w:hAnsiTheme="minorHAnsi" w:cstheme="minorHAnsi"/>
          <w:lang w:eastAsia="en-GB"/>
        </w:rPr>
        <w:t>:</w:t>
      </w:r>
    </w:p>
    <w:p w14:paraId="6D2EFEA2" w14:textId="264916FD"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Description of a child’s individual dysregulated behaviours</w:t>
      </w:r>
    </w:p>
    <w:p w14:paraId="3EEB7C58" w14:textId="2FC82920"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Classroom support strategies </w:t>
      </w:r>
    </w:p>
    <w:p w14:paraId="2CDE6B4C" w14:textId="0F1C17E7" w:rsidR="005B5BA6" w:rsidRPr="00040DF8" w:rsidRDefault="005B5BA6"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Pupil Voice</w:t>
      </w:r>
    </w:p>
    <w:p w14:paraId="6B0E2098" w14:textId="7B17C71E"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Thrive </w:t>
      </w:r>
      <w:r w:rsidR="00EC0DEA" w:rsidRPr="00040DF8">
        <w:rPr>
          <w:rFonts w:asciiTheme="minorHAnsi" w:eastAsia="MS Mincho" w:hAnsiTheme="minorHAnsi" w:cstheme="minorHAnsi"/>
          <w:color w:val="000000"/>
          <w:lang w:eastAsia="en-GB"/>
        </w:rPr>
        <w:t xml:space="preserve">De-escalation </w:t>
      </w:r>
      <w:r w:rsidRPr="00040DF8">
        <w:rPr>
          <w:rFonts w:asciiTheme="minorHAnsi" w:eastAsia="MS Mincho" w:hAnsiTheme="minorHAnsi" w:cstheme="minorHAnsi"/>
          <w:color w:val="000000"/>
          <w:lang w:eastAsia="en-GB"/>
        </w:rPr>
        <w:t>Approach</w:t>
      </w:r>
    </w:p>
    <w:p w14:paraId="18056540"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Handling escorts &amp; holds</w:t>
      </w:r>
    </w:p>
    <w:p w14:paraId="220A0FCF"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Risk Assessment </w:t>
      </w:r>
    </w:p>
    <w:p w14:paraId="770D3D94"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Signature from parents</w:t>
      </w:r>
    </w:p>
    <w:p w14:paraId="1D8B6139" w14:textId="38324AB6" w:rsidR="00C25B14" w:rsidRPr="00040DF8" w:rsidRDefault="00C25B1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5D9D2F5" w14:textId="0DD9836E" w:rsidR="0046460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also be observed by a member of the Thrive Team and classroom support strategies will be advised. If it is required, following the observation, the pupil will be individually Thrive screened by a Thrive Practitioner and the class teacher leading to </w:t>
      </w:r>
      <w:r w:rsidR="00C80340" w:rsidRPr="00040DF8">
        <w:rPr>
          <w:rFonts w:asciiTheme="minorHAnsi" w:eastAsia="MS Mincho" w:hAnsiTheme="minorHAnsi" w:cstheme="minorHAnsi"/>
          <w:color w:val="000000"/>
          <w:lang w:eastAsia="en-GB"/>
        </w:rPr>
        <w:t xml:space="preserve">a </w:t>
      </w:r>
      <w:r w:rsidRPr="00040DF8">
        <w:rPr>
          <w:rFonts w:asciiTheme="minorHAnsi" w:eastAsia="MS Mincho" w:hAnsiTheme="minorHAnsi" w:cstheme="minorHAnsi"/>
          <w:color w:val="000000"/>
          <w:lang w:eastAsia="en-GB"/>
        </w:rPr>
        <w:t xml:space="preserve">personalised Thrive </w:t>
      </w:r>
      <w:r w:rsidR="00C80340" w:rsidRPr="00040DF8">
        <w:rPr>
          <w:rFonts w:asciiTheme="minorHAnsi" w:eastAsia="MS Mincho" w:hAnsiTheme="minorHAnsi" w:cstheme="minorHAnsi"/>
          <w:color w:val="000000"/>
          <w:lang w:eastAsia="en-GB"/>
        </w:rPr>
        <w:t>approach</w:t>
      </w:r>
      <w:r w:rsidRPr="00040DF8">
        <w:rPr>
          <w:rFonts w:asciiTheme="minorHAnsi" w:eastAsia="MS Mincho" w:hAnsiTheme="minorHAnsi" w:cstheme="minorHAnsi"/>
          <w:color w:val="000000"/>
          <w:lang w:eastAsia="en-GB"/>
        </w:rPr>
        <w:t xml:space="preserve">. </w:t>
      </w:r>
      <w:r w:rsidR="00C80340" w:rsidRPr="00040DF8">
        <w:rPr>
          <w:rFonts w:asciiTheme="minorHAnsi" w:eastAsia="MS Mincho" w:hAnsiTheme="minorHAnsi" w:cstheme="minorHAnsi"/>
          <w:color w:val="000000"/>
          <w:lang w:eastAsia="en-GB"/>
        </w:rPr>
        <w:t>Parental consent will be sought for any Thrive screening.</w:t>
      </w:r>
    </w:p>
    <w:p w14:paraId="6C93C443" w14:textId="0DA792B9" w:rsidR="00B3026A"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B4710F" w14:textId="572D5F4E" w:rsidR="00B3026A" w:rsidRPr="00040DF8"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Member of our Inclusion Team, will </w:t>
      </w:r>
      <w:r w:rsidR="00B52E6E">
        <w:rPr>
          <w:rFonts w:asciiTheme="minorHAnsi" w:eastAsia="MS Mincho" w:hAnsiTheme="minorHAnsi" w:cstheme="minorHAnsi"/>
          <w:color w:val="000000"/>
          <w:lang w:eastAsia="en-GB"/>
        </w:rPr>
        <w:t xml:space="preserve">work collaboratively </w:t>
      </w:r>
      <w:r>
        <w:rPr>
          <w:rFonts w:asciiTheme="minorHAnsi" w:eastAsia="MS Mincho" w:hAnsiTheme="minorHAnsi" w:cstheme="minorHAnsi"/>
          <w:color w:val="000000"/>
          <w:lang w:eastAsia="en-GB"/>
        </w:rPr>
        <w:t xml:space="preserve">with the families of identified vulnerable pupils to ensure that the right support is in place, both at school and at home, to enable the child to emotionally and therefore academically progress. </w:t>
      </w:r>
      <w:r w:rsidR="00B52E6E">
        <w:rPr>
          <w:rFonts w:asciiTheme="minorHAnsi" w:eastAsia="MS Mincho" w:hAnsiTheme="minorHAnsi" w:cstheme="minorHAnsi"/>
          <w:color w:val="000000"/>
          <w:lang w:eastAsia="en-GB"/>
        </w:rPr>
        <w:t>We will work with families to refer to Early Help and other outer agencies if there is an identified need.</w:t>
      </w:r>
    </w:p>
    <w:p w14:paraId="7820E4E9" w14:textId="77777777" w:rsidR="00464608" w:rsidRPr="00040DF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33A6CA5" w14:textId="7D3868FE"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w:t>
      </w:r>
    </w:p>
    <w:p w14:paraId="2366FE50" w14:textId="6DEE07B4" w:rsidR="00EC0DEA" w:rsidRPr="00040DF8" w:rsidRDefault="00D1286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Create and implement a BSS</w:t>
      </w:r>
      <w:r w:rsidR="00EC0DEA" w:rsidRPr="00040DF8">
        <w:rPr>
          <w:rFonts w:asciiTheme="minorHAnsi" w:eastAsia="MS Mincho" w:hAnsiTheme="minorHAnsi" w:cstheme="minorHAnsi"/>
          <w:color w:val="000000"/>
          <w:lang w:eastAsia="en-GB"/>
        </w:rPr>
        <w:t>HP with all parties in agreement; school, parents &amp; child</w:t>
      </w:r>
    </w:p>
    <w:p w14:paraId="66FCE51A" w14:textId="6E5D5524"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screen individuals in need of targeted SEMH support</w:t>
      </w:r>
    </w:p>
    <w:p w14:paraId="0D9836B3" w14:textId="018364ED"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Re-screen Thrive individuals every half term</w:t>
      </w:r>
    </w:p>
    <w:p w14:paraId="28C378FE" w14:textId="2079F7C8" w:rsidR="00464608" w:rsidRPr="00040DF8" w:rsidRDefault="00C8034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Implement a frequency chart to monitor high frequency behaviours of individual pupils</w:t>
      </w:r>
    </w:p>
    <w:p w14:paraId="41370D0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Differentiate provision &amp; resources if required</w:t>
      </w:r>
    </w:p>
    <w:p w14:paraId="77FB3701"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Monitor trends in behaviours to see if a trigger can be identified and strategies implemented to support the pupil</w:t>
      </w:r>
    </w:p>
    <w:p w14:paraId="7B7A186C" w14:textId="74A7943E"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Include the pupil on </w:t>
      </w:r>
      <w:r w:rsidR="008C6250" w:rsidRPr="00040DF8">
        <w:rPr>
          <w:rFonts w:asciiTheme="minorHAnsi" w:eastAsia="MS Mincho" w:hAnsiTheme="minorHAnsi" w:cstheme="minorHAnsi"/>
          <w:color w:val="000000"/>
          <w:lang w:eastAsia="en-GB"/>
        </w:rPr>
        <w:t>relevant and applicable support programmes and/or interventions</w:t>
      </w:r>
      <w:r w:rsidRPr="00040DF8">
        <w:rPr>
          <w:rFonts w:asciiTheme="minorHAnsi" w:eastAsia="MS Mincho" w:hAnsiTheme="minorHAnsi" w:cstheme="minorHAnsi"/>
          <w:color w:val="000000"/>
          <w:lang w:eastAsia="en-GB"/>
        </w:rPr>
        <w:t xml:space="preserve"> </w:t>
      </w:r>
    </w:p>
    <w:p w14:paraId="1607D93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Offer a personalised timetable to support the pupil that may incorporate strategies such as sensory breaks</w:t>
      </w:r>
    </w:p>
    <w:p w14:paraId="7C373C74" w14:textId="4FCC829A"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Refer to </w:t>
      </w:r>
      <w:r w:rsidR="008C6250" w:rsidRPr="00040DF8">
        <w:rPr>
          <w:rFonts w:asciiTheme="minorHAnsi" w:eastAsia="MS Mincho" w:hAnsiTheme="minorHAnsi" w:cstheme="minorHAnsi"/>
          <w:color w:val="000000"/>
          <w:lang w:eastAsia="en-GB"/>
        </w:rPr>
        <w:t>other outer agencies</w:t>
      </w:r>
      <w:r w:rsidRPr="00040DF8">
        <w:rPr>
          <w:rFonts w:asciiTheme="minorHAnsi" w:eastAsia="MS Mincho" w:hAnsiTheme="minorHAnsi" w:cstheme="minorHAnsi"/>
          <w:color w:val="000000"/>
          <w:lang w:eastAsia="en-GB"/>
        </w:rPr>
        <w:t xml:space="preserve">, as necessary, </w:t>
      </w:r>
      <w:r w:rsidR="008C6250" w:rsidRPr="00040DF8">
        <w:rPr>
          <w:rFonts w:asciiTheme="minorHAnsi" w:eastAsia="MS Mincho" w:hAnsiTheme="minorHAnsi" w:cstheme="minorHAnsi"/>
          <w:color w:val="000000"/>
          <w:lang w:eastAsia="en-GB"/>
        </w:rPr>
        <w:t xml:space="preserve">when and where expertise (beyond the school’s expertise) </w:t>
      </w:r>
      <w:r w:rsidR="008C6250" w:rsidRPr="00040DF8">
        <w:rPr>
          <w:rFonts w:asciiTheme="minorHAnsi" w:eastAsia="MS Mincho" w:hAnsiTheme="minorHAnsi" w:cstheme="minorHAnsi"/>
          <w:color w:val="000000"/>
          <w:lang w:eastAsia="en-GB"/>
        </w:rPr>
        <w:lastRenderedPageBreak/>
        <w:t>needs to be sought</w:t>
      </w:r>
    </w:p>
    <w:p w14:paraId="6E172426" w14:textId="321924BB" w:rsidR="00EC0DEA" w:rsidRPr="00040DF8" w:rsidRDefault="008C625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Consider r</w:t>
      </w:r>
      <w:r w:rsidR="00EC0DEA" w:rsidRPr="00040DF8">
        <w:rPr>
          <w:rFonts w:asciiTheme="minorHAnsi" w:eastAsia="MS Mincho" w:hAnsiTheme="minorHAnsi" w:cstheme="minorHAnsi"/>
          <w:color w:val="000000"/>
          <w:lang w:eastAsia="en-GB"/>
        </w:rPr>
        <w:t>efer</w:t>
      </w:r>
      <w:r w:rsidRPr="00040DF8">
        <w:rPr>
          <w:rFonts w:asciiTheme="minorHAnsi" w:eastAsia="MS Mincho" w:hAnsiTheme="minorHAnsi" w:cstheme="minorHAnsi"/>
          <w:color w:val="000000"/>
          <w:lang w:eastAsia="en-GB"/>
        </w:rPr>
        <w:t>ral</w:t>
      </w:r>
      <w:r w:rsidR="00EC0DEA" w:rsidRPr="00040DF8">
        <w:rPr>
          <w:rFonts w:asciiTheme="minorHAnsi" w:eastAsia="MS Mincho" w:hAnsiTheme="minorHAnsi" w:cstheme="minorHAnsi"/>
          <w:color w:val="000000"/>
          <w:lang w:eastAsia="en-GB"/>
        </w:rPr>
        <w:t xml:space="preserve"> to Early Help, with parental consent, for behavioural support at home. If applicable, this is to be done within 6 weeks of the pupil being identified as a vulnerable behavioural pupil</w:t>
      </w:r>
    </w:p>
    <w:p w14:paraId="08D2C94F" w14:textId="52874AC8"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Hold an APDR meeting, with all parties involved, to discuss next steps in the pupil’s provision if there has been little to no improvement to behaviour despite high levels of support</w:t>
      </w:r>
    </w:p>
    <w:p w14:paraId="3B67EC35" w14:textId="408BA6EC" w:rsidR="008C6250" w:rsidRDefault="00986E0D" w:rsidP="00294BE5">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986E0D">
        <w:rPr>
          <w:rFonts w:asciiTheme="minorHAnsi" w:eastAsia="MS Mincho" w:hAnsiTheme="minorHAnsi" w:cstheme="minorHAnsi"/>
          <w:color w:val="000000"/>
          <w:lang w:eastAsia="en-GB"/>
        </w:rPr>
        <w:t>Hold a Multi Personal Meeting of key staff in school to discuss the child’s needs and identify strategies and next steps of support.</w:t>
      </w:r>
    </w:p>
    <w:p w14:paraId="02330C26" w14:textId="3A7EB05B"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806DC73" w14:textId="77777777" w:rsidR="00EC0DEA" w:rsidRPr="00FB0C31" w:rsidRDefault="00EC0DEA" w:rsidP="00FB0C31">
      <w:pPr>
        <w:pStyle w:val="Heading2"/>
        <w:rPr>
          <w:rFonts w:eastAsia="MS Mincho"/>
          <w:color w:val="auto"/>
          <w:sz w:val="22"/>
          <w:szCs w:val="22"/>
          <w:lang w:eastAsia="en-GB"/>
        </w:rPr>
      </w:pPr>
      <w:bookmarkStart w:id="22" w:name="_Toc121750354"/>
      <w:r w:rsidRPr="00FB0C31">
        <w:rPr>
          <w:rFonts w:eastAsia="MS Mincho"/>
          <w:color w:val="auto"/>
          <w:sz w:val="22"/>
          <w:szCs w:val="22"/>
          <w:lang w:eastAsia="en-GB"/>
        </w:rPr>
        <w:t>OUTER AGENCIES</w:t>
      </w:r>
      <w:bookmarkEnd w:id="22"/>
    </w:p>
    <w:p w14:paraId="3A4418C5" w14:textId="5E22C38C"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 work in collaboration with outer agencies to ensure that the provision and setting for a vulnerable child meets their needs either within the school setting or an alternative more appropriate setting is identified within a reasonable time scale. School will work with a variety of agencies including;</w:t>
      </w:r>
      <w:r w:rsidR="008C6B9E" w:rsidRPr="00040DF8">
        <w:rPr>
          <w:rFonts w:asciiTheme="minorHAnsi" w:eastAsia="MS Mincho" w:hAnsiTheme="minorHAnsi" w:cstheme="minorHAnsi"/>
          <w:color w:val="000000"/>
          <w:lang w:eastAsia="en-GB"/>
        </w:rPr>
        <w:t xml:space="preserve"> (for example)</w:t>
      </w:r>
    </w:p>
    <w:p w14:paraId="07936FAE" w14:textId="77777777" w:rsidR="00D0438C" w:rsidRPr="00040DF8" w:rsidRDefault="00D0438C"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04B4825" w14:textId="7777777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ASCETS</w:t>
      </w:r>
    </w:p>
    <w:p w14:paraId="7D40F6C5" w14:textId="3599CC58" w:rsidR="00343AF0" w:rsidRDefault="00EC0DEA"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CAMHS</w:t>
      </w:r>
    </w:p>
    <w:p w14:paraId="616427B5" w14:textId="1E629AE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Educational Psychologists</w:t>
      </w:r>
    </w:p>
    <w:p w14:paraId="47DD46EA" w14:textId="780D4325"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support team</w:t>
      </w:r>
    </w:p>
    <w:p w14:paraId="5A543E5E" w14:textId="52B13C8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Outreach provisions; Stone Hill, Levitt</w:t>
      </w:r>
      <w:r w:rsidR="008C6250" w:rsidRPr="00040DF8">
        <w:rPr>
          <w:rFonts w:asciiTheme="minorHAnsi" w:eastAsia="MS Mincho" w:hAnsiTheme="minorHAnsi" w:cstheme="minorHAnsi"/>
          <w:color w:val="000000"/>
          <w:lang w:eastAsia="en-GB"/>
        </w:rPr>
        <w:t>, specialist settings</w:t>
      </w:r>
    </w:p>
    <w:p w14:paraId="6CE98066" w14:textId="0F712C0E"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Early Help </w:t>
      </w:r>
    </w:p>
    <w:p w14:paraId="03B3C545" w14:textId="77131EA2"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Social Care </w:t>
      </w:r>
    </w:p>
    <w:p w14:paraId="338B32D3" w14:textId="36B86917"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PAFFS</w:t>
      </w:r>
    </w:p>
    <w:p w14:paraId="3F1DFB8B" w14:textId="77777777" w:rsidR="00343AF0" w:rsidRDefault="008C625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Aspire</w:t>
      </w:r>
      <w:r w:rsidR="00343AF0" w:rsidRPr="00343AF0">
        <w:rPr>
          <w:rFonts w:asciiTheme="minorHAnsi" w:eastAsia="MS Mincho" w:hAnsiTheme="minorHAnsi" w:cstheme="minorHAnsi"/>
          <w:color w:val="000000"/>
          <w:lang w:eastAsia="en-GB"/>
        </w:rPr>
        <w:t xml:space="preserve"> </w:t>
      </w:r>
    </w:p>
    <w:p w14:paraId="241E9B3B" w14:textId="7954A3D4" w:rsidR="00343AF0" w:rsidRPr="00343AF0" w:rsidRDefault="00343AF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With Me in Mind</w:t>
      </w:r>
    </w:p>
    <w:p w14:paraId="68DA4367" w14:textId="56D0280F" w:rsidR="00002FA4" w:rsidRDefault="00002FA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A9D9F0B" w14:textId="1B87CA56" w:rsidR="006D2839" w:rsidRDefault="006D2839"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We </w:t>
      </w:r>
      <w:r w:rsidR="006A4ED6">
        <w:rPr>
          <w:rFonts w:asciiTheme="minorHAnsi" w:eastAsia="MS Mincho" w:hAnsiTheme="minorHAnsi" w:cstheme="minorHAnsi"/>
          <w:color w:val="000000"/>
          <w:lang w:eastAsia="en-GB"/>
        </w:rPr>
        <w:t>endeavour to</w:t>
      </w:r>
      <w:r>
        <w:rPr>
          <w:rFonts w:asciiTheme="minorHAnsi" w:eastAsia="MS Mincho" w:hAnsiTheme="minorHAnsi" w:cstheme="minorHAnsi"/>
          <w:color w:val="000000"/>
          <w:lang w:eastAsia="en-GB"/>
        </w:rPr>
        <w:t xml:space="preserve"> meet the emotional and behavioural needs of our pupils by specialising and / or offering a rounded program of support. </w:t>
      </w:r>
      <w:r w:rsidR="006A4ED6">
        <w:rPr>
          <w:rFonts w:asciiTheme="minorHAnsi" w:eastAsia="MS Mincho" w:hAnsiTheme="minorHAnsi" w:cstheme="minorHAnsi"/>
          <w:color w:val="000000"/>
          <w:lang w:eastAsia="en-GB"/>
        </w:rPr>
        <w:t xml:space="preserve">Identified staff members specialise in Thrive, Trauma Informed, Mental Wellbeing Officers, With me in Mind and Rainbows and Sunbeams. </w:t>
      </w:r>
    </w:p>
    <w:p w14:paraId="4369F62C" w14:textId="77777777" w:rsidR="006A4ED6" w:rsidRDefault="006A4ED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E116669" w14:textId="4071084B" w:rsidR="005375A6" w:rsidRPr="00FB0C31" w:rsidRDefault="005375A6" w:rsidP="00FB0C31">
      <w:pPr>
        <w:pStyle w:val="Heading2"/>
        <w:rPr>
          <w:rFonts w:eastAsia="MS Mincho"/>
          <w:color w:val="auto"/>
          <w:sz w:val="22"/>
          <w:szCs w:val="22"/>
          <w:lang w:eastAsia="en-GB"/>
        </w:rPr>
      </w:pPr>
      <w:bookmarkStart w:id="23" w:name="_Toc121750355"/>
      <w:r w:rsidRPr="00FB0C31">
        <w:rPr>
          <w:rFonts w:eastAsia="MS Mincho"/>
          <w:color w:val="auto"/>
          <w:sz w:val="22"/>
          <w:szCs w:val="22"/>
          <w:lang w:eastAsia="en-GB"/>
        </w:rPr>
        <w:t>TRANSITION</w:t>
      </w:r>
      <w:bookmarkEnd w:id="23"/>
    </w:p>
    <w:p w14:paraId="4B580561" w14:textId="7FC56221" w:rsidR="005375A6"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School will endeavour to work in collaboration with other settings to ensure a robust and supportive transition plan is in place that meets the needs of the individual. </w:t>
      </w:r>
    </w:p>
    <w:p w14:paraId="5252927C" w14:textId="77777777" w:rsidR="005375A6" w:rsidRPr="00040DF8"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0AC89" w14:textId="5E639397" w:rsidR="00151111" w:rsidRPr="00FB0C31" w:rsidRDefault="009A3EAF" w:rsidP="00FB0C31">
      <w:pPr>
        <w:pStyle w:val="Heading2"/>
        <w:rPr>
          <w:rFonts w:eastAsia="MS Mincho"/>
          <w:color w:val="auto"/>
          <w:sz w:val="22"/>
          <w:szCs w:val="22"/>
          <w:lang w:eastAsia="en-GB"/>
        </w:rPr>
      </w:pPr>
      <w:bookmarkStart w:id="24" w:name="_Toc121750356"/>
      <w:r w:rsidRPr="00FB0C31">
        <w:rPr>
          <w:rFonts w:eastAsia="MS Mincho"/>
          <w:color w:val="auto"/>
          <w:sz w:val="22"/>
          <w:szCs w:val="22"/>
          <w:lang w:eastAsia="en-GB"/>
        </w:rPr>
        <w:t>SUPPORTING A CHILD WITH SEND</w:t>
      </w:r>
      <w:bookmarkEnd w:id="24"/>
    </w:p>
    <w:p w14:paraId="02075828" w14:textId="0AE74202" w:rsidR="00B25982" w:rsidRPr="00A37C2B" w:rsidRDefault="00993353">
      <w:pPr>
        <w:spacing w:after="0" w:line="240" w:lineRule="auto"/>
        <w:rPr>
          <w:rFonts w:asciiTheme="minorHAnsi" w:eastAsia="MS Mincho" w:hAnsiTheme="minorHAnsi" w:cstheme="minorHAnsi"/>
          <w:color w:val="000000"/>
          <w:lang w:eastAsia="en-GB"/>
        </w:rPr>
      </w:pPr>
      <w:r w:rsidRPr="00A37C2B">
        <w:rPr>
          <w:rFonts w:asciiTheme="minorHAnsi" w:eastAsia="MS Mincho" w:hAnsiTheme="minorHAnsi" w:cstheme="minorHAnsi"/>
          <w:color w:val="000000"/>
          <w:lang w:eastAsia="en-GB"/>
        </w:rPr>
        <w:t>We strive to ensure that our provision for children with a Special Educational Need and/or an EHCP is spe</w:t>
      </w:r>
      <w:r w:rsidR="00A37C2B" w:rsidRPr="00A37C2B">
        <w:rPr>
          <w:rFonts w:asciiTheme="minorHAnsi" w:eastAsia="MS Mincho" w:hAnsiTheme="minorHAnsi" w:cstheme="minorHAnsi"/>
          <w:color w:val="000000"/>
          <w:lang w:eastAsia="en-GB"/>
        </w:rPr>
        <w:t>cific, purposeful and supportive.</w:t>
      </w:r>
      <w:r w:rsidRPr="00A37C2B">
        <w:rPr>
          <w:rFonts w:asciiTheme="minorHAnsi" w:eastAsia="MS Mincho" w:hAnsiTheme="minorHAnsi" w:cstheme="minorHAnsi"/>
          <w:color w:val="000000"/>
          <w:lang w:eastAsia="en-GB"/>
        </w:rPr>
        <w:t xml:space="preserve"> We try to ensure</w:t>
      </w:r>
      <w:r w:rsidR="00A37C2B" w:rsidRPr="00A37C2B">
        <w:rPr>
          <w:rFonts w:asciiTheme="minorHAnsi" w:eastAsia="MS Mincho" w:hAnsiTheme="minorHAnsi" w:cstheme="minorHAnsi"/>
          <w:color w:val="000000"/>
          <w:lang w:eastAsia="en-GB"/>
        </w:rPr>
        <w:t xml:space="preserve"> that changes to provision are foreseen and to create a calm learning environments for </w:t>
      </w:r>
      <w:r w:rsidR="00A37C2B" w:rsidRPr="00A37C2B">
        <w:rPr>
          <w:rFonts w:asciiTheme="minorHAnsi" w:eastAsia="MS Mincho" w:hAnsiTheme="minorHAnsi" w:cstheme="minorHAnsi"/>
          <w:i/>
          <w:color w:val="000000"/>
          <w:lang w:eastAsia="en-GB"/>
        </w:rPr>
        <w:t>all</w:t>
      </w:r>
      <w:r w:rsidRPr="00A37C2B">
        <w:rPr>
          <w:rFonts w:asciiTheme="minorHAnsi" w:eastAsia="MS Mincho" w:hAnsiTheme="minorHAnsi" w:cstheme="minorHAnsi"/>
          <w:color w:val="000000"/>
          <w:lang w:eastAsia="en-GB"/>
        </w:rPr>
        <w:t xml:space="preserve">. We will assess the child’s </w:t>
      </w:r>
      <w:r w:rsidR="00A37C2B" w:rsidRPr="00A37C2B">
        <w:rPr>
          <w:rFonts w:asciiTheme="minorHAnsi" w:eastAsia="MS Mincho" w:hAnsiTheme="minorHAnsi" w:cstheme="minorHAnsi"/>
          <w:color w:val="000000"/>
          <w:lang w:eastAsia="en-GB"/>
        </w:rPr>
        <w:t xml:space="preserve">special educational </w:t>
      </w:r>
      <w:r w:rsidRPr="00A37C2B">
        <w:rPr>
          <w:rFonts w:asciiTheme="minorHAnsi" w:eastAsia="MS Mincho" w:hAnsiTheme="minorHAnsi" w:cstheme="minorHAnsi"/>
          <w:color w:val="000000"/>
          <w:lang w:eastAsia="en-GB"/>
        </w:rPr>
        <w:t>need and the stage of their emotional development</w:t>
      </w:r>
      <w:r w:rsidR="00A37C2B" w:rsidRPr="00A37C2B">
        <w:rPr>
          <w:rFonts w:asciiTheme="minorHAnsi" w:eastAsia="MS Mincho" w:hAnsiTheme="minorHAnsi" w:cstheme="minorHAnsi"/>
          <w:color w:val="000000"/>
          <w:lang w:eastAsia="en-GB"/>
        </w:rPr>
        <w:t xml:space="preserve"> to determine a logical consequence if it is required. A multi personal meeting with the Inclusion Team, SENCO and class teacher will be held if the child is not coping in class which is resulting in regular dysregulations with the purpose of the meeting being to review the current provision offered and to identify further support. </w:t>
      </w:r>
      <w:r w:rsidR="00F71E5F">
        <w:rPr>
          <w:rFonts w:asciiTheme="minorHAnsi" w:eastAsia="MS Mincho" w:hAnsiTheme="minorHAnsi" w:cstheme="minorHAnsi"/>
          <w:color w:val="000000"/>
          <w:lang w:eastAsia="en-GB"/>
        </w:rPr>
        <w:t xml:space="preserve">Please refer to Bentley New Village’s Special Educational Needs Policy. </w:t>
      </w:r>
    </w:p>
    <w:p w14:paraId="7B0AA74B" w14:textId="77777777" w:rsidR="006A4ED6" w:rsidRDefault="006A4ED6">
      <w:pPr>
        <w:spacing w:after="0" w:line="240" w:lineRule="auto"/>
        <w:rPr>
          <w:rFonts w:asciiTheme="minorHAnsi" w:eastAsia="MS Mincho" w:hAnsiTheme="minorHAnsi" w:cstheme="minorHAnsi"/>
          <w:b/>
          <w:color w:val="000000"/>
          <w:lang w:eastAsia="en-GB"/>
        </w:rPr>
      </w:pPr>
    </w:p>
    <w:p w14:paraId="2601E1BF" w14:textId="77777777" w:rsidR="006311D1" w:rsidRPr="00875F2A" w:rsidRDefault="006311D1" w:rsidP="006311D1">
      <w:pPr>
        <w:pStyle w:val="Heading2"/>
        <w:rPr>
          <w:rFonts w:eastAsia="MS Mincho"/>
          <w:color w:val="auto"/>
          <w:sz w:val="22"/>
          <w:lang w:eastAsia="en-GB"/>
        </w:rPr>
      </w:pPr>
      <w:bookmarkStart w:id="25" w:name="_Toc121750357"/>
      <w:r w:rsidRPr="00B25982">
        <w:rPr>
          <w:rFonts w:eastAsia="MS Mincho"/>
          <w:color w:val="auto"/>
          <w:sz w:val="22"/>
          <w:lang w:eastAsia="en-GB"/>
        </w:rPr>
        <w:t>EXTERNAL AGENCIES / SUPPLIES</w:t>
      </w:r>
      <w:bookmarkEnd w:id="25"/>
    </w:p>
    <w:p w14:paraId="313E1555"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the class teacher is absent, the LSA for that class is responsible for following the Behaviour Policy, of notifying the supply / external agencies of any </w:t>
      </w:r>
      <w:r>
        <w:rPr>
          <w:rFonts w:asciiTheme="minorHAnsi" w:eastAsia="MS Mincho" w:hAnsiTheme="minorHAnsi" w:cstheme="minorHAnsi"/>
          <w:color w:val="000000"/>
          <w:lang w:eastAsia="en-GB"/>
        </w:rPr>
        <w:t>vulnerable pupils</w:t>
      </w:r>
      <w:r w:rsidRPr="00040DF8">
        <w:rPr>
          <w:rFonts w:asciiTheme="minorHAnsi" w:eastAsia="MS Mincho" w:hAnsiTheme="minorHAnsi" w:cstheme="minorHAnsi"/>
          <w:color w:val="000000"/>
          <w:lang w:eastAsia="en-GB"/>
        </w:rPr>
        <w:t xml:space="preserve"> and of documenting any incidents for that day. </w:t>
      </w:r>
    </w:p>
    <w:p w14:paraId="35C53984" w14:textId="77777777" w:rsidR="006311D1"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A3C5C69"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An Induction Pack will be given to long term supply cover and the member of staff will be met by a member of the </w:t>
      </w:r>
      <w:r>
        <w:rPr>
          <w:rFonts w:asciiTheme="minorHAnsi" w:eastAsia="MS Mincho" w:hAnsiTheme="minorHAnsi" w:cstheme="minorHAnsi"/>
          <w:color w:val="000000"/>
          <w:lang w:eastAsia="en-GB"/>
        </w:rPr>
        <w:lastRenderedPageBreak/>
        <w:t xml:space="preserve">Senior Leadership Team to discuss Behaviour and Safeguarding policies amongst others. </w:t>
      </w:r>
    </w:p>
    <w:p w14:paraId="525E970F" w14:textId="454ABA38" w:rsidR="006311D1" w:rsidRDefault="006311D1" w:rsidP="006311D1">
      <w:pPr>
        <w:spacing w:after="0" w:line="240" w:lineRule="auto"/>
        <w:rPr>
          <w:rFonts w:asciiTheme="minorHAnsi" w:eastAsia="MS Mincho" w:hAnsiTheme="minorHAnsi" w:cstheme="minorHAnsi"/>
          <w:color w:val="000000"/>
          <w:lang w:eastAsia="en-GB"/>
        </w:rPr>
      </w:pPr>
    </w:p>
    <w:p w14:paraId="11D604C7" w14:textId="77777777" w:rsidR="006311D1" w:rsidRPr="00FB0C31" w:rsidRDefault="006311D1" w:rsidP="00FB0C31">
      <w:pPr>
        <w:pStyle w:val="Heading2"/>
        <w:rPr>
          <w:rFonts w:eastAsia="MS Mincho"/>
          <w:color w:val="auto"/>
          <w:sz w:val="22"/>
          <w:szCs w:val="22"/>
          <w:lang w:eastAsia="en-GB"/>
        </w:rPr>
      </w:pPr>
      <w:bookmarkStart w:id="26" w:name="_Toc121750358"/>
      <w:r w:rsidRPr="00FB0C31">
        <w:rPr>
          <w:rFonts w:eastAsia="MS Mincho"/>
          <w:color w:val="auto"/>
          <w:sz w:val="22"/>
          <w:szCs w:val="22"/>
          <w:lang w:eastAsia="en-GB"/>
        </w:rPr>
        <w:t>STAFF CPD</w:t>
      </w:r>
      <w:bookmarkEnd w:id="26"/>
    </w:p>
    <w:p w14:paraId="5A81F01A" w14:textId="77777777" w:rsidR="006311D1" w:rsidRDefault="006311D1" w:rsidP="006311D1">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Throughout the year, staff will have regular training around Thrive, the Behaviour Policy and expectations and any related forms and processes. </w:t>
      </w:r>
    </w:p>
    <w:p w14:paraId="6A89C468" w14:textId="65A6DC7A" w:rsidR="006311D1" w:rsidRDefault="006311D1">
      <w:pPr>
        <w:spacing w:after="0" w:line="240" w:lineRule="auto"/>
        <w:rPr>
          <w:rFonts w:asciiTheme="minorHAnsi" w:eastAsia="MS Mincho" w:hAnsiTheme="minorHAnsi" w:cstheme="minorHAnsi"/>
          <w:b/>
          <w:color w:val="000000"/>
          <w:lang w:eastAsia="en-GB"/>
        </w:rPr>
      </w:pPr>
    </w:p>
    <w:p w14:paraId="464AA82A" w14:textId="77777777" w:rsidR="0053761A" w:rsidRDefault="0053761A">
      <w:pPr>
        <w:spacing w:after="0" w:line="240" w:lineRule="auto"/>
        <w:rPr>
          <w:rFonts w:asciiTheme="minorHAnsi" w:eastAsia="MS Mincho" w:hAnsiTheme="minorHAnsi" w:cstheme="minorHAnsi"/>
          <w:color w:val="000000"/>
          <w:lang w:eastAsia="en-GB"/>
        </w:rPr>
      </w:pPr>
    </w:p>
    <w:p w14:paraId="4D651859" w14:textId="1D64FD00" w:rsidR="006311D1" w:rsidRPr="00FB0C31" w:rsidRDefault="006A4ED6" w:rsidP="00FB0C31">
      <w:pPr>
        <w:pStyle w:val="Heading2"/>
        <w:rPr>
          <w:rFonts w:eastAsia="MS Mincho"/>
          <w:color w:val="auto"/>
          <w:sz w:val="22"/>
          <w:szCs w:val="22"/>
          <w:lang w:eastAsia="en-GB"/>
        </w:rPr>
      </w:pPr>
      <w:bookmarkStart w:id="27" w:name="_Toc121750359"/>
      <w:r w:rsidRPr="00FB0C31">
        <w:rPr>
          <w:rFonts w:eastAsia="MS Mincho"/>
          <w:color w:val="auto"/>
          <w:sz w:val="22"/>
          <w:szCs w:val="22"/>
          <w:lang w:eastAsia="en-GB"/>
        </w:rPr>
        <w:t>PUPIL AND PARENTAL VOICE</w:t>
      </w:r>
      <w:bookmarkEnd w:id="27"/>
    </w:p>
    <w:p w14:paraId="36573E2D" w14:textId="3BF5FDBB" w:rsidR="006A4ED6" w:rsidRPr="006A4ED6" w:rsidRDefault="006A4ED6">
      <w:pPr>
        <w:spacing w:after="0" w:line="240" w:lineRule="auto"/>
        <w:rPr>
          <w:rFonts w:asciiTheme="minorHAnsi" w:eastAsia="MS Mincho" w:hAnsiTheme="minorHAnsi" w:cstheme="minorHAnsi"/>
          <w:color w:val="000000"/>
          <w:lang w:eastAsia="en-GB"/>
        </w:rPr>
      </w:pPr>
      <w:r w:rsidRPr="006A4ED6">
        <w:rPr>
          <w:rFonts w:asciiTheme="minorHAnsi" w:eastAsia="MS Mincho" w:hAnsiTheme="minorHAnsi" w:cstheme="minorHAnsi"/>
          <w:color w:val="000000"/>
          <w:lang w:eastAsia="en-GB"/>
        </w:rPr>
        <w:t xml:space="preserve">School will regularly seek pupil and parental voice in order to strengthen practice within school and to ensure that children feel safe, supported and able to learn. </w:t>
      </w:r>
    </w:p>
    <w:p w14:paraId="452AF737" w14:textId="77777777" w:rsidR="006A4ED6" w:rsidRPr="006A4ED6" w:rsidRDefault="006A4ED6">
      <w:pPr>
        <w:spacing w:after="0" w:line="240" w:lineRule="auto"/>
        <w:rPr>
          <w:rFonts w:asciiTheme="minorHAnsi" w:eastAsia="MS Mincho" w:hAnsiTheme="minorHAnsi" w:cstheme="minorHAnsi"/>
          <w:color w:val="000000"/>
          <w:lang w:eastAsia="en-GB"/>
        </w:rPr>
      </w:pPr>
    </w:p>
    <w:p w14:paraId="1186499C" w14:textId="110A0A37" w:rsidR="006311D1" w:rsidRPr="00FB0C31" w:rsidRDefault="006D2839" w:rsidP="00FB0C31">
      <w:pPr>
        <w:pStyle w:val="Heading2"/>
        <w:rPr>
          <w:rFonts w:eastAsia="MS Mincho"/>
          <w:color w:val="auto"/>
          <w:sz w:val="22"/>
          <w:szCs w:val="22"/>
          <w:lang w:eastAsia="en-GB"/>
        </w:rPr>
      </w:pPr>
      <w:bookmarkStart w:id="28" w:name="_Toc121750360"/>
      <w:r w:rsidRPr="00FB0C31">
        <w:rPr>
          <w:rFonts w:eastAsia="MS Mincho"/>
          <w:color w:val="auto"/>
          <w:sz w:val="22"/>
          <w:szCs w:val="22"/>
          <w:lang w:eastAsia="en-GB"/>
        </w:rPr>
        <w:t>RELATED POLICIES</w:t>
      </w:r>
      <w:bookmarkEnd w:id="28"/>
    </w:p>
    <w:p w14:paraId="57760D13" w14:textId="42529ED0" w:rsidR="006311D1" w:rsidRDefault="006D2839">
      <w:pPr>
        <w:spacing w:after="0" w:line="240" w:lineRule="auto"/>
        <w:rPr>
          <w:rFonts w:asciiTheme="minorHAnsi" w:eastAsia="MS Mincho" w:hAnsiTheme="minorHAnsi" w:cstheme="minorHAnsi"/>
          <w:color w:val="000000"/>
          <w:lang w:eastAsia="en-GB"/>
        </w:rPr>
      </w:pPr>
      <w:r w:rsidRPr="006D2839">
        <w:rPr>
          <w:rFonts w:asciiTheme="minorHAnsi" w:eastAsia="MS Mincho" w:hAnsiTheme="minorHAnsi" w:cstheme="minorHAnsi"/>
          <w:color w:val="000000"/>
          <w:lang w:eastAsia="en-GB"/>
        </w:rPr>
        <w:t>Bullying and Child on Child Abuse are not tolerated at our school. Please refer to Bentley New Village’s policies for Safeguarding, Anti-Bullying, Positive Handling and Mental Well</w:t>
      </w:r>
      <w:r>
        <w:rPr>
          <w:rFonts w:asciiTheme="minorHAnsi" w:eastAsia="MS Mincho" w:hAnsiTheme="minorHAnsi" w:cstheme="minorHAnsi"/>
          <w:color w:val="000000"/>
          <w:lang w:eastAsia="en-GB"/>
        </w:rPr>
        <w:t>-</w:t>
      </w:r>
      <w:r w:rsidRPr="006D2839">
        <w:rPr>
          <w:rFonts w:asciiTheme="minorHAnsi" w:eastAsia="MS Mincho" w:hAnsiTheme="minorHAnsi" w:cstheme="minorHAnsi"/>
          <w:color w:val="000000"/>
          <w:lang w:eastAsia="en-GB"/>
        </w:rPr>
        <w:t xml:space="preserve">Being. </w:t>
      </w:r>
    </w:p>
    <w:p w14:paraId="76A3670D" w14:textId="77777777" w:rsidR="0053761A" w:rsidRPr="006D2839" w:rsidRDefault="0053761A">
      <w:pPr>
        <w:spacing w:after="0" w:line="240" w:lineRule="auto"/>
        <w:rPr>
          <w:rFonts w:asciiTheme="minorHAnsi" w:eastAsia="MS Mincho" w:hAnsiTheme="minorHAnsi" w:cstheme="minorHAnsi"/>
          <w:color w:val="000000"/>
          <w:lang w:eastAsia="en-GB"/>
        </w:rPr>
      </w:pPr>
    </w:p>
    <w:p w14:paraId="79C8DBC5" w14:textId="5F94334A" w:rsidR="00132081" w:rsidRPr="00FB0C31" w:rsidRDefault="00132081" w:rsidP="00FB0C31">
      <w:pPr>
        <w:pStyle w:val="Heading2"/>
        <w:rPr>
          <w:rFonts w:eastAsia="MS Mincho"/>
          <w:color w:val="auto"/>
          <w:sz w:val="22"/>
          <w:szCs w:val="22"/>
          <w:lang w:eastAsia="en-GB"/>
        </w:rPr>
      </w:pPr>
      <w:bookmarkStart w:id="29" w:name="_Toc121750361"/>
      <w:r w:rsidRPr="00FB0C31">
        <w:rPr>
          <w:rFonts w:eastAsia="MS Mincho"/>
          <w:color w:val="auto"/>
          <w:sz w:val="22"/>
          <w:szCs w:val="22"/>
          <w:lang w:eastAsia="en-GB"/>
        </w:rPr>
        <w:t>NON-NEGOTIABLES</w:t>
      </w:r>
      <w:bookmarkEnd w:id="29"/>
    </w:p>
    <w:p w14:paraId="16983D12" w14:textId="0709023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At Bentley New Village</w:t>
      </w:r>
      <w:r w:rsidR="00BD3A5F"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we have high expectations of behaviour</w:t>
      </w:r>
      <w:r w:rsidR="00BD3A5F" w:rsidRPr="00040DF8">
        <w:rPr>
          <w:rFonts w:asciiTheme="minorHAnsi" w:eastAsia="MS Mincho" w:hAnsiTheme="minorHAnsi" w:cstheme="minorHAnsi"/>
          <w:color w:val="000000"/>
          <w:lang w:eastAsia="en-GB"/>
        </w:rPr>
        <w:t xml:space="preserve"> and strive to support children in meeting these high expectations. There are occasions when even expertise support, advise, containment and guidance does not re-regulate a child and we hav</w:t>
      </w:r>
      <w:r w:rsidR="00EB373C" w:rsidRPr="00040DF8">
        <w:rPr>
          <w:rFonts w:asciiTheme="minorHAnsi" w:eastAsia="MS Mincho" w:hAnsiTheme="minorHAnsi" w:cstheme="minorHAnsi"/>
          <w:color w:val="000000"/>
          <w:lang w:eastAsia="en-GB"/>
        </w:rPr>
        <w:t>e to consider the well-being of</w:t>
      </w:r>
      <w:r w:rsidR="00BD3A5F" w:rsidRPr="00040DF8">
        <w:rPr>
          <w:rFonts w:asciiTheme="minorHAnsi" w:eastAsia="MS Mincho" w:hAnsiTheme="minorHAnsi" w:cstheme="minorHAnsi"/>
          <w:color w:val="000000"/>
          <w:lang w:eastAsia="en-GB"/>
        </w:rPr>
        <w:t xml:space="preserve"> the child, their peers and the school staff. W</w:t>
      </w:r>
      <w:r w:rsidRPr="00040DF8">
        <w:rPr>
          <w:rFonts w:asciiTheme="minorHAnsi" w:eastAsia="MS Mincho" w:hAnsiTheme="minorHAnsi" w:cstheme="minorHAnsi"/>
          <w:color w:val="000000"/>
          <w:lang w:eastAsia="en-GB"/>
        </w:rPr>
        <w:t>e follow these non-negotiables.</w:t>
      </w:r>
    </w:p>
    <w:p w14:paraId="576DF68B" w14:textId="6608BC44" w:rsidR="00EB373C" w:rsidRPr="00040DF8" w:rsidRDefault="00EB373C"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96BABB6" w14:textId="70E9E5B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Any behaviour that</w:t>
      </w:r>
      <w:r w:rsidR="00C777A4" w:rsidRPr="00040DF8">
        <w:rPr>
          <w:rFonts w:asciiTheme="minorHAnsi" w:eastAsia="MS Mincho" w:hAnsiTheme="minorHAnsi" w:cstheme="minorHAnsi"/>
          <w:color w:val="000000"/>
          <w:lang w:eastAsia="en-GB"/>
        </w:rPr>
        <w:t xml:space="preserve"> is deemed to be</w:t>
      </w:r>
      <w:r w:rsidR="00BF56DF" w:rsidRPr="00040DF8">
        <w:rPr>
          <w:rFonts w:asciiTheme="minorHAnsi" w:eastAsia="MS Mincho" w:hAnsiTheme="minorHAnsi" w:cstheme="minorHAnsi"/>
          <w:lang w:eastAsia="en-GB"/>
        </w:rPr>
        <w:t>:</w:t>
      </w:r>
    </w:p>
    <w:p w14:paraId="47323723" w14:textId="77777777"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262A2BD" w14:textId="608DA657" w:rsidR="00132081" w:rsidRPr="00040DF8" w:rsidRDefault="00132081"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Pur</w:t>
      </w:r>
      <w:r w:rsidR="00EB373C" w:rsidRPr="00040DF8">
        <w:rPr>
          <w:rFonts w:asciiTheme="minorHAnsi" w:eastAsia="MS Mincho" w:hAnsiTheme="minorHAnsi" w:cstheme="minorHAnsi"/>
          <w:color w:val="000000"/>
          <w:lang w:eastAsia="en-GB"/>
        </w:rPr>
        <w:t xml:space="preserve">poseful </w:t>
      </w:r>
      <w:r w:rsidR="00A32F75" w:rsidRPr="00040DF8">
        <w:rPr>
          <w:rFonts w:asciiTheme="minorHAnsi" w:eastAsia="MS Mincho" w:hAnsiTheme="minorHAnsi" w:cstheme="minorHAnsi"/>
          <w:color w:val="000000"/>
          <w:lang w:eastAsia="en-GB"/>
        </w:rPr>
        <w:t>and / or intentiona</w:t>
      </w:r>
      <w:r w:rsidR="00EB373C" w:rsidRPr="00040DF8">
        <w:rPr>
          <w:rFonts w:asciiTheme="minorHAnsi" w:eastAsia="MS Mincho" w:hAnsiTheme="minorHAnsi" w:cstheme="minorHAnsi"/>
          <w:color w:val="000000"/>
          <w:lang w:eastAsia="en-GB"/>
        </w:rPr>
        <w:t>l violence</w:t>
      </w:r>
      <w:r w:rsidR="00A32F75" w:rsidRPr="00040DF8">
        <w:rPr>
          <w:rFonts w:asciiTheme="minorHAnsi" w:eastAsia="MS Mincho" w:hAnsiTheme="minorHAnsi" w:cstheme="minorHAnsi"/>
          <w:color w:val="000000"/>
          <w:lang w:eastAsia="en-GB"/>
        </w:rPr>
        <w:t xml:space="preserve"> to children and/or</w:t>
      </w:r>
      <w:r w:rsidRPr="00040DF8">
        <w:rPr>
          <w:rFonts w:asciiTheme="minorHAnsi" w:eastAsia="MS Mincho" w:hAnsiTheme="minorHAnsi" w:cstheme="minorHAnsi"/>
          <w:color w:val="000000"/>
          <w:lang w:eastAsia="en-GB"/>
        </w:rPr>
        <w:t xml:space="preserve"> staff</w:t>
      </w:r>
      <w:r w:rsidR="00A32F75" w:rsidRPr="00040DF8">
        <w:rPr>
          <w:rFonts w:asciiTheme="minorHAnsi" w:eastAsia="MS Mincho" w:hAnsiTheme="minorHAnsi" w:cstheme="minorHAnsi"/>
          <w:color w:val="000000"/>
          <w:lang w:eastAsia="en-GB"/>
        </w:rPr>
        <w:t xml:space="preserve"> despite pertinent and accurate support…</w:t>
      </w:r>
    </w:p>
    <w:p w14:paraId="2F5DF798" w14:textId="13638DB6" w:rsidR="00A32F75" w:rsidRDefault="00A32F75"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Consistent defiance leading to a child’s unsafe behaviour or behaviour which puts others at risk…</w:t>
      </w:r>
    </w:p>
    <w:p w14:paraId="6D4032E4" w14:textId="526A03D8" w:rsidR="00343AF0" w:rsidRPr="00040DF8" w:rsidRDefault="00343AF0"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Consistent refusal which impacts the learning and emotional wellbeing of peers…</w:t>
      </w:r>
    </w:p>
    <w:p w14:paraId="68ADCCC5" w14:textId="77777777" w:rsidR="00D93CA2" w:rsidRPr="00040DF8" w:rsidRDefault="00D93CA2" w:rsidP="00D93CA2">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F91C07F" w14:textId="74F890B4" w:rsidR="00132081" w:rsidRPr="00040DF8" w:rsidRDefault="00A070BE" w:rsidP="0013208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45720" distB="45720" distL="114300" distR="114300" simplePos="0" relativeHeight="251668480" behindDoc="0" locked="0" layoutInCell="1" allowOverlap="1" wp14:anchorId="29B64AC8" wp14:editId="6136A98A">
                <wp:simplePos x="0" y="0"/>
                <wp:positionH relativeFrom="column">
                  <wp:posOffset>4481195</wp:posOffset>
                </wp:positionH>
                <wp:positionV relativeFrom="paragraph">
                  <wp:posOffset>5715</wp:posOffset>
                </wp:positionV>
                <wp:extent cx="2080260" cy="16687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68780"/>
                        </a:xfrm>
                        <a:prstGeom prst="rect">
                          <a:avLst/>
                        </a:prstGeom>
                        <a:solidFill>
                          <a:srgbClr val="FFFFFF"/>
                        </a:solidFill>
                        <a:ln w="19050">
                          <a:solidFill>
                            <a:srgbClr val="FFFF00"/>
                          </a:solidFill>
                          <a:miter lim="800000"/>
                          <a:headEnd/>
                          <a:tailEnd/>
                        </a:ln>
                      </wps:spPr>
                      <wps:txbx>
                        <w:txbxContent>
                          <w:p w14:paraId="6D4B7B55" w14:textId="566F7A8E" w:rsidR="006E62E2" w:rsidRPr="00343AF0" w:rsidRDefault="006E62E2"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Either the Head Teacher or a member of SSL will make the final decision, given the severity of the incident and the remorse shown by the pupil, in regards to the Non Negotiable breached, as to whether an exclusion home is necessary. </w:t>
                            </w:r>
                          </w:p>
                          <w:p w14:paraId="1FFEEBDD" w14:textId="77777777" w:rsidR="006E62E2" w:rsidRDefault="006E62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4AC8" id="Text Box 2" o:spid="_x0000_s1032" type="#_x0000_t202" style="position:absolute;margin-left:352.85pt;margin-top:.45pt;width:163.8pt;height:13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" strokecolor="yellow" strokeweight="1.5pt">
                <v:textbox>
                  <w:txbxContent>
                    <w:p w14:paraId="6D4B7B55" w14:textId="566F7A8E" w:rsidR="006E62E2" w:rsidRPr="00343AF0" w:rsidRDefault="006E62E2"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Either the Head Teacher or a member of SSL will make the final decision, given the severity of the incident and the remorse shown by the pupil, in regards to the Non Negotiable breached, as to whether an exclusion home is necessary. </w:t>
                      </w:r>
                    </w:p>
                    <w:p w14:paraId="1FFEEBDD" w14:textId="77777777" w:rsidR="006E62E2" w:rsidRDefault="006E62E2"/>
                  </w:txbxContent>
                </v:textbox>
                <w10:wrap type="square"/>
              </v:shape>
            </w:pict>
          </mc:Fallback>
        </mc:AlternateContent>
      </w:r>
      <w:r w:rsidR="00E42DE8" w:rsidRPr="00040DF8">
        <w:rPr>
          <w:rFonts w:asciiTheme="minorHAnsi" w:eastAsia="MS Mincho" w:hAnsiTheme="minorHAnsi" w:cstheme="minorHAnsi"/>
          <w:color w:val="000000"/>
          <w:lang w:eastAsia="en-GB"/>
        </w:rPr>
        <w:t>will result in these S</w:t>
      </w:r>
      <w:r w:rsidR="00132081" w:rsidRPr="00040DF8">
        <w:rPr>
          <w:rFonts w:asciiTheme="minorHAnsi" w:eastAsia="MS Mincho" w:hAnsiTheme="minorHAnsi" w:cstheme="minorHAnsi"/>
          <w:color w:val="000000"/>
          <w:lang w:eastAsia="en-GB"/>
        </w:rPr>
        <w:t xml:space="preserve">teps to </w:t>
      </w:r>
      <w:r w:rsidR="00343AF0">
        <w:rPr>
          <w:rFonts w:asciiTheme="minorHAnsi" w:eastAsia="MS Mincho" w:hAnsiTheme="minorHAnsi" w:cstheme="minorHAnsi"/>
          <w:color w:val="000000"/>
          <w:lang w:eastAsia="en-GB"/>
        </w:rPr>
        <w:t>Suspension</w:t>
      </w:r>
      <w:r w:rsidR="00BF56DF" w:rsidRPr="00040DF8">
        <w:rPr>
          <w:rFonts w:asciiTheme="minorHAnsi" w:eastAsia="MS Mincho" w:hAnsiTheme="minorHAnsi" w:cstheme="minorHAnsi"/>
          <w:lang w:eastAsia="en-GB"/>
        </w:rPr>
        <w:t>:</w:t>
      </w:r>
      <w:r w:rsidRPr="00040DF8">
        <w:rPr>
          <w:rFonts w:asciiTheme="minorHAnsi" w:eastAsia="MS Mincho" w:hAnsiTheme="minorHAnsi" w:cstheme="minorHAnsi"/>
          <w:color w:val="000000"/>
          <w:lang w:eastAsia="en-GB"/>
        </w:rPr>
        <w:t xml:space="preserve"> </w:t>
      </w:r>
    </w:p>
    <w:p w14:paraId="74B7A6EF" w14:textId="1CC8A88C" w:rsidR="00F026F9" w:rsidRPr="00040DF8"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1369F8" w:rsidRPr="00040DF8">
        <w:rPr>
          <w:rFonts w:asciiTheme="minorHAnsi" w:eastAsia="MS Mincho" w:hAnsiTheme="minorHAnsi" w:cstheme="minorHAnsi"/>
          <w:color w:val="000000"/>
          <w:lang w:eastAsia="en-GB"/>
        </w:rPr>
        <w:t xml:space="preserve"> home </w:t>
      </w:r>
      <w:r w:rsidR="00A703F2" w:rsidRPr="00040DF8">
        <w:rPr>
          <w:rFonts w:asciiTheme="minorHAnsi" w:eastAsia="MS Mincho" w:hAnsiTheme="minorHAnsi" w:cstheme="minorHAnsi"/>
          <w:color w:val="000000"/>
          <w:lang w:eastAsia="en-GB"/>
        </w:rPr>
        <w:t xml:space="preserve">for </w:t>
      </w:r>
      <w:r w:rsidR="008C6B9E" w:rsidRPr="00040DF8">
        <w:rPr>
          <w:rFonts w:asciiTheme="minorHAnsi" w:eastAsia="MS Mincho" w:hAnsiTheme="minorHAnsi" w:cstheme="minorHAnsi"/>
          <w:color w:val="000000"/>
          <w:lang w:eastAsia="en-GB"/>
        </w:rPr>
        <w:t>a fixed and identified period of time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The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is set in line with the consequence to the actions performed and will be matched to the severity of the action</w:t>
      </w:r>
    </w:p>
    <w:p w14:paraId="7FAF0FD0" w14:textId="0A49E7CE" w:rsidR="00EB373C" w:rsidRPr="00040DF8"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Complete a Serious Incident Form, if positive handling was required, to be given to Mrs </w:t>
      </w:r>
      <w:proofErr w:type="gramStart"/>
      <w:r w:rsidRPr="00040DF8">
        <w:rPr>
          <w:rFonts w:asciiTheme="minorHAnsi" w:eastAsia="MS Mincho" w:hAnsiTheme="minorHAnsi" w:cstheme="minorHAnsi"/>
          <w:color w:val="000000"/>
          <w:lang w:eastAsia="en-GB"/>
        </w:rPr>
        <w:t>A</w:t>
      </w:r>
      <w:proofErr w:type="gramEnd"/>
      <w:r w:rsidRPr="00040DF8">
        <w:rPr>
          <w:rFonts w:asciiTheme="minorHAnsi" w:eastAsia="MS Mincho" w:hAnsiTheme="minorHAnsi" w:cstheme="minorHAnsi"/>
          <w:color w:val="000000"/>
          <w:lang w:eastAsia="en-GB"/>
        </w:rPr>
        <w:t xml:space="preserve"> Smith or Miss Wales</w:t>
      </w:r>
    </w:p>
    <w:p w14:paraId="484F2D4D" w14:textId="2F9F7C86" w:rsidR="00A703F2" w:rsidRPr="00040DF8" w:rsidRDefault="009224F7"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 return to school meeting with the Head, Assistant Heads or Inclusion Manager</w:t>
      </w:r>
      <w:r w:rsidR="008C6B9E" w:rsidRPr="00040DF8">
        <w:rPr>
          <w:rFonts w:asciiTheme="minorHAnsi" w:eastAsia="MS Mincho" w:hAnsiTheme="minorHAnsi" w:cstheme="minorHAnsi"/>
          <w:color w:val="000000"/>
          <w:lang w:eastAsia="en-GB"/>
        </w:rPr>
        <w:t xml:space="preserve"> will be carried out before the pupil is able to retu</w:t>
      </w:r>
      <w:r w:rsidR="00343AF0">
        <w:rPr>
          <w:rFonts w:asciiTheme="minorHAnsi" w:eastAsia="MS Mincho" w:hAnsiTheme="minorHAnsi" w:cstheme="minorHAnsi"/>
          <w:color w:val="000000"/>
          <w:lang w:eastAsia="en-GB"/>
        </w:rPr>
        <w:t>rn to school to review the incident</w:t>
      </w:r>
      <w:r w:rsidR="008C6B9E" w:rsidRPr="00040DF8">
        <w:rPr>
          <w:rFonts w:asciiTheme="minorHAnsi" w:eastAsia="MS Mincho" w:hAnsiTheme="minorHAnsi" w:cstheme="minorHAnsi"/>
          <w:color w:val="000000"/>
          <w:lang w:eastAsia="en-GB"/>
        </w:rPr>
        <w:t xml:space="preserve"> and support needed</w:t>
      </w:r>
    </w:p>
    <w:p w14:paraId="5872A557" w14:textId="31766B4E" w:rsidR="00A230F1" w:rsidRPr="00040DF8"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Incident</w:t>
      </w:r>
      <w:r w:rsidR="00A230F1" w:rsidRPr="00040DF8">
        <w:rPr>
          <w:rFonts w:asciiTheme="minorHAnsi" w:eastAsia="MS Mincho" w:hAnsiTheme="minorHAnsi" w:cstheme="minorHAnsi"/>
          <w:color w:val="000000"/>
          <w:lang w:eastAsia="en-GB"/>
        </w:rPr>
        <w:t xml:space="preserve"> logged on CPOMs</w:t>
      </w:r>
    </w:p>
    <w:p w14:paraId="63749226" w14:textId="0C025CAD" w:rsidR="008200A0" w:rsidRPr="00343AF0" w:rsidRDefault="00D0278F" w:rsidP="00D17E1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Recurrent </w:t>
      </w:r>
      <w:r w:rsidR="00343AF0" w:rsidRPr="00343AF0">
        <w:rPr>
          <w:rFonts w:asciiTheme="minorHAnsi" w:eastAsia="MS Mincho" w:hAnsiTheme="minorHAnsi" w:cstheme="minorHAnsi"/>
          <w:color w:val="000000"/>
          <w:lang w:eastAsia="en-GB"/>
        </w:rPr>
        <w:t>supervisions</w:t>
      </w:r>
      <w:r w:rsidR="00E17E7D" w:rsidRPr="00343AF0">
        <w:rPr>
          <w:rFonts w:asciiTheme="minorHAnsi" w:eastAsia="MS Mincho" w:hAnsiTheme="minorHAnsi" w:cstheme="minorHAnsi"/>
          <w:color w:val="000000"/>
          <w:lang w:eastAsia="en-GB"/>
        </w:rPr>
        <w:t xml:space="preserve"> will lead to discussion about</w:t>
      </w:r>
      <w:r w:rsidR="009224F7" w:rsidRPr="00343AF0">
        <w:rPr>
          <w:rFonts w:asciiTheme="minorHAnsi" w:eastAsia="MS Mincho" w:hAnsiTheme="minorHAnsi" w:cstheme="minorHAnsi"/>
          <w:color w:val="000000"/>
          <w:lang w:eastAsia="en-GB"/>
        </w:rPr>
        <w:t xml:space="preserve"> </w:t>
      </w:r>
      <w:r w:rsidR="008C6B9E" w:rsidRPr="00343AF0">
        <w:rPr>
          <w:rFonts w:asciiTheme="minorHAnsi" w:eastAsia="MS Mincho" w:hAnsiTheme="minorHAnsi" w:cstheme="minorHAnsi"/>
          <w:color w:val="000000"/>
          <w:lang w:eastAsia="en-GB"/>
        </w:rPr>
        <w:t>a suitable intervention/support</w:t>
      </w:r>
      <w:r w:rsidR="009224F7" w:rsidRPr="00343AF0">
        <w:rPr>
          <w:rFonts w:asciiTheme="minorHAnsi" w:eastAsia="MS Mincho" w:hAnsiTheme="minorHAnsi" w:cstheme="minorHAnsi"/>
          <w:color w:val="000000"/>
          <w:lang w:eastAsia="en-GB"/>
        </w:rPr>
        <w:t xml:space="preserve"> programme, external support</w:t>
      </w:r>
      <w:r w:rsidR="008B50E2" w:rsidRPr="00343AF0">
        <w:rPr>
          <w:rFonts w:asciiTheme="minorHAnsi" w:eastAsia="MS Mincho" w:hAnsiTheme="minorHAnsi" w:cstheme="minorHAnsi"/>
          <w:color w:val="000000"/>
          <w:lang w:eastAsia="en-GB"/>
        </w:rPr>
        <w:t xml:space="preserve"> or a permanent exclusion</w:t>
      </w:r>
      <w:r w:rsidR="00343AF0" w:rsidRPr="00343AF0">
        <w:rPr>
          <w:rFonts w:asciiTheme="minorHAnsi" w:eastAsia="MS Mincho" w:hAnsiTheme="minorHAnsi" w:cstheme="minorHAnsi"/>
          <w:color w:val="000000"/>
          <w:lang w:eastAsia="en-GB"/>
        </w:rPr>
        <w:t>.</w:t>
      </w:r>
    </w:p>
    <w:p w14:paraId="400F6664" w14:textId="77777777" w:rsidR="00BE5523" w:rsidRPr="00040DF8" w:rsidRDefault="00BE5523"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6398700" w14:textId="32866644" w:rsidR="005637B8" w:rsidRPr="00FB0C31" w:rsidRDefault="00343AF0" w:rsidP="00FB0C31">
      <w:pPr>
        <w:pStyle w:val="Heading2"/>
        <w:rPr>
          <w:rFonts w:eastAsia="MS Mincho"/>
          <w:sz w:val="22"/>
          <w:szCs w:val="22"/>
          <w:lang w:eastAsia="en-GB"/>
        </w:rPr>
      </w:pPr>
      <w:bookmarkStart w:id="30" w:name="_Toc121750362"/>
      <w:r w:rsidRPr="00FB0C31">
        <w:rPr>
          <w:rFonts w:eastAsia="MS Mincho"/>
          <w:color w:val="auto"/>
          <w:sz w:val="22"/>
          <w:szCs w:val="22"/>
          <w:lang w:eastAsia="en-GB"/>
        </w:rPr>
        <w:t>SUSPENSION</w:t>
      </w:r>
      <w:bookmarkEnd w:id="30"/>
      <w:r w:rsidRPr="00FB0C31">
        <w:rPr>
          <w:rFonts w:eastAsia="MS Mincho"/>
          <w:sz w:val="22"/>
          <w:szCs w:val="22"/>
          <w:lang w:eastAsia="en-GB"/>
        </w:rPr>
        <w:t xml:space="preserve"> </w:t>
      </w:r>
    </w:p>
    <w:p w14:paraId="766C2143" w14:textId="646C8E83" w:rsidR="00A32F75" w:rsidRPr="00040DF8" w:rsidRDefault="00343AF0"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A decision to suspend</w:t>
      </w:r>
      <w:r w:rsidR="005637B8" w:rsidRPr="00040DF8">
        <w:rPr>
          <w:rFonts w:asciiTheme="minorHAnsi" w:eastAsia="MS Mincho" w:hAnsiTheme="minorHAnsi" w:cstheme="minorHAnsi"/>
          <w:color w:val="000000"/>
          <w:lang w:eastAsia="en-GB"/>
        </w:rPr>
        <w:t xml:space="preserve"> a pupil will be taken only: </w:t>
      </w:r>
    </w:p>
    <w:p w14:paraId="55C01C73" w14:textId="77777777" w:rsidR="008C6B9E" w:rsidRPr="00040DF8" w:rsidRDefault="008C6B9E"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4EE55E" w14:textId="77777777" w:rsidR="00A32F75"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in response to a serious breach or persistent breaches of the school’s behaviour policy; and </w:t>
      </w:r>
    </w:p>
    <w:p w14:paraId="7049528F" w14:textId="540F7547"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b) if allowing the pupil to remain in school would seriously harm the education or welfare of the pupil or others in the school. Bentley New Village</w:t>
      </w:r>
      <w:r w:rsidR="00902B78" w:rsidRPr="00040DF8">
        <w:rPr>
          <w:rFonts w:asciiTheme="minorHAnsi" w:eastAsia="MS Mincho" w:hAnsiTheme="minorHAnsi" w:cstheme="minorHAnsi"/>
          <w:color w:val="000000"/>
          <w:lang w:eastAsia="en-GB"/>
        </w:rPr>
        <w:t xml:space="preserve"> complies with the current DFE </w:t>
      </w:r>
      <w:r w:rsidR="00343AF0">
        <w:rPr>
          <w:rFonts w:asciiTheme="minorHAnsi" w:eastAsia="MS Mincho" w:hAnsiTheme="minorHAnsi" w:cstheme="minorHAnsi"/>
          <w:color w:val="000000"/>
          <w:lang w:eastAsia="en-GB"/>
        </w:rPr>
        <w:t>Suspension and Permanent Exclusion (2022</w:t>
      </w:r>
      <w:r w:rsidRPr="00040DF8">
        <w:rPr>
          <w:rFonts w:asciiTheme="minorHAnsi" w:eastAsia="MS Mincho" w:hAnsiTheme="minorHAnsi" w:cstheme="minorHAnsi"/>
          <w:color w:val="000000"/>
          <w:lang w:eastAsia="en-GB"/>
        </w:rPr>
        <w:t xml:space="preserve">). </w:t>
      </w:r>
    </w:p>
    <w:p w14:paraId="38B5F69C" w14:textId="77777777"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9CFF976" w14:textId="66B4350A" w:rsidR="005637B8" w:rsidRPr="00040DF8" w:rsidRDefault="005637B8"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an incident is deemed serious enough </w:t>
      </w:r>
      <w:r w:rsidR="00875F2A">
        <w:rPr>
          <w:rFonts w:asciiTheme="minorHAnsi" w:eastAsia="MS Mincho" w:hAnsiTheme="minorHAnsi" w:cstheme="minorHAnsi"/>
          <w:color w:val="000000"/>
          <w:lang w:eastAsia="en-GB"/>
        </w:rPr>
        <w:t>to involve fixed term suspension</w:t>
      </w:r>
      <w:r w:rsidR="0047038F" w:rsidRPr="00040DF8">
        <w:rPr>
          <w:rFonts w:asciiTheme="minorHAnsi" w:eastAsia="MS Mincho" w:hAnsiTheme="minorHAnsi" w:cstheme="minorHAnsi"/>
          <w:color w:val="000000"/>
          <w:lang w:eastAsia="en-GB"/>
        </w:rPr>
        <w:t>, the Head Teacher will endeavour to contact the parents</w:t>
      </w:r>
      <w:r w:rsidR="00875F2A">
        <w:rPr>
          <w:rFonts w:asciiTheme="minorHAnsi" w:eastAsia="MS Mincho" w:hAnsiTheme="minorHAnsi" w:cstheme="minorHAnsi"/>
          <w:color w:val="000000"/>
          <w:lang w:eastAsia="en-GB"/>
        </w:rPr>
        <w:t>, and any other necessary parties,</w:t>
      </w:r>
      <w:r w:rsidR="0047038F" w:rsidRPr="00040DF8">
        <w:rPr>
          <w:rFonts w:asciiTheme="minorHAnsi" w:eastAsia="MS Mincho" w:hAnsiTheme="minorHAnsi" w:cstheme="minorHAnsi"/>
          <w:color w:val="000000"/>
          <w:lang w:eastAsia="en-GB"/>
        </w:rPr>
        <w:t xml:space="preserve"> on the day of the incident. </w:t>
      </w:r>
    </w:p>
    <w:p w14:paraId="21CBA37A" w14:textId="198F41ED"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letter will be sent home within 24 hours outlining the reasons for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and the measures the parents can take in relation to them.</w:t>
      </w:r>
    </w:p>
    <w:p w14:paraId="35FC1E3B" w14:textId="5392E421"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Work will always be provided for the length of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It is expected that this </w:t>
      </w:r>
      <w:r w:rsidR="00B807CC" w:rsidRPr="00040DF8">
        <w:rPr>
          <w:rFonts w:asciiTheme="minorHAnsi" w:eastAsia="MS Mincho" w:hAnsiTheme="minorHAnsi" w:cstheme="minorHAnsi"/>
          <w:lang w:eastAsia="en-GB"/>
        </w:rPr>
        <w:t>will be</w:t>
      </w:r>
      <w:r w:rsidR="00BF56DF" w:rsidRPr="00040DF8">
        <w:rPr>
          <w:rFonts w:asciiTheme="minorHAnsi" w:eastAsia="MS Mincho" w:hAnsiTheme="minorHAnsi" w:cstheme="minorHAnsi"/>
          <w:color w:val="00B050"/>
          <w:lang w:eastAsia="en-GB"/>
        </w:rPr>
        <w:t xml:space="preserve"> </w:t>
      </w:r>
      <w:r w:rsidRPr="00040DF8">
        <w:rPr>
          <w:rFonts w:asciiTheme="minorHAnsi" w:eastAsia="MS Mincho" w:hAnsiTheme="minorHAnsi" w:cstheme="minorHAnsi"/>
          <w:color w:val="000000"/>
          <w:lang w:eastAsia="en-GB"/>
        </w:rPr>
        <w:t>returned to be marked.</w:t>
      </w:r>
    </w:p>
    <w:p w14:paraId="4665CAD8" w14:textId="6419F979" w:rsidR="00A67884"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Parents must </w:t>
      </w:r>
      <w:r w:rsidR="00A703F2" w:rsidRPr="00040DF8">
        <w:rPr>
          <w:rFonts w:asciiTheme="minorHAnsi" w:eastAsia="MS Mincho" w:hAnsiTheme="minorHAnsi" w:cstheme="minorHAnsi"/>
          <w:color w:val="000000"/>
          <w:lang w:eastAsia="en-GB"/>
        </w:rPr>
        <w:t>meet with the Head Teacher</w:t>
      </w:r>
      <w:r w:rsidR="00875F2A">
        <w:rPr>
          <w:rFonts w:asciiTheme="minorHAnsi" w:eastAsia="MS Mincho" w:hAnsiTheme="minorHAnsi" w:cstheme="minorHAnsi"/>
          <w:color w:val="000000"/>
          <w:lang w:eastAsia="en-GB"/>
        </w:rPr>
        <w:t>, Assistant Head or Inclusion Manager</w:t>
      </w:r>
      <w:r w:rsidR="00A703F2" w:rsidRPr="00040DF8">
        <w:rPr>
          <w:rFonts w:asciiTheme="minorHAnsi" w:eastAsia="MS Mincho" w:hAnsiTheme="minorHAnsi" w:cstheme="minorHAnsi"/>
          <w:color w:val="000000"/>
          <w:lang w:eastAsia="en-GB"/>
        </w:rPr>
        <w:t xml:space="preserve"> on the day that the pupil returns to school to en</w:t>
      </w:r>
      <w:r w:rsidR="00A070BE" w:rsidRPr="00040DF8">
        <w:rPr>
          <w:rFonts w:asciiTheme="minorHAnsi" w:eastAsia="MS Mincho" w:hAnsiTheme="minorHAnsi" w:cstheme="minorHAnsi"/>
          <w:color w:val="000000"/>
          <w:lang w:eastAsia="en-GB"/>
        </w:rPr>
        <w:t>sure such events don’t reoccur.</w:t>
      </w:r>
    </w:p>
    <w:p w14:paraId="4B65C8E2" w14:textId="77777777" w:rsidR="00B807CC" w:rsidRPr="00040DF8" w:rsidRDefault="00B807CC"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87BF495" w14:textId="6CB71968" w:rsidR="00875F2A" w:rsidRDefault="00875F2A" w:rsidP="00B25982">
      <w:pPr>
        <w:pStyle w:val="Heading2"/>
        <w:rPr>
          <w:rFonts w:eastAsia="MS Mincho"/>
          <w:color w:val="auto"/>
          <w:sz w:val="22"/>
          <w:lang w:eastAsia="en-GB"/>
        </w:rPr>
      </w:pPr>
    </w:p>
    <w:p w14:paraId="6AFB57D4" w14:textId="4EE87D46" w:rsidR="00875F2A" w:rsidRPr="00FB0C31" w:rsidRDefault="00875F2A" w:rsidP="00FB0C31">
      <w:pPr>
        <w:pStyle w:val="Heading3"/>
        <w:rPr>
          <w:rFonts w:eastAsia="MS Mincho"/>
          <w:color w:val="auto"/>
          <w:sz w:val="22"/>
          <w:szCs w:val="22"/>
          <w:lang w:eastAsia="en-GB"/>
        </w:rPr>
      </w:pPr>
      <w:bookmarkStart w:id="31" w:name="_Toc121750363"/>
      <w:r w:rsidRPr="00FB0C31">
        <w:rPr>
          <w:rFonts w:eastAsia="MS Mincho"/>
          <w:color w:val="auto"/>
          <w:sz w:val="22"/>
          <w:szCs w:val="22"/>
          <w:lang w:eastAsia="en-GB"/>
        </w:rPr>
        <w:t>FIXED TERM</w:t>
      </w:r>
      <w:r w:rsidR="00A703F2" w:rsidRPr="00FB0C31">
        <w:rPr>
          <w:rFonts w:eastAsia="MS Mincho"/>
          <w:color w:val="auto"/>
          <w:sz w:val="22"/>
          <w:szCs w:val="22"/>
          <w:lang w:eastAsia="en-GB"/>
        </w:rPr>
        <w:t xml:space="preserve"> </w:t>
      </w:r>
      <w:r w:rsidRPr="00FB0C31">
        <w:rPr>
          <w:rFonts w:eastAsia="MS Mincho"/>
          <w:color w:val="auto"/>
          <w:sz w:val="22"/>
          <w:szCs w:val="22"/>
          <w:lang w:eastAsia="en-GB"/>
        </w:rPr>
        <w:t>SUSPENSION</w:t>
      </w:r>
      <w:bookmarkEnd w:id="31"/>
    </w:p>
    <w:p w14:paraId="79CC4385" w14:textId="5E36ED6A"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This involves the pupil being asked to remain at home for a defined period. During this period</w:t>
      </w:r>
      <w:r w:rsidR="00875F2A">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responsibility for the pupil passes to the parents. The Head Teacher in</w:t>
      </w:r>
      <w:r w:rsidR="00BF56DF" w:rsidRPr="00040DF8">
        <w:rPr>
          <w:rFonts w:asciiTheme="minorHAnsi" w:eastAsia="MS Mincho" w:hAnsiTheme="minorHAnsi" w:cstheme="minorHAnsi"/>
          <w:color w:val="000000"/>
          <w:lang w:eastAsia="en-GB"/>
        </w:rPr>
        <w:t xml:space="preserve">forms the Governing Body about </w:t>
      </w:r>
      <w:r w:rsidR="00BF56DF" w:rsidRPr="00040DF8">
        <w:rPr>
          <w:rFonts w:asciiTheme="minorHAnsi" w:eastAsia="MS Mincho" w:hAnsiTheme="minorHAnsi" w:cstheme="minorHAnsi"/>
          <w:lang w:eastAsia="en-GB"/>
        </w:rPr>
        <w:t>a</w:t>
      </w:r>
      <w:r w:rsidR="00BF56DF" w:rsidRPr="00040DF8">
        <w:rPr>
          <w:rFonts w:asciiTheme="minorHAnsi" w:eastAsia="MS Mincho" w:hAnsiTheme="minorHAnsi" w:cstheme="minorHAnsi"/>
          <w:color w:val="000000"/>
          <w:lang w:eastAsia="en-GB"/>
        </w:rPr>
        <w:t xml:space="preserve"> fixed term exclusion</w:t>
      </w:r>
      <w:r w:rsidRPr="00040DF8">
        <w:rPr>
          <w:rFonts w:asciiTheme="minorHAnsi" w:eastAsia="MS Mincho" w:hAnsiTheme="minorHAnsi" w:cstheme="minorHAnsi"/>
          <w:color w:val="000000"/>
          <w:lang w:eastAsia="en-GB"/>
        </w:rPr>
        <w:t xml:space="preserve"> beyond five days in any one term. </w:t>
      </w:r>
    </w:p>
    <w:p w14:paraId="5B89C995" w14:textId="2570604D" w:rsidR="00BE5523" w:rsidRDefault="00BE5523"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32B2AEF" w14:textId="77777777" w:rsidR="00875F2A" w:rsidRPr="00040DF8" w:rsidRDefault="00875F2A"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E1F07B" w14:textId="230DE137" w:rsidR="00875F2A" w:rsidRPr="00875F2A" w:rsidRDefault="00A703F2" w:rsidP="00875F2A">
      <w:pPr>
        <w:pStyle w:val="Heading2"/>
        <w:rPr>
          <w:rFonts w:eastAsia="MS Mincho"/>
          <w:color w:val="auto"/>
          <w:sz w:val="22"/>
          <w:lang w:eastAsia="en-GB"/>
        </w:rPr>
      </w:pPr>
      <w:bookmarkStart w:id="32" w:name="_Toc121750364"/>
      <w:r w:rsidRPr="00B25982">
        <w:rPr>
          <w:rFonts w:eastAsia="MS Mincho"/>
          <w:color w:val="auto"/>
          <w:sz w:val="22"/>
          <w:lang w:eastAsia="en-GB"/>
        </w:rPr>
        <w:t>PERMANENT EXCLUSIONS</w:t>
      </w:r>
      <w:bookmarkEnd w:id="32"/>
    </w:p>
    <w:p w14:paraId="1EB14342" w14:textId="313481E8"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child pe</w:t>
      </w:r>
      <w:r w:rsidR="00D93CA2" w:rsidRPr="00040DF8">
        <w:rPr>
          <w:rFonts w:asciiTheme="minorHAnsi" w:eastAsia="MS Mincho" w:hAnsiTheme="minorHAnsi" w:cstheme="minorHAnsi"/>
          <w:color w:val="000000"/>
          <w:lang w:eastAsia="en-GB"/>
        </w:rPr>
        <w:t>rmanently is a serious one and G</w:t>
      </w:r>
      <w:r w:rsidRPr="00040DF8">
        <w:rPr>
          <w:rFonts w:asciiTheme="minorHAnsi" w:eastAsia="MS Mincho" w:hAnsiTheme="minorHAnsi" w:cstheme="minorHAnsi"/>
          <w:color w:val="000000"/>
          <w:lang w:eastAsia="en-GB"/>
        </w:rPr>
        <w:t xml:space="preserve">overnors should be kept fully informed as the process goes on. Permanent exclusion is not normally considered unless there have been a number of fixed term exclusions first but, in extreme cases a permanent exclusion may be appropriate. </w:t>
      </w:r>
      <w:r w:rsidR="00F443CE" w:rsidRPr="00040DF8">
        <w:rPr>
          <w:rFonts w:asciiTheme="minorHAnsi" w:eastAsia="MS Mincho" w:hAnsiTheme="minorHAnsi" w:cstheme="minorHAnsi"/>
          <w:color w:val="000000"/>
          <w:lang w:eastAsia="en-GB"/>
        </w:rPr>
        <w:t xml:space="preserve">However, permanent exclusion should only be used as a last resort, in response to a serious breach, or persistent breaches, of the school’s behaviour policy, where allowing the pupil to remain in school would seriously harm the education or the welfare of the pupil or others in the school. The Head Teacher informs the Governing Body about any </w:t>
      </w:r>
      <w:r w:rsidR="00902B78" w:rsidRPr="00040DF8">
        <w:rPr>
          <w:rFonts w:asciiTheme="minorHAnsi" w:eastAsia="MS Mincho" w:hAnsiTheme="minorHAnsi" w:cstheme="minorHAnsi"/>
          <w:color w:val="000000"/>
          <w:lang w:eastAsia="en-GB"/>
        </w:rPr>
        <w:t xml:space="preserve">permanent exclusion. The Governing Body has a duty to consider parents’ representations about an exclusion. The requirements on a Governing Body to consider an exclusion depend upon a number of factors </w:t>
      </w:r>
      <w:r w:rsidR="00A230F1" w:rsidRPr="00040DF8">
        <w:rPr>
          <w:rFonts w:asciiTheme="minorHAnsi" w:eastAsia="MS Mincho" w:hAnsiTheme="minorHAnsi" w:cstheme="minorHAnsi"/>
          <w:color w:val="000000"/>
          <w:lang w:eastAsia="en-GB"/>
        </w:rPr>
        <w:t xml:space="preserve">(see DFE </w:t>
      </w:r>
      <w:r w:rsidR="00875F2A">
        <w:rPr>
          <w:rFonts w:asciiTheme="minorHAnsi" w:eastAsia="MS Mincho" w:hAnsiTheme="minorHAnsi" w:cstheme="minorHAnsi"/>
          <w:color w:val="000000"/>
          <w:lang w:eastAsia="en-GB"/>
        </w:rPr>
        <w:t>Suspension and Permanent Exclusion Guidance 2022</w:t>
      </w:r>
      <w:r w:rsidR="00902B78" w:rsidRPr="00040DF8">
        <w:rPr>
          <w:rFonts w:asciiTheme="minorHAnsi" w:eastAsia="MS Mincho" w:hAnsiTheme="minorHAnsi" w:cstheme="minorHAnsi"/>
          <w:color w:val="000000"/>
          <w:lang w:eastAsia="en-GB"/>
        </w:rPr>
        <w:t xml:space="preserve"> and The Key for Governing Body).</w:t>
      </w:r>
    </w:p>
    <w:p w14:paraId="5489C173" w14:textId="6D95E06F"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pupil will be based on the evidence of the SLT / members of staff. The Head Teacher will make the final de</w:t>
      </w:r>
      <w:r w:rsidR="005637B8" w:rsidRPr="00040DF8">
        <w:rPr>
          <w:rFonts w:asciiTheme="minorHAnsi" w:eastAsia="MS Mincho" w:hAnsiTheme="minorHAnsi" w:cstheme="minorHAnsi"/>
          <w:color w:val="000000"/>
          <w:lang w:eastAsia="en-GB"/>
        </w:rPr>
        <w:t xml:space="preserve">cision regarding the exclusion. Please see linked Exclusion Letter from Head Teacher and The Key for School Governors documents. </w:t>
      </w:r>
    </w:p>
    <w:p w14:paraId="43CF3491" w14:textId="77777777"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DF9D667" w14:textId="3F24F904" w:rsidR="00A230F1" w:rsidRPr="00040DF8" w:rsidRDefault="00A230F1"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104ADE8" w14:textId="379BE064" w:rsidR="00875F2A" w:rsidRPr="00875F2A" w:rsidRDefault="00A72519" w:rsidP="00875F2A">
      <w:pPr>
        <w:pStyle w:val="Heading2"/>
        <w:rPr>
          <w:rFonts w:eastAsia="MS Mincho"/>
          <w:color w:val="auto"/>
          <w:sz w:val="22"/>
          <w:lang w:eastAsia="en-GB"/>
        </w:rPr>
      </w:pPr>
      <w:bookmarkStart w:id="33" w:name="_Toc121750365"/>
      <w:r w:rsidRPr="00B25982">
        <w:rPr>
          <w:rFonts w:eastAsia="MS Mincho"/>
          <w:color w:val="auto"/>
          <w:sz w:val="22"/>
          <w:lang w:eastAsia="en-GB"/>
        </w:rPr>
        <w:t>DOCUMENTING THE INCIDENT</w:t>
      </w:r>
      <w:bookmarkEnd w:id="33"/>
    </w:p>
    <w:p w14:paraId="5BB2EDB5" w14:textId="5BCEE6EF" w:rsidR="00A72519"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Every staff member is responsible for documenting a behaviour incident. </w:t>
      </w:r>
      <w:r w:rsidR="00875F2A" w:rsidRPr="00875F2A">
        <w:rPr>
          <w:rFonts w:asciiTheme="minorHAnsi" w:eastAsia="MS Mincho" w:hAnsiTheme="minorHAnsi" w:cstheme="minorHAnsi"/>
          <w:b/>
          <w:i/>
          <w:color w:val="000000"/>
          <w:u w:val="single"/>
          <w:lang w:eastAsia="en-GB"/>
        </w:rPr>
        <w:t xml:space="preserve">All </w:t>
      </w:r>
      <w:r w:rsidR="00875F2A">
        <w:rPr>
          <w:rFonts w:asciiTheme="minorHAnsi" w:eastAsia="MS Mincho" w:hAnsiTheme="minorHAnsi" w:cstheme="minorHAnsi"/>
          <w:color w:val="000000"/>
          <w:lang w:eastAsia="en-GB"/>
        </w:rPr>
        <w:t>incidents are logged on CPOMS.</w:t>
      </w:r>
    </w:p>
    <w:p w14:paraId="76607B44" w14:textId="77777777" w:rsidR="00246C3C"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4826D9E" w14:textId="53C7B524" w:rsidR="00246C3C" w:rsidRPr="00040DF8"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 the incident on CPOMS including your name and date of the incident</w:t>
      </w:r>
      <w:r w:rsidR="00934063" w:rsidRPr="00040DF8">
        <w:rPr>
          <w:rFonts w:asciiTheme="minorHAnsi" w:eastAsia="MS Mincho" w:hAnsiTheme="minorHAnsi" w:cstheme="minorHAnsi"/>
          <w:color w:val="000000"/>
          <w:lang w:eastAsia="en-GB"/>
        </w:rPr>
        <w:t>. Select ‘Behaviour’ category and any relevant sub categories.</w:t>
      </w:r>
    </w:p>
    <w:p w14:paraId="28E3AD37" w14:textId="38B320C0" w:rsidR="00246C3C" w:rsidRPr="00040DF8"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Fill in </w:t>
      </w:r>
      <w:r w:rsidR="00934063" w:rsidRPr="00040DF8">
        <w:rPr>
          <w:rFonts w:asciiTheme="minorHAnsi" w:eastAsia="MS Mincho" w:hAnsiTheme="minorHAnsi" w:cstheme="minorHAnsi"/>
          <w:color w:val="000000"/>
          <w:lang w:eastAsia="en-GB"/>
        </w:rPr>
        <w:t>a</w:t>
      </w:r>
      <w:r w:rsidR="008200A0" w:rsidRPr="00040DF8">
        <w:rPr>
          <w:rFonts w:asciiTheme="minorHAnsi" w:eastAsia="MS Mincho" w:hAnsiTheme="minorHAnsi" w:cstheme="minorHAnsi"/>
          <w:color w:val="000000"/>
          <w:lang w:eastAsia="en-GB"/>
        </w:rPr>
        <w:t xml:space="preserve"> Serious Incident Form</w:t>
      </w:r>
      <w:r w:rsidR="00A230F1" w:rsidRPr="00040DF8">
        <w:rPr>
          <w:rFonts w:asciiTheme="minorHAnsi" w:eastAsia="MS Mincho" w:hAnsiTheme="minorHAnsi" w:cstheme="minorHAnsi"/>
          <w:color w:val="000000"/>
          <w:lang w:eastAsia="en-GB"/>
        </w:rPr>
        <w:t xml:space="preserve"> </w:t>
      </w:r>
      <w:r w:rsidR="00934063" w:rsidRPr="00040DF8">
        <w:rPr>
          <w:rFonts w:asciiTheme="minorHAnsi" w:eastAsia="MS Mincho" w:hAnsiTheme="minorHAnsi" w:cstheme="minorHAnsi"/>
          <w:color w:val="000000"/>
          <w:lang w:eastAsia="en-GB"/>
        </w:rPr>
        <w:t>if a positive hold was required</w:t>
      </w:r>
    </w:p>
    <w:p w14:paraId="6C7D9989" w14:textId="1348C266" w:rsidR="001F503D" w:rsidRPr="00040DF8" w:rsidRDefault="001F503D"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Serious Incident for</w:t>
      </w:r>
      <w:r w:rsidR="00875F2A">
        <w:rPr>
          <w:rFonts w:asciiTheme="minorHAnsi" w:eastAsia="MS Mincho" w:hAnsiTheme="minorHAnsi" w:cstheme="minorHAnsi"/>
          <w:color w:val="000000"/>
          <w:lang w:eastAsia="en-GB"/>
        </w:rPr>
        <w:t xml:space="preserve">ms are handed to Mrs Smith and </w:t>
      </w:r>
      <w:r w:rsidRPr="00040DF8">
        <w:rPr>
          <w:rFonts w:asciiTheme="minorHAnsi" w:eastAsia="MS Mincho" w:hAnsiTheme="minorHAnsi" w:cstheme="minorHAnsi"/>
          <w:color w:val="000000"/>
          <w:lang w:eastAsia="en-GB"/>
        </w:rPr>
        <w:t>Miss Wales</w:t>
      </w:r>
    </w:p>
    <w:p w14:paraId="03BFB64E" w14:textId="798E7E0C" w:rsidR="00246C3C"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A868812" w14:textId="77777777" w:rsidR="00875F2A" w:rsidRPr="00040DF8" w:rsidRDefault="00875F2A"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02165B3" w14:textId="44126A94" w:rsidR="009A3EAF" w:rsidRDefault="009A3EAF" w:rsidP="009A3EAF">
      <w:pPr>
        <w:spacing w:after="0" w:line="240" w:lineRule="auto"/>
        <w:rPr>
          <w:rFonts w:asciiTheme="minorHAnsi" w:eastAsia="MS Mincho" w:hAnsiTheme="minorHAnsi" w:cstheme="minorHAnsi"/>
          <w:color w:val="000000"/>
          <w:lang w:eastAsia="en-GB"/>
        </w:rPr>
      </w:pPr>
    </w:p>
    <w:p w14:paraId="118F8018" w14:textId="77777777" w:rsidR="00056CF1" w:rsidRDefault="00056CF1" w:rsidP="009A3EAF">
      <w:pPr>
        <w:spacing w:after="0" w:line="240" w:lineRule="auto"/>
        <w:rPr>
          <w:rFonts w:asciiTheme="minorHAnsi" w:eastAsia="MS Mincho" w:hAnsiTheme="minorHAnsi" w:cstheme="minorHAnsi"/>
          <w:color w:val="000000"/>
          <w:lang w:eastAsia="en-GB"/>
        </w:rPr>
      </w:pPr>
    </w:p>
    <w:p w14:paraId="00C4DE76" w14:textId="0C924D3B" w:rsidR="009A3EAF" w:rsidRDefault="009A3EAF" w:rsidP="009A3EAF">
      <w:pPr>
        <w:spacing w:after="0" w:line="240" w:lineRule="auto"/>
        <w:rPr>
          <w:rFonts w:asciiTheme="minorHAnsi" w:eastAsia="MS Mincho" w:hAnsiTheme="minorHAnsi" w:cstheme="minorHAnsi"/>
          <w:color w:val="000000"/>
          <w:lang w:eastAsia="en-GB"/>
        </w:rPr>
      </w:pPr>
    </w:p>
    <w:p w14:paraId="63A98D20" w14:textId="77777777" w:rsidR="00FB0C31" w:rsidRDefault="00FB0C31" w:rsidP="009A3EAF">
      <w:pPr>
        <w:spacing w:after="0" w:line="240" w:lineRule="auto"/>
        <w:rPr>
          <w:rFonts w:asciiTheme="minorHAnsi" w:eastAsia="MS Mincho" w:hAnsiTheme="minorHAnsi" w:cstheme="minorHAnsi"/>
          <w:color w:val="000000"/>
          <w:lang w:eastAsia="en-GB"/>
        </w:rPr>
      </w:pPr>
    </w:p>
    <w:p w14:paraId="46CEC76E" w14:textId="7C84768C" w:rsidR="008C3640" w:rsidRPr="00B25982" w:rsidRDefault="008C3640" w:rsidP="009A3EAF">
      <w:pPr>
        <w:spacing w:after="0" w:line="240" w:lineRule="auto"/>
        <w:jc w:val="center"/>
        <w:rPr>
          <w:rFonts w:eastAsia="MS Mincho"/>
          <w:lang w:eastAsia="en-GB"/>
        </w:rPr>
      </w:pPr>
      <w:r w:rsidRPr="00B25982">
        <w:rPr>
          <w:rFonts w:eastAsia="MS Mincho"/>
          <w:lang w:eastAsia="en-GB"/>
        </w:rPr>
        <w:lastRenderedPageBreak/>
        <w:t>APPENDIX 2</w:t>
      </w:r>
    </w:p>
    <w:p w14:paraId="05C5A7FF" w14:textId="77777777" w:rsidR="008C3640" w:rsidRPr="00B25982" w:rsidRDefault="008C3640" w:rsidP="00B25982">
      <w:pPr>
        <w:pStyle w:val="Heading1"/>
        <w:jc w:val="center"/>
        <w:rPr>
          <w:rFonts w:eastAsia="MS Mincho"/>
          <w:b/>
          <w:color w:val="auto"/>
          <w:lang w:eastAsia="en-GB"/>
        </w:rPr>
      </w:pPr>
      <w:bookmarkStart w:id="34" w:name="_Toc121750366"/>
      <w:r w:rsidRPr="00B25982">
        <w:rPr>
          <w:rFonts w:eastAsia="MS Mincho"/>
          <w:b/>
          <w:color w:val="auto"/>
          <w:lang w:eastAsia="en-GB"/>
        </w:rPr>
        <w:t>BEHAVIOUR SUPPORT &amp; POSITIVE HANDLING PLAN</w:t>
      </w:r>
      <w:bookmarkEnd w:id="34"/>
    </w:p>
    <w:p w14:paraId="0ACA9DBC" w14:textId="77777777" w:rsidR="008C3640" w:rsidRDefault="008C3640" w:rsidP="008C3640">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1A11DC56"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3A3E9B1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0ECFD47D"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61775CF" w14:textId="77777777" w:rsidR="008C3640" w:rsidRDefault="008C3640" w:rsidP="008C364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5D0F5B17"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312679D7"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C1D09F1"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71133E69"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2032" behindDoc="1" locked="0" layoutInCell="1" allowOverlap="1" wp14:anchorId="4A1CD462" wp14:editId="4F0C89FE">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A7054" id="Rectangle 10" o:spid="_x0000_s1026" style="position:absolute;margin-left:96pt;margin-top:6.6pt;width:16.2pt;height:15.6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1008" behindDoc="1" locked="0" layoutInCell="1" allowOverlap="1" wp14:anchorId="2F16BFAC" wp14:editId="16C400A1">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15" name="Rectangle 15"/>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EA4DF" id="Rectangle 15" o:spid="_x0000_s1026" style="position:absolute;margin-left:30.6pt;margin-top:6.4pt;width:16.2pt;height:15.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0A4E3683"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58DF68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6236DEE6"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4080" behindDoc="1" locked="0" layoutInCell="1" allowOverlap="1" wp14:anchorId="7858DD7A" wp14:editId="04358BFB">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17" name="Rectangle 17"/>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78FEF" id="Rectangle 17" o:spid="_x0000_s1026" style="position:absolute;margin-left:97.2pt;margin-top:1.8pt;width:16.2pt;height:15.6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3056" behindDoc="1" locked="0" layoutInCell="1" allowOverlap="1" wp14:anchorId="1547DD00" wp14:editId="00F6010D">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48E4B" id="Rectangle 18" o:spid="_x0000_s1026" style="position:absolute;margin-left:30pt;margin-top:2.4pt;width:16.2pt;height:15.6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6E11F931"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4291AC4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98A49B3"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793A3D2D"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8C3640" w14:paraId="54CCC98C" w14:textId="77777777" w:rsidTr="000B0B50">
        <w:tc>
          <w:tcPr>
            <w:tcW w:w="3398" w:type="dxa"/>
          </w:tcPr>
          <w:p w14:paraId="4A49EFCB"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11810FBF"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1F45D36D"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8C3640" w14:paraId="3E6225D2" w14:textId="77777777" w:rsidTr="000B0B50">
        <w:tc>
          <w:tcPr>
            <w:tcW w:w="3398" w:type="dxa"/>
          </w:tcPr>
          <w:p w14:paraId="4F5CEE9A"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3B3A759E"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4CBF08E9"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7C5BCAB"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7E3C6C8"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84DDE9E"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5651BBA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18982798" w14:textId="72253C85"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2033C1B8" w14:textId="198F9EA6"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89984" behindDoc="0" locked="0" layoutInCell="1" allowOverlap="1" wp14:anchorId="7892FE1A" wp14:editId="5168354B">
                <wp:simplePos x="0" y="0"/>
                <wp:positionH relativeFrom="margin">
                  <wp:align>left</wp:align>
                </wp:positionH>
                <wp:positionV relativeFrom="paragraph">
                  <wp:posOffset>36830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3A00ABE2" w14:textId="77777777" w:rsidR="006E62E2" w:rsidRPr="007D1484" w:rsidRDefault="006E62E2" w:rsidP="008C3640">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FE1A" id="_x0000_s1033" type="#_x0000_t202" style="position:absolute;margin-left:0;margin-top:2.9pt;width:449.25pt;height:82.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">
                <v:textbox>
                  <w:txbxContent>
                    <w:p w14:paraId="3A00ABE2" w14:textId="77777777" w:rsidR="006E62E2" w:rsidRPr="007D1484" w:rsidRDefault="006E62E2" w:rsidP="008C3640">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0EDD1B6"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B3325CF"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A66AEE4"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9B7EF7" w14:textId="62E1C59B"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8C3640" w14:paraId="1F861B91" w14:textId="77777777" w:rsidTr="000B0B50">
        <w:tc>
          <w:tcPr>
            <w:tcW w:w="10194" w:type="dxa"/>
          </w:tcPr>
          <w:p w14:paraId="7462C2BD" w14:textId="77777777" w:rsidR="008C3640" w:rsidRDefault="008C3640" w:rsidP="000B0B50">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2066B6F8" w14:textId="43CA80BD" w:rsidR="008C3640" w:rsidRPr="00C82DBE"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76DC4A7C"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B536153" w14:textId="77777777" w:rsidR="00436465"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227BD1" w14:textId="5E29B964" w:rsidR="008C3640"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436465">
        <w:rPr>
          <w:rFonts w:ascii="Comic Sans MS" w:eastAsia="MS Mincho" w:hAnsi="Comic Sans MS" w:cs="MS Mincho"/>
          <w:noProof/>
          <w:color w:val="000000"/>
          <w:lang w:eastAsia="en-GB"/>
        </w:rPr>
        <mc:AlternateContent>
          <mc:Choice Requires="wps">
            <w:drawing>
              <wp:anchor distT="45720" distB="45720" distL="114300" distR="114300" simplePos="0" relativeHeight="251701248" behindDoc="0" locked="0" layoutInCell="1" allowOverlap="1" wp14:anchorId="6FAC49D0" wp14:editId="5886A1E5">
                <wp:simplePos x="0" y="0"/>
                <wp:positionH relativeFrom="margin">
                  <wp:align>left</wp:align>
                </wp:positionH>
                <wp:positionV relativeFrom="paragraph">
                  <wp:posOffset>286385</wp:posOffset>
                </wp:positionV>
                <wp:extent cx="6256020" cy="1028700"/>
                <wp:effectExtent l="0" t="0" r="1143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028700"/>
                        </a:xfrm>
                        <a:prstGeom prst="rect">
                          <a:avLst/>
                        </a:prstGeom>
                        <a:solidFill>
                          <a:srgbClr val="FFFFFF"/>
                        </a:solidFill>
                        <a:ln w="9525">
                          <a:solidFill>
                            <a:srgbClr val="000000"/>
                          </a:solidFill>
                          <a:miter lim="800000"/>
                          <a:headEnd/>
                          <a:tailEnd/>
                        </a:ln>
                      </wps:spPr>
                      <wps:txbx>
                        <w:txbxContent>
                          <w:p w14:paraId="72E55481" w14:textId="676227A1" w:rsidR="00436465" w:rsidRDefault="004364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C49D0" id="_x0000_s1034" type="#_x0000_t202" style="position:absolute;margin-left:0;margin-top:22.55pt;width:492.6pt;height:81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oQJgIAAE0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">
                <v:textbox>
                  <w:txbxContent>
                    <w:p w14:paraId="72E55481" w14:textId="676227A1" w:rsidR="00436465" w:rsidRDefault="00436465"/>
                  </w:txbxContent>
                </v:textbox>
                <w10:wrap type="square" anchorx="margin"/>
              </v:shape>
            </w:pict>
          </mc:Fallback>
        </mc:AlternateContent>
      </w:r>
      <w:r>
        <w:rPr>
          <w:rFonts w:ascii="Comic Sans MS" w:eastAsia="MS Mincho" w:hAnsi="Comic Sans MS" w:cs="MS Mincho"/>
          <w:color w:val="000000"/>
          <w:lang w:eastAsia="en-GB"/>
        </w:rPr>
        <w:t>Pupil Voice;</w:t>
      </w:r>
      <w:r w:rsidR="002558B2" w:rsidRPr="002558B2">
        <w:rPr>
          <w:rFonts w:ascii="Comic Sans MS" w:hAnsi="Comic Sans MS"/>
        </w:rPr>
        <w:t xml:space="preserve"> </w:t>
      </w:r>
      <w:r w:rsidR="002558B2">
        <w:rPr>
          <w:rFonts w:ascii="Comic Sans MS" w:hAnsi="Comic Sans MS"/>
        </w:rPr>
        <w:t>How can adults help you when you’re having a tricky time?</w:t>
      </w:r>
    </w:p>
    <w:p w14:paraId="3A9A0A54" w14:textId="60459CED" w:rsidR="00436465"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1F4FC08"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8C3640" w14:paraId="2A019CC0" w14:textId="77777777" w:rsidTr="00240DF8">
        <w:tc>
          <w:tcPr>
            <w:tcW w:w="5524" w:type="dxa"/>
          </w:tcPr>
          <w:p w14:paraId="3E75A988"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42F58C17"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610C2558"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8C3640" w14:paraId="67EFF4D9" w14:textId="77777777" w:rsidTr="00240DF8">
        <w:tc>
          <w:tcPr>
            <w:tcW w:w="5524" w:type="dxa"/>
          </w:tcPr>
          <w:p w14:paraId="1AE74E4A"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36B32CD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2CD4580"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77F70AC3" w14:textId="77777777" w:rsidTr="00240DF8">
        <w:tc>
          <w:tcPr>
            <w:tcW w:w="5524" w:type="dxa"/>
          </w:tcPr>
          <w:p w14:paraId="7B910F41"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07033C6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22321FB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6004E44C" w14:textId="77777777" w:rsidTr="00240DF8">
        <w:tc>
          <w:tcPr>
            <w:tcW w:w="5524" w:type="dxa"/>
          </w:tcPr>
          <w:p w14:paraId="5B64DAE4"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472E4700"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566B399"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2643F09E" w14:textId="77777777" w:rsidTr="00240DF8">
        <w:tc>
          <w:tcPr>
            <w:tcW w:w="5524" w:type="dxa"/>
          </w:tcPr>
          <w:p w14:paraId="36B73125"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2CE523B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D991EEA"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040A2385" w14:textId="77777777" w:rsidTr="00240DF8">
        <w:tc>
          <w:tcPr>
            <w:tcW w:w="5524" w:type="dxa"/>
          </w:tcPr>
          <w:p w14:paraId="1772AFBF"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25CCFDC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443017B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3E457C1A" w14:textId="77777777" w:rsidTr="00240DF8">
        <w:tc>
          <w:tcPr>
            <w:tcW w:w="5524" w:type="dxa"/>
          </w:tcPr>
          <w:p w14:paraId="1401519A" w14:textId="77777777" w:rsidR="008C3640" w:rsidRPr="007F6FAF" w:rsidRDefault="008C3640"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11A441D6"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57E6DC1"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240DF8" w14:paraId="3DAD97A4" w14:textId="77777777" w:rsidTr="00240DF8">
        <w:tc>
          <w:tcPr>
            <w:tcW w:w="5524" w:type="dxa"/>
          </w:tcPr>
          <w:p w14:paraId="60B33689" w14:textId="75827521" w:rsidR="00240DF8" w:rsidRPr="007F6FAF"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56401E41" w14:textId="77777777" w:rsidR="00240DF8" w:rsidRPr="007F6FAF" w:rsidRDefault="00240DF8"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4D58072" w14:textId="77777777" w:rsidR="00240DF8" w:rsidRPr="007F6FAF" w:rsidRDefault="00240DF8"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8C3640" w14:paraId="75C8953D" w14:textId="77777777" w:rsidTr="00240DF8">
        <w:tc>
          <w:tcPr>
            <w:tcW w:w="5524" w:type="dxa"/>
          </w:tcPr>
          <w:p w14:paraId="0AB6B602" w14:textId="77777777" w:rsidR="008C3640" w:rsidRPr="007F6FAF" w:rsidRDefault="008C3640"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1E7125EC"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2B124271"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8C3640" w14:paraId="51E77397" w14:textId="77777777" w:rsidTr="000B0B50">
        <w:tc>
          <w:tcPr>
            <w:tcW w:w="10194" w:type="dxa"/>
          </w:tcPr>
          <w:p w14:paraId="768BB77F"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690B8A28"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No touch guide / prompting</w:t>
            </w:r>
          </w:p>
          <w:p w14:paraId="7AC006A8"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Two finger guide</w:t>
            </w:r>
          </w:p>
          <w:p w14:paraId="33CC4AFA"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&amp; lower back guide</w:t>
            </w:r>
          </w:p>
          <w:p w14:paraId="3F651AAF"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arm crossed to hip guide</w:t>
            </w:r>
          </w:p>
          <w:p w14:paraId="24BD7874"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Elbow guide</w:t>
            </w:r>
          </w:p>
          <w:p w14:paraId="13C2BB8E"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Finger of four arm hold</w:t>
            </w:r>
          </w:p>
          <w:p w14:paraId="30A20004"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2D629F">
              <w:rPr>
                <w:rFonts w:ascii="Comic Sans MS" w:eastAsia="MS Mincho" w:hAnsi="Comic Sans MS" w:cs="MS Mincho"/>
                <w:color w:val="000000"/>
                <w:lang w:eastAsia="en-GB"/>
              </w:rPr>
              <w:t>Double sitting hold</w:t>
            </w:r>
            <w:r>
              <w:rPr>
                <w:rFonts w:ascii="Comic Sans MS" w:eastAsia="MS Mincho" w:hAnsi="Comic Sans MS" w:cs="MS Mincho"/>
                <w:color w:val="000000"/>
                <w:lang w:eastAsia="en-GB"/>
              </w:rPr>
              <w:t xml:space="preserve"> </w:t>
            </w:r>
          </w:p>
        </w:tc>
      </w:tr>
    </w:tbl>
    <w:p w14:paraId="01AFFA15" w14:textId="03EC4231" w:rsidR="00481514" w:rsidRDefault="00481514"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9B40654" w14:textId="77777777" w:rsidR="00436465"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9BB1953"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Risk assessment</w:t>
      </w:r>
    </w:p>
    <w:tbl>
      <w:tblPr>
        <w:tblStyle w:val="TableGrid"/>
        <w:tblW w:w="0" w:type="auto"/>
        <w:tblLook w:val="04A0" w:firstRow="1" w:lastRow="0" w:firstColumn="1" w:lastColumn="0" w:noHBand="0" w:noVBand="1"/>
      </w:tblPr>
      <w:tblGrid>
        <w:gridCol w:w="2126"/>
        <w:gridCol w:w="2287"/>
        <w:gridCol w:w="2260"/>
        <w:gridCol w:w="2343"/>
      </w:tblGrid>
      <w:tr w:rsidR="008C3640" w14:paraId="533F7B40" w14:textId="77777777" w:rsidTr="000B0B50">
        <w:tc>
          <w:tcPr>
            <w:tcW w:w="2126" w:type="dxa"/>
          </w:tcPr>
          <w:p w14:paraId="59C754E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4F0FF96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32DFD111"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4F643B3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8C3640" w14:paraId="5D5FB284" w14:textId="77777777" w:rsidTr="000B0B50">
        <w:tc>
          <w:tcPr>
            <w:tcW w:w="2126" w:type="dxa"/>
          </w:tcPr>
          <w:p w14:paraId="456825C9"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77E5A33"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5557299F"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0BE4A37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8C3640" w14:paraId="1B815C0A" w14:textId="77777777" w:rsidTr="000B0B50">
        <w:tc>
          <w:tcPr>
            <w:tcW w:w="2126" w:type="dxa"/>
          </w:tcPr>
          <w:p w14:paraId="3B506B3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172CE63C"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30893E73"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1C2D938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4CB4B5BD" w14:textId="4DBBCAAC"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1CDA99" w14:textId="735C6426" w:rsidR="00240DF8" w:rsidRDefault="00240DF8"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D12533A" w14:textId="77777777" w:rsidR="002558B2" w:rsidRPr="00F008ED" w:rsidRDefault="002558B2" w:rsidP="002558B2">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Pr>
          <w:rFonts w:ascii="Comic Sans MS" w:hAnsi="Comic Sans MS" w:cs="Andalus"/>
        </w:rPr>
        <w:t xml:space="preserve">Managing Emotional Development &amp; </w:t>
      </w:r>
      <w:r w:rsidRPr="00F008ED">
        <w:rPr>
          <w:rFonts w:ascii="Comic Sans MS" w:hAnsi="Comic Sans MS" w:cs="Andalus"/>
        </w:rPr>
        <w:t>Behaviour</w:t>
      </w:r>
      <w:r>
        <w:rPr>
          <w:rFonts w:ascii="Comic Sans MS" w:hAnsi="Comic Sans MS" w:cs="Andalus"/>
        </w:rPr>
        <w:t>s</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will lead to my child’s exclusion.</w:t>
      </w:r>
      <w:r w:rsidRPr="00F008ED">
        <w:rPr>
          <w:rFonts w:ascii="Comic Sans MS" w:hAnsi="Comic Sans MS" w:cs="Andalus"/>
        </w:rPr>
        <w:tab/>
      </w:r>
    </w:p>
    <w:p w14:paraId="530FBFD8" w14:textId="77777777" w:rsidR="002558B2" w:rsidRPr="002C2A97" w:rsidRDefault="002558B2" w:rsidP="002558B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6190BA2C" w14:textId="68674CB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DF6A387" w14:textId="501CAF5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7EC0D1" w14:textId="0B236FD1"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855195" w14:textId="7B62A7DF"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2CF0C54" w14:textId="1DAC41A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45F1235" w14:textId="032366A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50BC7" w14:textId="59ABA099"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3CF0F1" w14:textId="2156AFCE"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5A33772" w14:textId="692657C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02AC22" w14:textId="23EAF6A2"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8046A17" w14:textId="662DE55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C447C6" w14:textId="2E809DD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34C509" w14:textId="297A0BC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221DD1" w14:textId="4871233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7611015" w14:textId="768AB34B"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20D4952" w14:textId="5D505BF3"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E462EC" w14:textId="497C1DF5"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962442" w14:textId="07A2E7F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A9C61A" w14:textId="0A93FD9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A735BCB" w14:textId="24FB4770"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6F04A02" w14:textId="1FAF70E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8A246F" w14:textId="5054C7EA"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862D4E" w14:textId="066A80F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EE2F0BB" w14:textId="0C2490D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1D4BFF2" w14:textId="2D87B406"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C27C83" w14:textId="736CEF5E"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pPr w:leftFromText="180" w:rightFromText="180" w:vertAnchor="page" w:horzAnchor="margin" w:tblpXSpec="right" w:tblpY="361"/>
        <w:tblW w:w="0" w:type="auto"/>
        <w:tblLook w:val="04A0" w:firstRow="1" w:lastRow="0" w:firstColumn="1" w:lastColumn="0" w:noHBand="0" w:noVBand="1"/>
      </w:tblPr>
      <w:tblGrid>
        <w:gridCol w:w="1627"/>
        <w:gridCol w:w="1062"/>
      </w:tblGrid>
      <w:tr w:rsidR="00240DF8" w14:paraId="02369511" w14:textId="77777777" w:rsidTr="00240DF8">
        <w:trPr>
          <w:trHeight w:val="411"/>
        </w:trPr>
        <w:tc>
          <w:tcPr>
            <w:tcW w:w="1627" w:type="dxa"/>
          </w:tcPr>
          <w:p w14:paraId="41B3EFAF"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lastRenderedPageBreak/>
              <w:t xml:space="preserve">Date logged </w:t>
            </w:r>
          </w:p>
        </w:tc>
        <w:tc>
          <w:tcPr>
            <w:tcW w:w="1062" w:type="dxa"/>
          </w:tcPr>
          <w:p w14:paraId="2EFEDB7A"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tc>
      </w:tr>
      <w:tr w:rsidR="00240DF8" w14:paraId="37A8545D" w14:textId="77777777" w:rsidTr="00240DF8">
        <w:trPr>
          <w:trHeight w:val="425"/>
        </w:trPr>
        <w:tc>
          <w:tcPr>
            <w:tcW w:w="1627" w:type="dxa"/>
          </w:tcPr>
          <w:p w14:paraId="03015411"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roofErr w:type="spellStart"/>
            <w:r w:rsidRPr="00321D7D">
              <w:rPr>
                <w:rFonts w:ascii="Comic Sans MS" w:eastAsia="MS Mincho" w:hAnsi="Comic Sans MS" w:cs="MS Mincho"/>
                <w:color w:val="000000"/>
                <w:sz w:val="16"/>
                <w:szCs w:val="16"/>
                <w:lang w:eastAsia="en-GB"/>
              </w:rPr>
              <w:t>Cpoms</w:t>
            </w:r>
            <w:proofErr w:type="spellEnd"/>
            <w:r>
              <w:rPr>
                <w:rFonts w:ascii="Comic Sans MS" w:eastAsia="MS Mincho" w:hAnsi="Comic Sans MS" w:cs="MS Mincho"/>
                <w:color w:val="000000"/>
                <w:sz w:val="16"/>
                <w:szCs w:val="16"/>
                <w:lang w:eastAsia="en-GB"/>
              </w:rPr>
              <w:t xml:space="preserve"> No</w:t>
            </w:r>
          </w:p>
        </w:tc>
        <w:tc>
          <w:tcPr>
            <w:tcW w:w="1062" w:type="dxa"/>
          </w:tcPr>
          <w:p w14:paraId="6502CE11" w14:textId="77777777" w:rsidR="00240DF8"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40DF8" w14:paraId="35A560B6" w14:textId="77777777" w:rsidTr="00240DF8">
        <w:trPr>
          <w:trHeight w:val="407"/>
        </w:trPr>
        <w:tc>
          <w:tcPr>
            <w:tcW w:w="1627" w:type="dxa"/>
          </w:tcPr>
          <w:p w14:paraId="4FB93F16"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sz w:val="16"/>
                <w:szCs w:val="16"/>
                <w:lang w:eastAsia="en-GB"/>
              </w:rPr>
              <w:t>Signed</w:t>
            </w:r>
          </w:p>
        </w:tc>
        <w:tc>
          <w:tcPr>
            <w:tcW w:w="1062" w:type="dxa"/>
          </w:tcPr>
          <w:p w14:paraId="10B61DE4" w14:textId="77777777" w:rsidR="00240DF8"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599B7C0" w14:textId="77777777" w:rsidR="00554366" w:rsidRDefault="00A52587" w:rsidP="00586E0A">
      <w:pPr>
        <w:pStyle w:val="Heading1"/>
        <w:jc w:val="center"/>
        <w:rPr>
          <w:rFonts w:eastAsia="MS Mincho"/>
          <w:lang w:eastAsia="en-GB"/>
        </w:rPr>
      </w:pPr>
      <w:bookmarkStart w:id="35" w:name="_Toc121750367"/>
      <w:r>
        <w:rPr>
          <w:rFonts w:eastAsia="MS Mincho"/>
          <w:lang w:eastAsia="en-GB"/>
        </w:rPr>
        <w:t>APPENDIX 3</w:t>
      </w:r>
      <w:bookmarkEnd w:id="35"/>
    </w:p>
    <w:tbl>
      <w:tblPr>
        <w:tblStyle w:val="TableGrid"/>
        <w:tblW w:w="0" w:type="auto"/>
        <w:tblLook w:val="04A0" w:firstRow="1" w:lastRow="0" w:firstColumn="1" w:lastColumn="0" w:noHBand="0" w:noVBand="1"/>
      </w:tblPr>
      <w:tblGrid>
        <w:gridCol w:w="2286"/>
        <w:gridCol w:w="1537"/>
        <w:gridCol w:w="6371"/>
      </w:tblGrid>
      <w:tr w:rsidR="000B0B50" w14:paraId="4015D77A" w14:textId="77777777" w:rsidTr="000B0B50">
        <w:tc>
          <w:tcPr>
            <w:tcW w:w="2286" w:type="dxa"/>
          </w:tcPr>
          <w:p w14:paraId="7B68ABA2" w14:textId="33949DE2" w:rsidR="000B0B50" w:rsidRDefault="000B0B50" w:rsidP="00586E0A">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Seen by </w:t>
            </w:r>
            <w:r w:rsidR="00586E0A">
              <w:rPr>
                <w:rFonts w:ascii="Comic Sans MS" w:eastAsia="MS Mincho" w:hAnsi="Comic Sans MS" w:cs="MS Mincho"/>
                <w:color w:val="000000"/>
                <w:sz w:val="16"/>
                <w:szCs w:val="16"/>
                <w:lang w:eastAsia="en-GB"/>
              </w:rPr>
              <w:t>(</w:t>
            </w:r>
            <w:r w:rsidRPr="00321D7D">
              <w:rPr>
                <w:rFonts w:ascii="Comic Sans MS" w:eastAsia="MS Mincho" w:hAnsi="Comic Sans MS" w:cs="MS Mincho"/>
                <w:color w:val="000000"/>
                <w:sz w:val="16"/>
                <w:szCs w:val="16"/>
                <w:lang w:eastAsia="en-GB"/>
              </w:rPr>
              <w:t>AS/LW)</w:t>
            </w:r>
            <w:r>
              <w:rPr>
                <w:rFonts w:ascii="Comic Sans MS" w:eastAsia="MS Mincho" w:hAnsi="Comic Sans MS" w:cs="MS Mincho"/>
                <w:color w:val="000000"/>
                <w:lang w:eastAsia="en-GB"/>
              </w:rPr>
              <w:t xml:space="preserve">: </w:t>
            </w:r>
          </w:p>
        </w:tc>
        <w:tc>
          <w:tcPr>
            <w:tcW w:w="1537" w:type="dxa"/>
          </w:tcPr>
          <w:p w14:paraId="798D6214"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Date:  </w:t>
            </w:r>
          </w:p>
        </w:tc>
        <w:tc>
          <w:tcPr>
            <w:tcW w:w="6371" w:type="dxa"/>
          </w:tcPr>
          <w:p w14:paraId="3FF89FC3"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Feedback offered/ actions taken: </w:t>
            </w:r>
          </w:p>
        </w:tc>
      </w:tr>
    </w:tbl>
    <w:p w14:paraId="20F842C8" w14:textId="77777777" w:rsidR="000B0B50" w:rsidRDefault="000B0B50" w:rsidP="000B0B5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5097"/>
        <w:gridCol w:w="5097"/>
      </w:tblGrid>
      <w:tr w:rsidR="000B0B50" w14:paraId="36F4F49C" w14:textId="77777777" w:rsidTr="00554366">
        <w:trPr>
          <w:trHeight w:val="1134"/>
        </w:trPr>
        <w:tc>
          <w:tcPr>
            <w:tcW w:w="10194" w:type="dxa"/>
            <w:gridSpan w:val="2"/>
          </w:tcPr>
          <w:p w14:paraId="6F26B5DD" w14:textId="77777777" w:rsidR="000B0B50" w:rsidRPr="00321D7D" w:rsidRDefault="000B0B50" w:rsidP="0055436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b/>
                <w:color w:val="000000"/>
                <w:lang w:eastAsia="en-GB"/>
              </w:rPr>
            </w:pPr>
            <w:r w:rsidRPr="00321D7D">
              <w:rPr>
                <w:rFonts w:ascii="Comic Sans MS" w:eastAsia="MS Mincho" w:hAnsi="Comic Sans MS" w:cs="MS Mincho"/>
                <w:b/>
                <w:color w:val="000000"/>
                <w:lang w:eastAsia="en-GB"/>
              </w:rPr>
              <w:t>BENTLEY NEW VILLAGE</w:t>
            </w:r>
          </w:p>
          <w:p w14:paraId="3B1BDCDE" w14:textId="77777777" w:rsidR="000B0B50" w:rsidRDefault="000B0B50" w:rsidP="0055436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321D7D">
              <w:rPr>
                <w:rFonts w:ascii="Comic Sans MS" w:eastAsia="MS Mincho" w:hAnsi="Comic Sans MS" w:cs="MS Mincho"/>
                <w:b/>
                <w:color w:val="000000"/>
                <w:lang w:eastAsia="en-GB"/>
              </w:rPr>
              <w:t>SERIOUS INCIDENT FORM</w:t>
            </w:r>
          </w:p>
        </w:tc>
      </w:tr>
      <w:tr w:rsidR="000B0B50" w14:paraId="50D8C18E" w14:textId="77777777" w:rsidTr="00554366">
        <w:trPr>
          <w:trHeight w:val="1166"/>
        </w:trPr>
        <w:tc>
          <w:tcPr>
            <w:tcW w:w="5097" w:type="dxa"/>
          </w:tcPr>
          <w:p w14:paraId="60EA49F1" w14:textId="41C53520" w:rsidR="000B0B50"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tc>
        <w:tc>
          <w:tcPr>
            <w:tcW w:w="5097" w:type="dxa"/>
          </w:tcPr>
          <w:p w14:paraId="17239CE9" w14:textId="77777777" w:rsidR="000B0B50"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4C4761DF" w14:textId="77777777" w:rsidR="000B0B50" w:rsidRPr="00321D7D"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69828FEF" w14:textId="77777777" w:rsidR="000B0B50"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0B0B50" w14:paraId="05E4FAFB" w14:textId="77777777" w:rsidTr="000B0B50">
        <w:trPr>
          <w:trHeight w:val="701"/>
        </w:trPr>
        <w:tc>
          <w:tcPr>
            <w:tcW w:w="10194" w:type="dxa"/>
            <w:gridSpan w:val="2"/>
          </w:tcPr>
          <w:p w14:paraId="2686367C"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0B0B50" w14:paraId="29CF663D" w14:textId="77777777" w:rsidTr="000B0B50">
        <w:trPr>
          <w:trHeight w:val="697"/>
        </w:trPr>
        <w:tc>
          <w:tcPr>
            <w:tcW w:w="10194" w:type="dxa"/>
            <w:gridSpan w:val="2"/>
          </w:tcPr>
          <w:p w14:paraId="3C7D310C"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0B0B50" w14:paraId="3E3A17D5" w14:textId="77777777" w:rsidTr="000B0B50">
        <w:trPr>
          <w:trHeight w:val="693"/>
        </w:trPr>
        <w:tc>
          <w:tcPr>
            <w:tcW w:w="10194" w:type="dxa"/>
            <w:gridSpan w:val="2"/>
          </w:tcPr>
          <w:p w14:paraId="1491F393"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0B0B50" w14:paraId="3D91D868" w14:textId="77777777" w:rsidTr="000B0B50">
        <w:trPr>
          <w:trHeight w:val="693"/>
        </w:trPr>
        <w:tc>
          <w:tcPr>
            <w:tcW w:w="10194" w:type="dxa"/>
            <w:gridSpan w:val="2"/>
          </w:tcPr>
          <w:p w14:paraId="55B12084"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7395581"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0B0B50" w14:paraId="4AA7CDB1" w14:textId="77777777" w:rsidTr="000B0B50">
        <w:tc>
          <w:tcPr>
            <w:tcW w:w="10194" w:type="dxa"/>
            <w:gridSpan w:val="2"/>
          </w:tcPr>
          <w:p w14:paraId="1F27DD82"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Describe the lead up to the incident; </w:t>
            </w:r>
          </w:p>
          <w:p w14:paraId="08AE0EA1"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3DB7AE55" w14:textId="036D06E4" w:rsidR="00554366"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0B0B50" w14:paraId="55036775" w14:textId="77777777" w:rsidTr="000B0B50">
        <w:tc>
          <w:tcPr>
            <w:tcW w:w="10194" w:type="dxa"/>
            <w:gridSpan w:val="2"/>
          </w:tcPr>
          <w:p w14:paraId="228ADED6"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0B0B50" w14:paraId="1FDB68B7" w14:textId="77777777" w:rsidTr="000B0B50">
              <w:tc>
                <w:tcPr>
                  <w:tcW w:w="9089" w:type="dxa"/>
                </w:tcPr>
                <w:p w14:paraId="449381E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69EC0DD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65AC887F" w14:textId="77777777" w:rsidTr="000B0B50">
              <w:tc>
                <w:tcPr>
                  <w:tcW w:w="9089" w:type="dxa"/>
                </w:tcPr>
                <w:p w14:paraId="3F4D0122"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0831483A"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5A46F62" w14:textId="77777777" w:rsidTr="000B0B50">
              <w:tc>
                <w:tcPr>
                  <w:tcW w:w="9089" w:type="dxa"/>
                </w:tcPr>
                <w:p w14:paraId="26FD6F8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63ABECB3"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6A39F993" w14:textId="77777777" w:rsidTr="000B0B50">
              <w:tc>
                <w:tcPr>
                  <w:tcW w:w="9089" w:type="dxa"/>
                </w:tcPr>
                <w:p w14:paraId="2051F312"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02E6C5A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8EB6BA9" w14:textId="77777777" w:rsidTr="000B0B50">
              <w:tc>
                <w:tcPr>
                  <w:tcW w:w="9089" w:type="dxa"/>
                </w:tcPr>
                <w:p w14:paraId="4D286F0B"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2338E665"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6481CB7" w14:textId="77777777" w:rsidTr="000B0B50">
              <w:tc>
                <w:tcPr>
                  <w:tcW w:w="9089" w:type="dxa"/>
                </w:tcPr>
                <w:p w14:paraId="5A8E0A5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16304EB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278283B4" w14:textId="77777777" w:rsidR="000B0B50" w:rsidRDefault="000B0B50" w:rsidP="000B0B50">
            <w:pPr>
              <w:widowControl w:val="0"/>
              <w:tabs>
                <w:tab w:val="left" w:pos="220"/>
                <w:tab w:val="left" w:pos="720"/>
                <w:tab w:val="left" w:pos="7701"/>
              </w:tabs>
              <w:autoSpaceDE w:val="0"/>
              <w:autoSpaceDN w:val="0"/>
              <w:adjustRightInd w:val="0"/>
              <w:spacing w:line="360" w:lineRule="auto"/>
              <w:rPr>
                <w:rFonts w:ascii="Comic Sans MS" w:eastAsia="MS Mincho" w:hAnsi="Comic Sans MS" w:cs="MS Mincho"/>
                <w:color w:val="000000"/>
                <w:lang w:eastAsia="en-GB"/>
              </w:rPr>
            </w:pPr>
          </w:p>
        </w:tc>
      </w:tr>
      <w:tr w:rsidR="000B0B50" w14:paraId="5F7CA536" w14:textId="77777777" w:rsidTr="000B0B50">
        <w:tc>
          <w:tcPr>
            <w:tcW w:w="10194" w:type="dxa"/>
            <w:gridSpan w:val="2"/>
          </w:tcPr>
          <w:p w14:paraId="2A8B0696" w14:textId="77777777" w:rsidR="000B0B50"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point of view; </w:t>
            </w:r>
          </w:p>
          <w:p w14:paraId="02D5CF41" w14:textId="02B31075" w:rsidR="00554366"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0B0B50" w14:paraId="01D96520" w14:textId="77777777" w:rsidTr="000B0B50">
        <w:trPr>
          <w:trHeight w:val="1729"/>
        </w:trPr>
        <w:tc>
          <w:tcPr>
            <w:tcW w:w="10194" w:type="dxa"/>
            <w:gridSpan w:val="2"/>
          </w:tcPr>
          <w:p w14:paraId="4BDAF617"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Why did the child need to be supported to regulate?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0B0B50" w14:paraId="02344548" w14:textId="77777777" w:rsidTr="000B0B50">
              <w:trPr>
                <w:trHeight w:val="294"/>
              </w:trPr>
              <w:tc>
                <w:tcPr>
                  <w:tcW w:w="2822" w:type="dxa"/>
                </w:tcPr>
                <w:p w14:paraId="2A1FA94C"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self </w:t>
                  </w:r>
                </w:p>
              </w:tc>
              <w:tc>
                <w:tcPr>
                  <w:tcW w:w="455" w:type="dxa"/>
                </w:tcPr>
                <w:p w14:paraId="1BAE936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3592172"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5D64DC2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015E4718" w14:textId="77777777" w:rsidR="000B0B50" w:rsidRDefault="000B0B50" w:rsidP="00EA6221">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18DA1A6B"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0B0B50" w14:paraId="4A3BCA45" w14:textId="77777777" w:rsidTr="000B0B50">
              <w:trPr>
                <w:trHeight w:val="294"/>
              </w:trPr>
              <w:tc>
                <w:tcPr>
                  <w:tcW w:w="2822" w:type="dxa"/>
                </w:tcPr>
                <w:p w14:paraId="2A5281EF"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3A4F7472"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5331E9C"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6529F2BA"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1551C24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Unable to self-regulate</w:t>
                  </w:r>
                </w:p>
              </w:tc>
              <w:tc>
                <w:tcPr>
                  <w:tcW w:w="367" w:type="dxa"/>
                </w:tcPr>
                <w:p w14:paraId="7C970F8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591B96B1" w14:textId="77777777" w:rsidR="00554366" w:rsidRDefault="00554366"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5377252" w14:textId="140684A6"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Details of the dysregulation: </w:t>
            </w:r>
          </w:p>
          <w:p w14:paraId="3B29708E"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CB6473" w14:textId="2FC45B62"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0B0B50" w14:paraId="7393CD58" w14:textId="77777777" w:rsidTr="000B0B50">
        <w:trPr>
          <w:trHeight w:val="1729"/>
        </w:trPr>
        <w:tc>
          <w:tcPr>
            <w:tcW w:w="10194" w:type="dxa"/>
            <w:gridSpan w:val="2"/>
          </w:tcPr>
          <w:p w14:paraId="0C092BD5"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0B0B50" w14:paraId="68D7EBEC" w14:textId="77777777" w:rsidTr="000B0B50">
              <w:trPr>
                <w:trHeight w:val="487"/>
              </w:trPr>
              <w:tc>
                <w:tcPr>
                  <w:tcW w:w="4281" w:type="dxa"/>
                </w:tcPr>
                <w:p w14:paraId="56E34E7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Two finger guide</w:t>
                  </w:r>
                </w:p>
              </w:tc>
              <w:tc>
                <w:tcPr>
                  <w:tcW w:w="567" w:type="dxa"/>
                </w:tcPr>
                <w:p w14:paraId="6947068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64D1BCD5"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and arm crossed to hip guide</w:t>
                  </w:r>
                </w:p>
              </w:tc>
              <w:tc>
                <w:tcPr>
                  <w:tcW w:w="746" w:type="dxa"/>
                </w:tcPr>
                <w:p w14:paraId="5D46312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847F885" w14:textId="77777777" w:rsidTr="000B0B50">
              <w:trPr>
                <w:trHeight w:val="487"/>
              </w:trPr>
              <w:tc>
                <w:tcPr>
                  <w:tcW w:w="4281" w:type="dxa"/>
                </w:tcPr>
                <w:p w14:paraId="3E829F4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&amp; lower back guide</w:t>
                  </w:r>
                </w:p>
              </w:tc>
              <w:tc>
                <w:tcPr>
                  <w:tcW w:w="567" w:type="dxa"/>
                </w:tcPr>
                <w:p w14:paraId="3424C81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021C489D"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Finger of four arm hold</w:t>
                  </w:r>
                </w:p>
              </w:tc>
              <w:tc>
                <w:tcPr>
                  <w:tcW w:w="746" w:type="dxa"/>
                </w:tcPr>
                <w:p w14:paraId="121A5BFF"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1550FE3" w14:textId="77777777" w:rsidTr="000B0B50">
              <w:trPr>
                <w:trHeight w:val="474"/>
              </w:trPr>
              <w:tc>
                <w:tcPr>
                  <w:tcW w:w="4281" w:type="dxa"/>
                </w:tcPr>
                <w:p w14:paraId="1C15B73F"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and Elbow guide</w:t>
                  </w:r>
                </w:p>
              </w:tc>
              <w:tc>
                <w:tcPr>
                  <w:tcW w:w="567" w:type="dxa"/>
                </w:tcPr>
                <w:p w14:paraId="0823B6D2"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D293BFA"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Double sitting hold</w:t>
                  </w:r>
                </w:p>
              </w:tc>
              <w:tc>
                <w:tcPr>
                  <w:tcW w:w="746" w:type="dxa"/>
                </w:tcPr>
                <w:p w14:paraId="11EECDAD"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074F271F"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9C97D3"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4C7918AC"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B45FF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ED283A4" w14:textId="6A1B6CC1"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etc</w:t>
            </w:r>
            <w:r w:rsidRPr="00112B4B">
              <w:rPr>
                <w:rFonts w:ascii="Comic Sans MS" w:eastAsia="MS Mincho" w:hAnsi="Comic Sans MS" w:cs="MS Mincho"/>
                <w:color w:val="000000"/>
                <w:sz w:val="16"/>
                <w:szCs w:val="16"/>
                <w:lang w:eastAsia="en-GB"/>
              </w:rPr>
              <w:t xml:space="preserve">) </w:t>
            </w:r>
          </w:p>
          <w:p w14:paraId="3D10D630"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49F5BE5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2A13EAA" w14:textId="77777777" w:rsidTr="000B0B50">
        <w:trPr>
          <w:trHeight w:val="1415"/>
        </w:trPr>
        <w:tc>
          <w:tcPr>
            <w:tcW w:w="10194" w:type="dxa"/>
            <w:gridSpan w:val="2"/>
          </w:tcPr>
          <w:p w14:paraId="08399C9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2538E476" w14:textId="77777777" w:rsidR="000B0B50" w:rsidRPr="00112B4B"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96128" behindDoc="0" locked="0" layoutInCell="1" allowOverlap="1" wp14:anchorId="43A83A6D" wp14:editId="27D63899">
                      <wp:simplePos x="0" y="0"/>
                      <wp:positionH relativeFrom="column">
                        <wp:posOffset>403225</wp:posOffset>
                      </wp:positionH>
                      <wp:positionV relativeFrom="paragraph">
                        <wp:posOffset>7620</wp:posOffset>
                      </wp:positionV>
                      <wp:extent cx="180975" cy="188595"/>
                      <wp:effectExtent l="0" t="0" r="2857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761C74B6" w14:textId="77777777" w:rsidR="006E62E2" w:rsidRDefault="006E62E2" w:rsidP="000B0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83A6D" id="_x0000_s1035" type="#_x0000_t202" style="position:absolute;margin-left:31.75pt;margin-top:.6pt;width:14.25pt;height:14.8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A751YJKgIAAFUEAAAOAAAAAAAAAAAAAAAAAC4CAABkcnMvZTJv&#10;RG9jLnhtbFBLAQItABQABgAIAAAAIQA3dPe+3AAAAAYBAAAPAAAAAAAAAAAAAAAAAIQEAABkcnMv&#10;ZG93bnJldi54bWxQSwUGAAAAAAQABADzAAAAjQUAAAAA&#10;">
                      <v:textbox>
                        <w:txbxContent>
                          <w:p w14:paraId="761C74B6" w14:textId="77777777" w:rsidR="006E62E2" w:rsidRDefault="006E62E2" w:rsidP="000B0B50"/>
                        </w:txbxContent>
                      </v:textbox>
                      <w10:wrap type="square"/>
                    </v:shape>
                  </w:pict>
                </mc:Fallback>
              </mc:AlternateContent>
            </w: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97152" behindDoc="1" locked="0" layoutInCell="1" allowOverlap="1" wp14:anchorId="6046069E" wp14:editId="7978CEB6">
                      <wp:simplePos x="0" y="0"/>
                      <wp:positionH relativeFrom="column">
                        <wp:posOffset>394335</wp:posOffset>
                      </wp:positionH>
                      <wp:positionV relativeFrom="paragraph">
                        <wp:posOffset>292100</wp:posOffset>
                      </wp:positionV>
                      <wp:extent cx="180000" cy="187200"/>
                      <wp:effectExtent l="0" t="0" r="10795" b="22860"/>
                      <wp:wrapTight wrapText="bothSides">
                        <wp:wrapPolygon edited="0">
                          <wp:start x="0" y="0"/>
                          <wp:lineTo x="0" y="22041"/>
                          <wp:lineTo x="20608" y="22041"/>
                          <wp:lineTo x="206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3B1434D1" w14:textId="77777777" w:rsidR="006E62E2" w:rsidRDefault="006E62E2" w:rsidP="000B0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6069E" id="_x0000_s1036" type="#_x0000_t202" style="position:absolute;margin-left:31.05pt;margin-top:23pt;width:14.15pt;height:14.75pt;flip:x;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">
                      <v:textbox>
                        <w:txbxContent>
                          <w:p w14:paraId="3B1434D1" w14:textId="77777777" w:rsidR="006E62E2" w:rsidRDefault="006E62E2" w:rsidP="000B0B50"/>
                        </w:txbxContent>
                      </v:textbox>
                      <w10:wrap type="tight"/>
                    </v:shape>
                  </w:pict>
                </mc:Fallback>
              </mc:AlternateContent>
            </w:r>
            <w:r>
              <w:rPr>
                <w:rFonts w:ascii="Comic Sans MS" w:eastAsia="MS Mincho" w:hAnsi="Comic Sans MS" w:cs="MS Mincho"/>
                <w:color w:val="000000"/>
                <w:lang w:eastAsia="en-GB"/>
              </w:rPr>
              <w:t xml:space="preserve">Yes If yes, please specify: </w:t>
            </w:r>
            <w:r>
              <w:rPr>
                <w:rFonts w:ascii="Comic Sans MS" w:eastAsia="MS Mincho" w:hAnsi="Comic Sans MS" w:cs="MS Mincho"/>
                <w:color w:val="000000"/>
                <w:lang w:eastAsia="en-GB"/>
              </w:rPr>
              <w:br/>
              <w:t>No</w:t>
            </w:r>
          </w:p>
        </w:tc>
      </w:tr>
      <w:tr w:rsidR="000B0B50" w14:paraId="7E66D1D3" w14:textId="77777777" w:rsidTr="000B0B50">
        <w:trPr>
          <w:trHeight w:val="1119"/>
        </w:trPr>
        <w:tc>
          <w:tcPr>
            <w:tcW w:w="10194" w:type="dxa"/>
            <w:gridSpan w:val="2"/>
          </w:tcPr>
          <w:p w14:paraId="4EEDB149"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De-brief: Were staff given the opportunity to re-regulate?</w:t>
            </w:r>
          </w:p>
          <w:p w14:paraId="0FB719D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comments/ feedback/ lessons learnt? </w:t>
            </w:r>
          </w:p>
        </w:tc>
      </w:tr>
      <w:tr w:rsidR="000B0B50" w14:paraId="3375E7BA" w14:textId="77777777" w:rsidTr="000B0B50">
        <w:trPr>
          <w:trHeight w:val="893"/>
        </w:trPr>
        <w:tc>
          <w:tcPr>
            <w:tcW w:w="10194" w:type="dxa"/>
            <w:gridSpan w:val="2"/>
          </w:tcPr>
          <w:p w14:paraId="498C7680"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Have parents / carers been informed of the physical intervention taking place?</w:t>
            </w:r>
          </w:p>
          <w:p w14:paraId="2CAAE73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9200" behindDoc="0" locked="0" layoutInCell="1" allowOverlap="1" wp14:anchorId="2A9F0ADD" wp14:editId="327085BF">
                      <wp:simplePos x="0" y="0"/>
                      <wp:positionH relativeFrom="column">
                        <wp:posOffset>1776346</wp:posOffset>
                      </wp:positionH>
                      <wp:positionV relativeFrom="paragraph">
                        <wp:posOffset>21083</wp:posOffset>
                      </wp:positionV>
                      <wp:extent cx="215153" cy="153680"/>
                      <wp:effectExtent l="0" t="0" r="13970" b="17780"/>
                      <wp:wrapNone/>
                      <wp:docPr id="21" name="Rectangle 21"/>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C3D1D" id="Rectangle 21" o:spid="_x0000_s1026" style="position:absolute;margin-left:139.85pt;margin-top:1.65pt;width:16.95pt;height:12.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QL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" filled="f" strokecolor="black [3213]"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8176" behindDoc="0" locked="0" layoutInCell="1" allowOverlap="1" wp14:anchorId="21C7B27A" wp14:editId="0516ADBE">
                      <wp:simplePos x="0" y="0"/>
                      <wp:positionH relativeFrom="column">
                        <wp:posOffset>471309</wp:posOffset>
                      </wp:positionH>
                      <wp:positionV relativeFrom="paragraph">
                        <wp:posOffset>40112</wp:posOffset>
                      </wp:positionV>
                      <wp:extent cx="215153" cy="153680"/>
                      <wp:effectExtent l="0" t="0" r="13970" b="17780"/>
                      <wp:wrapNone/>
                      <wp:docPr id="22" name="Rectangle 22"/>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CE168" id="Rectangle 22" o:spid="_x0000_s1026" style="position:absolute;margin-left:37.1pt;margin-top:3.15pt;width:16.95pt;height:1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Oh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" filled="f" strokecolor="black [3213]" strokeweight="1pt"/>
                  </w:pict>
                </mc:Fallback>
              </mc:AlternateContent>
            </w:r>
            <w:r>
              <w:rPr>
                <w:rFonts w:ascii="Comic Sans MS" w:eastAsia="MS Mincho" w:hAnsi="Comic Sans MS" w:cs="MS Mincho"/>
                <w:color w:val="000000"/>
                <w:lang w:eastAsia="en-GB"/>
              </w:rPr>
              <w:t xml:space="preserve"> Yes                          No                                                                                       </w:t>
            </w:r>
          </w:p>
        </w:tc>
      </w:tr>
      <w:tr w:rsidR="000B0B50" w14:paraId="4EC075BB" w14:textId="77777777" w:rsidTr="000B0B50">
        <w:trPr>
          <w:trHeight w:val="312"/>
        </w:trPr>
        <w:tc>
          <w:tcPr>
            <w:tcW w:w="10194" w:type="dxa"/>
            <w:gridSpan w:val="2"/>
          </w:tcPr>
          <w:p w14:paraId="3AA3295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p w14:paraId="4D4798DF" w14:textId="179E9ABE" w:rsidR="00EA6221" w:rsidRDefault="00EA6221"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4554504C" w14:textId="5BB7CFAA"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A68F84" w14:textId="78F95037" w:rsidR="00481514" w:rsidRDefault="0048151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sectPr w:rsidR="00481514" w:rsidSect="0018009F">
      <w:headerReference w:type="default" r:id="rId11"/>
      <w:footerReference w:type="default" r:id="rId12"/>
      <w:headerReference w:type="first" r:id="rId13"/>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F28BD" w14:textId="77777777" w:rsidR="006E62E2" w:rsidRDefault="006E62E2" w:rsidP="000A313B">
      <w:pPr>
        <w:spacing w:after="0" w:line="240" w:lineRule="auto"/>
      </w:pPr>
      <w:r>
        <w:separator/>
      </w:r>
    </w:p>
  </w:endnote>
  <w:endnote w:type="continuationSeparator" w:id="0">
    <w:p w14:paraId="5AA9FF96" w14:textId="77777777" w:rsidR="006E62E2" w:rsidRDefault="006E62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33E74C7A" w:rsidR="006E62E2" w:rsidRDefault="006E62E2"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1D352EAC">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2D9E7B27" w:rsidR="006E62E2" w:rsidRPr="001B7E35" w:rsidRDefault="006E62E2"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Pr>
        <w:rFonts w:ascii="Bradley Hand ITC" w:hAnsi="Bradley Hand ITC" w:cs="Aharoni"/>
        <w:b/>
        <w:color w:val="4472C4" w:themeColor="accent5"/>
        <w:sz w:val="32"/>
        <w:szCs w:val="32"/>
      </w:rPr>
      <w:t xml:space="preserve">   </w:t>
    </w:r>
  </w:p>
  <w:p w14:paraId="37214FA7" w14:textId="1F2ADCB3" w:rsidR="006E62E2" w:rsidRPr="008360E8" w:rsidRDefault="006E62E2"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CA85A" w14:textId="77777777" w:rsidR="006E62E2" w:rsidRDefault="006E62E2" w:rsidP="000A313B">
      <w:pPr>
        <w:spacing w:after="0" w:line="240" w:lineRule="auto"/>
      </w:pPr>
      <w:r>
        <w:separator/>
      </w:r>
    </w:p>
  </w:footnote>
  <w:footnote w:type="continuationSeparator" w:id="0">
    <w:p w14:paraId="40E3CD35" w14:textId="77777777" w:rsidR="006E62E2" w:rsidRDefault="006E62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03B2EA79" w:rsidR="006E62E2" w:rsidRPr="008360E8" w:rsidRDefault="006E62E2"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A038175"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18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7"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0A038175"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18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6E62E2" w:rsidRDefault="006E62E2">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585D37E"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8"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1585D37E"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5"/>
  </w:num>
  <w:num w:numId="4">
    <w:abstractNumId w:val="29"/>
  </w:num>
  <w:num w:numId="5">
    <w:abstractNumId w:val="8"/>
  </w:num>
  <w:num w:numId="6">
    <w:abstractNumId w:val="27"/>
  </w:num>
  <w:num w:numId="7">
    <w:abstractNumId w:val="14"/>
  </w:num>
  <w:num w:numId="8">
    <w:abstractNumId w:val="12"/>
  </w:num>
  <w:num w:numId="9">
    <w:abstractNumId w:val="26"/>
  </w:num>
  <w:num w:numId="10">
    <w:abstractNumId w:val="20"/>
  </w:num>
  <w:num w:numId="11">
    <w:abstractNumId w:val="25"/>
  </w:num>
  <w:num w:numId="12">
    <w:abstractNumId w:val="9"/>
  </w:num>
  <w:num w:numId="13">
    <w:abstractNumId w:val="2"/>
  </w:num>
  <w:num w:numId="14">
    <w:abstractNumId w:val="19"/>
  </w:num>
  <w:num w:numId="15">
    <w:abstractNumId w:val="23"/>
  </w:num>
  <w:num w:numId="16">
    <w:abstractNumId w:val="18"/>
  </w:num>
  <w:num w:numId="17">
    <w:abstractNumId w:val="6"/>
  </w:num>
  <w:num w:numId="18">
    <w:abstractNumId w:val="24"/>
  </w:num>
  <w:num w:numId="19">
    <w:abstractNumId w:val="4"/>
  </w:num>
  <w:num w:numId="20">
    <w:abstractNumId w:val="11"/>
  </w:num>
  <w:num w:numId="21">
    <w:abstractNumId w:val="10"/>
  </w:num>
  <w:num w:numId="22">
    <w:abstractNumId w:val="13"/>
  </w:num>
  <w:num w:numId="23">
    <w:abstractNumId w:val="0"/>
  </w:num>
  <w:num w:numId="24">
    <w:abstractNumId w:val="7"/>
  </w:num>
  <w:num w:numId="25">
    <w:abstractNumId w:val="1"/>
  </w:num>
  <w:num w:numId="26">
    <w:abstractNumId w:val="17"/>
  </w:num>
  <w:num w:numId="27">
    <w:abstractNumId w:val="22"/>
  </w:num>
  <w:num w:numId="28">
    <w:abstractNumId w:val="28"/>
  </w:num>
  <w:num w:numId="29">
    <w:abstractNumId w:val="16"/>
  </w:num>
  <w:num w:numId="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6CF1"/>
    <w:rsid w:val="000659CB"/>
    <w:rsid w:val="00070337"/>
    <w:rsid w:val="00080E69"/>
    <w:rsid w:val="0008721F"/>
    <w:rsid w:val="000878EA"/>
    <w:rsid w:val="0009309D"/>
    <w:rsid w:val="000A313B"/>
    <w:rsid w:val="000B0B50"/>
    <w:rsid w:val="000B144B"/>
    <w:rsid w:val="000C1E3A"/>
    <w:rsid w:val="000C22E7"/>
    <w:rsid w:val="000D1D89"/>
    <w:rsid w:val="000F0AE5"/>
    <w:rsid w:val="000F463B"/>
    <w:rsid w:val="000F61BD"/>
    <w:rsid w:val="00106162"/>
    <w:rsid w:val="00112494"/>
    <w:rsid w:val="00114D3D"/>
    <w:rsid w:val="001215E2"/>
    <w:rsid w:val="001259F0"/>
    <w:rsid w:val="00132081"/>
    <w:rsid w:val="00133997"/>
    <w:rsid w:val="001369F8"/>
    <w:rsid w:val="0014613A"/>
    <w:rsid w:val="00150BAF"/>
    <w:rsid w:val="00151111"/>
    <w:rsid w:val="00166B3E"/>
    <w:rsid w:val="001777F0"/>
    <w:rsid w:val="0018009F"/>
    <w:rsid w:val="00196C03"/>
    <w:rsid w:val="001A079A"/>
    <w:rsid w:val="001B2184"/>
    <w:rsid w:val="001D36C2"/>
    <w:rsid w:val="001D3988"/>
    <w:rsid w:val="001F503D"/>
    <w:rsid w:val="001F6769"/>
    <w:rsid w:val="0020728D"/>
    <w:rsid w:val="00207E83"/>
    <w:rsid w:val="00221E2E"/>
    <w:rsid w:val="00222A15"/>
    <w:rsid w:val="002269CD"/>
    <w:rsid w:val="00237927"/>
    <w:rsid w:val="00240DF8"/>
    <w:rsid w:val="00246C3C"/>
    <w:rsid w:val="00247B06"/>
    <w:rsid w:val="0025163A"/>
    <w:rsid w:val="00253775"/>
    <w:rsid w:val="002558B2"/>
    <w:rsid w:val="002668AA"/>
    <w:rsid w:val="00267230"/>
    <w:rsid w:val="0027797D"/>
    <w:rsid w:val="0028627A"/>
    <w:rsid w:val="002A23BE"/>
    <w:rsid w:val="002A413A"/>
    <w:rsid w:val="002A524E"/>
    <w:rsid w:val="002C1767"/>
    <w:rsid w:val="002C26FF"/>
    <w:rsid w:val="002C4781"/>
    <w:rsid w:val="002C5572"/>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A284A"/>
    <w:rsid w:val="003B7F8A"/>
    <w:rsid w:val="003D02E8"/>
    <w:rsid w:val="003D5E92"/>
    <w:rsid w:val="003D7C0F"/>
    <w:rsid w:val="003E6B04"/>
    <w:rsid w:val="003F20D8"/>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2D8"/>
    <w:rsid w:val="0099297A"/>
    <w:rsid w:val="00993353"/>
    <w:rsid w:val="009963A5"/>
    <w:rsid w:val="00997158"/>
    <w:rsid w:val="009A1B22"/>
    <w:rsid w:val="009A3EAF"/>
    <w:rsid w:val="009A47A6"/>
    <w:rsid w:val="009B1C7F"/>
    <w:rsid w:val="009F23B4"/>
    <w:rsid w:val="00A02DF1"/>
    <w:rsid w:val="00A055BF"/>
    <w:rsid w:val="00A070BE"/>
    <w:rsid w:val="00A07D20"/>
    <w:rsid w:val="00A230F1"/>
    <w:rsid w:val="00A23DE5"/>
    <w:rsid w:val="00A24375"/>
    <w:rsid w:val="00A24F6F"/>
    <w:rsid w:val="00A26005"/>
    <w:rsid w:val="00A27710"/>
    <w:rsid w:val="00A32F75"/>
    <w:rsid w:val="00A37C2B"/>
    <w:rsid w:val="00A5130D"/>
    <w:rsid w:val="00A52587"/>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D0278F"/>
    <w:rsid w:val="00D029CB"/>
    <w:rsid w:val="00D0438C"/>
    <w:rsid w:val="00D07634"/>
    <w:rsid w:val="00D12868"/>
    <w:rsid w:val="00D16681"/>
    <w:rsid w:val="00D30E85"/>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25F09"/>
    <w:rsid w:val="00F443CE"/>
    <w:rsid w:val="00F44518"/>
    <w:rsid w:val="00F71DBC"/>
    <w:rsid w:val="00F71E5F"/>
    <w:rsid w:val="00F76463"/>
    <w:rsid w:val="00F920B6"/>
    <w:rsid w:val="00F95F67"/>
    <w:rsid w:val="00F960AE"/>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71154B-07BA-483D-8300-E8D64AFCB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5393</Words>
  <Characters>30743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Bentley New Village  Managing Emotional Development and Behaviour</vt:lpstr>
    </vt:vector>
  </TitlesOfParts>
  <Company/>
  <LinksUpToDate>false</LinksUpToDate>
  <CharactersWithSpaces>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Managing Emotional Development and Behaviour</dc:title>
  <dc:subject>BENTLEY NEW VILLAGE PRIMARY SCHOOL</dc:subject>
  <dc:creator>HEADTEACHER: Victoria Simmons</dc:creator>
  <cp:keywords/>
  <dc:description/>
  <cp:lastModifiedBy>Victoria Simmons</cp:lastModifiedBy>
  <cp:revision>2</cp:revision>
  <cp:lastPrinted>2019-10-21T19:19:00Z</cp:lastPrinted>
  <dcterms:created xsi:type="dcterms:W3CDTF">2023-01-26T09:54:00Z</dcterms:created>
  <dcterms:modified xsi:type="dcterms:W3CDTF">2023-01-26T09:54:00Z</dcterms:modified>
</cp:coreProperties>
</file>