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62982516"/>
        <w:docPartObj>
          <w:docPartGallery w:val="Cover Pages"/>
          <w:docPartUnique/>
        </w:docPartObj>
      </w:sdtPr>
      <w:sdtEndPr>
        <w:rPr>
          <w:rFonts w:ascii="Comic Sans MS" w:hAnsi="Comic Sans MS"/>
          <w:sz w:val="40"/>
          <w:szCs w:val="40"/>
        </w:rPr>
      </w:sdtEndPr>
      <w:sdtContent>
        <w:p w:rsidR="00A352CD" w:rsidRDefault="00A352CD"/>
        <w:p w:rsidR="006E7106" w:rsidRDefault="00A352CD" w:rsidP="00973919">
          <w:pPr>
            <w:spacing w:after="0" w:line="240" w:lineRule="auto"/>
            <w:rPr>
              <w:rFonts w:ascii="Comic Sans MS" w:hAnsi="Comic Sans MS"/>
              <w:sz w:val="40"/>
              <w:szCs w:val="40"/>
            </w:rPr>
          </w:pPr>
          <w:r>
            <w:rPr>
              <w:noProof/>
              <w:lang w:eastAsia="en-GB"/>
            </w:rPr>
            <mc:AlternateContent>
              <mc:Choice Requires="wpg">
                <w:drawing>
                  <wp:anchor distT="0" distB="0" distL="114300" distR="114300" simplePos="0" relativeHeight="251659264" behindDoc="1" locked="0" layoutInCell="1" allowOverlap="1" wp14:anchorId="639F56DC" wp14:editId="72D41022">
                    <wp:simplePos x="0" y="0"/>
                    <wp:positionH relativeFrom="margin">
                      <wp:posOffset>-499110</wp:posOffset>
                    </wp:positionH>
                    <wp:positionV relativeFrom="page">
                      <wp:posOffset>545125</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A352CD" w:rsidRDefault="00B95FC3" w:rsidP="00A352CD">
                                  <w:pPr>
                                    <w:rPr>
                                      <w:color w:val="FFFFFF" w:themeColor="background1"/>
                                      <w:sz w:val="72"/>
                                      <w:szCs w:val="72"/>
                                    </w:rPr>
                                  </w:pPr>
                                  <w:r>
                                    <w:rPr>
                                      <w:color w:val="FFFFFF" w:themeColor="background1"/>
                                      <w:sz w:val="72"/>
                                      <w:szCs w:val="72"/>
                                    </w:rPr>
                                    <w:t xml:space="preserve">Mental </w:t>
                                  </w:r>
                                  <w:r w:rsidR="007F4A68">
                                    <w:rPr>
                                      <w:color w:val="FFFFFF" w:themeColor="background1"/>
                                      <w:sz w:val="72"/>
                                      <w:szCs w:val="72"/>
                                    </w:rPr>
                                    <w:t>H</w:t>
                                  </w:r>
                                  <w:r>
                                    <w:rPr>
                                      <w:color w:val="FFFFFF" w:themeColor="background1"/>
                                      <w:sz w:val="72"/>
                                      <w:szCs w:val="72"/>
                                    </w:rPr>
                                    <w:t xml:space="preserve">ealth and </w:t>
                                  </w:r>
                                  <w:r w:rsidR="007F4A68">
                                    <w:rPr>
                                      <w:color w:val="FFFFFF" w:themeColor="background1"/>
                                      <w:sz w:val="72"/>
                                      <w:szCs w:val="72"/>
                                    </w:rPr>
                                    <w:t>W</w:t>
                                  </w:r>
                                  <w:r w:rsidR="00AC22D7">
                                    <w:rPr>
                                      <w:color w:val="FFFFFF" w:themeColor="background1"/>
                                      <w:sz w:val="72"/>
                                      <w:szCs w:val="72"/>
                                    </w:rPr>
                                    <w:t>ellbeing P</w:t>
                                  </w:r>
                                  <w:r>
                                    <w:rPr>
                                      <w:color w:val="FFFFFF" w:themeColor="background1"/>
                                      <w:sz w:val="72"/>
                                      <w:szCs w:val="72"/>
                                    </w:rPr>
                                    <w:t xml:space="preserve">olicy </w:t>
                                  </w:r>
                                </w:p>
                                <w:p w:rsidR="00134483" w:rsidRDefault="00134483" w:rsidP="00A352CD">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39F56DC" id="Group 125" o:spid="_x0000_s1026" style="position:absolute;margin-left:-39.3pt;margin-top:42.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A352CD" w:rsidRDefault="00B95FC3" w:rsidP="00A352CD">
                            <w:pPr>
                              <w:rPr>
                                <w:color w:val="FFFFFF" w:themeColor="background1"/>
                                <w:sz w:val="72"/>
                                <w:szCs w:val="72"/>
                              </w:rPr>
                            </w:pPr>
                            <w:r>
                              <w:rPr>
                                <w:color w:val="FFFFFF" w:themeColor="background1"/>
                                <w:sz w:val="72"/>
                                <w:szCs w:val="72"/>
                              </w:rPr>
                              <w:t xml:space="preserve">Mental </w:t>
                            </w:r>
                            <w:r w:rsidR="007F4A68">
                              <w:rPr>
                                <w:color w:val="FFFFFF" w:themeColor="background1"/>
                                <w:sz w:val="72"/>
                                <w:szCs w:val="72"/>
                              </w:rPr>
                              <w:t>H</w:t>
                            </w:r>
                            <w:r>
                              <w:rPr>
                                <w:color w:val="FFFFFF" w:themeColor="background1"/>
                                <w:sz w:val="72"/>
                                <w:szCs w:val="72"/>
                              </w:rPr>
                              <w:t xml:space="preserve">ealth and </w:t>
                            </w:r>
                            <w:r w:rsidR="007F4A68">
                              <w:rPr>
                                <w:color w:val="FFFFFF" w:themeColor="background1"/>
                                <w:sz w:val="72"/>
                                <w:szCs w:val="72"/>
                              </w:rPr>
                              <w:t>W</w:t>
                            </w:r>
                            <w:r w:rsidR="00AC22D7">
                              <w:rPr>
                                <w:color w:val="FFFFFF" w:themeColor="background1"/>
                                <w:sz w:val="72"/>
                                <w:szCs w:val="72"/>
                              </w:rPr>
                              <w:t>ellbeing P</w:t>
                            </w:r>
                            <w:r>
                              <w:rPr>
                                <w:color w:val="FFFFFF" w:themeColor="background1"/>
                                <w:sz w:val="72"/>
                                <w:szCs w:val="72"/>
                              </w:rPr>
                              <w:t xml:space="preserve">olicy </w:t>
                            </w:r>
                          </w:p>
                          <w:p w:rsidR="00134483" w:rsidRDefault="00134483" w:rsidP="00A352CD">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4C7BDCDD" wp14:editId="46D4F58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2CD" w:rsidRDefault="00E91D73">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C7BDCDD"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A352CD" w:rsidRDefault="00E91D73">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2DB534A" wp14:editId="631740A2">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rsidR="00A352CD" w:rsidRDefault="000A7FCF">
                                    <w:pPr>
                                      <w:pStyle w:val="NoSpacing"/>
                                      <w:spacing w:before="40" w:after="40"/>
                                      <w:rPr>
                                        <w:caps/>
                                        <w:color w:val="4472C4" w:themeColor="accent5"/>
                                        <w:sz w:val="24"/>
                                        <w:szCs w:val="24"/>
                                      </w:rPr>
                                    </w:pPr>
                                    <w:r>
                                      <w:rPr>
                                        <w:caps/>
                                        <w:color w:val="4472C4" w:themeColor="accent5"/>
                                        <w:sz w:val="24"/>
                                        <w:szCs w:val="24"/>
                                        <w:lang w:val="en-GB"/>
                                      </w:rPr>
                                      <w:t>Acting headteacher: v.simmons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2DB534A"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rsidR="00A352CD" w:rsidRDefault="000A7FCF">
                              <w:pPr>
                                <w:pStyle w:val="NoSpacing"/>
                                <w:spacing w:before="40" w:after="40"/>
                                <w:rPr>
                                  <w:caps/>
                                  <w:color w:val="4472C4" w:themeColor="accent5"/>
                                  <w:sz w:val="24"/>
                                  <w:szCs w:val="24"/>
                                </w:rPr>
                              </w:pPr>
                              <w:r>
                                <w:rPr>
                                  <w:caps/>
                                  <w:color w:val="4472C4" w:themeColor="accent5"/>
                                  <w:sz w:val="24"/>
                                  <w:szCs w:val="24"/>
                                  <w:lang w:val="en-GB"/>
                                </w:rPr>
                                <w:t>Acting headteacher: v.simmons</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E175F58" wp14:editId="31B17A4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A352CD" w:rsidRDefault="00AC22D7" w:rsidP="00A352CD">
                                    <w:pPr>
                                      <w:pStyle w:val="NoSpacing"/>
                                      <w:jc w:val="center"/>
                                      <w:rPr>
                                        <w:color w:val="FFFFFF" w:themeColor="background1"/>
                                        <w:sz w:val="24"/>
                                        <w:szCs w:val="24"/>
                                      </w:rPr>
                                    </w:pPr>
                                    <w:r>
                                      <w:rPr>
                                        <w:color w:val="FFFFFF" w:themeColor="background1"/>
                                        <w:sz w:val="24"/>
                                        <w:szCs w:val="24"/>
                                      </w:rPr>
                                      <w:t>2022-2023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175F58"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5b9bd5 [3204]" stroked="f" strokeweight="1pt">
                    <v:path arrowok="t"/>
                    <o:lock v:ext="edit" aspectratio="t"/>
                    <v:textbox inset="3.6pt,,3.6pt">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A352CD" w:rsidRDefault="00AC22D7" w:rsidP="00A352CD">
                              <w:pPr>
                                <w:pStyle w:val="NoSpacing"/>
                                <w:jc w:val="center"/>
                                <w:rPr>
                                  <w:color w:val="FFFFFF" w:themeColor="background1"/>
                                  <w:sz w:val="24"/>
                                  <w:szCs w:val="24"/>
                                </w:rPr>
                              </w:pPr>
                              <w:r>
                                <w:rPr>
                                  <w:color w:val="FFFFFF" w:themeColor="background1"/>
                                  <w:sz w:val="24"/>
                                  <w:szCs w:val="24"/>
                                </w:rPr>
                                <w:t>2022-2023</w:t>
                              </w:r>
                            </w:p>
                          </w:sdtContent>
                        </w:sdt>
                      </w:txbxContent>
                    </v:textbox>
                    <w10:wrap anchorx="margin" anchory="page"/>
                  </v:rect>
                </w:pict>
              </mc:Fallback>
            </mc:AlternateContent>
          </w:r>
        </w:p>
      </w:sdtContent>
    </w:sdt>
    <w:p w:rsidR="00A352CD" w:rsidRDefault="00A352CD"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BA2291" w:rsidRDefault="00BA2291" w:rsidP="006E7106">
      <w:pPr>
        <w:jc w:val="center"/>
        <w:rPr>
          <w:rFonts w:ascii="Comic Sans MS" w:hAnsi="Comic Sans MS"/>
          <w:b/>
          <w:sz w:val="40"/>
          <w:szCs w:val="40"/>
        </w:rPr>
      </w:pPr>
    </w:p>
    <w:p w:rsidR="0075704C" w:rsidRPr="00BF66AC" w:rsidRDefault="007F4A68" w:rsidP="007F4A68">
      <w:pPr>
        <w:jc w:val="center"/>
        <w:rPr>
          <w:rFonts w:asciiTheme="minorHAnsi" w:hAnsiTheme="minorHAnsi" w:cstheme="minorHAnsi"/>
          <w:b/>
          <w:sz w:val="36"/>
          <w:szCs w:val="36"/>
        </w:rPr>
      </w:pPr>
      <w:r>
        <w:rPr>
          <w:rFonts w:ascii="Comic Sans MS" w:hAnsi="Comic Sans MS"/>
          <w:b/>
          <w:sz w:val="24"/>
          <w:szCs w:val="40"/>
        </w:rPr>
        <w:lastRenderedPageBreak/>
        <w:br/>
      </w:r>
      <w:r w:rsidR="00B95FC3" w:rsidRPr="00BF66AC">
        <w:rPr>
          <w:rFonts w:asciiTheme="minorHAnsi" w:hAnsiTheme="minorHAnsi" w:cstheme="minorHAnsi"/>
          <w:b/>
          <w:sz w:val="36"/>
          <w:szCs w:val="36"/>
        </w:rPr>
        <w:t>MENTAL HEALTH AND WELLBEING</w:t>
      </w:r>
      <w:r w:rsidR="00292D89" w:rsidRPr="00BF66AC">
        <w:rPr>
          <w:rFonts w:asciiTheme="minorHAnsi" w:hAnsiTheme="minorHAnsi" w:cstheme="minorHAnsi"/>
          <w:b/>
          <w:sz w:val="36"/>
          <w:szCs w:val="36"/>
        </w:rPr>
        <w:t xml:space="preserve"> POLICY</w:t>
      </w:r>
    </w:p>
    <w:tbl>
      <w:tblPr>
        <w:tblStyle w:val="TableGrid"/>
        <w:tblW w:w="0" w:type="auto"/>
        <w:tblLook w:val="04A0" w:firstRow="1" w:lastRow="0" w:firstColumn="1" w:lastColumn="0" w:noHBand="0" w:noVBand="1"/>
      </w:tblPr>
      <w:tblGrid>
        <w:gridCol w:w="5069"/>
        <w:gridCol w:w="5069"/>
      </w:tblGrid>
      <w:tr w:rsidR="006E7106" w:rsidRPr="006C6FC1" w:rsidTr="006E7106">
        <w:tc>
          <w:tcPr>
            <w:tcW w:w="5098" w:type="dxa"/>
            <w:vMerge w:val="restart"/>
          </w:tcPr>
          <w:p w:rsidR="0075704C" w:rsidRPr="006C6FC1" w:rsidRDefault="006E7106" w:rsidP="00AC22D7">
            <w:pPr>
              <w:rPr>
                <w:rFonts w:cstheme="minorHAnsi"/>
                <w:b/>
                <w:bCs/>
              </w:rPr>
            </w:pPr>
            <w:r w:rsidRPr="006C6FC1">
              <w:rPr>
                <w:rFonts w:cstheme="minorHAnsi"/>
                <w:b/>
                <w:bCs/>
              </w:rPr>
              <w:t xml:space="preserve">PERSON RESPONSIBLE FOR POLICY: </w:t>
            </w:r>
            <w:r w:rsidR="00AC22D7" w:rsidRPr="006C6FC1">
              <w:rPr>
                <w:rFonts w:cstheme="minorHAnsi"/>
                <w:bCs/>
              </w:rPr>
              <w:t>Abigail Smith</w:t>
            </w:r>
            <w:r w:rsidR="005043B6" w:rsidRPr="006C6FC1">
              <w:rPr>
                <w:rFonts w:cstheme="minorHAnsi"/>
                <w:b/>
                <w:bCs/>
              </w:rPr>
              <w:t xml:space="preserve"> </w:t>
            </w:r>
          </w:p>
        </w:tc>
        <w:tc>
          <w:tcPr>
            <w:tcW w:w="5098" w:type="dxa"/>
          </w:tcPr>
          <w:p w:rsidR="006E7106" w:rsidRPr="006C6FC1" w:rsidRDefault="006E7106" w:rsidP="00B95FC3">
            <w:pPr>
              <w:rPr>
                <w:rFonts w:cstheme="minorHAnsi"/>
              </w:rPr>
            </w:pPr>
            <w:r w:rsidRPr="006C6FC1">
              <w:rPr>
                <w:rFonts w:cstheme="minorHAnsi"/>
                <w:b/>
                <w:bCs/>
              </w:rPr>
              <w:t>LAST UPDATED</w:t>
            </w:r>
            <w:r w:rsidR="005043B6" w:rsidRPr="006C6FC1">
              <w:rPr>
                <w:rFonts w:cstheme="minorHAnsi"/>
                <w:b/>
                <w:bCs/>
              </w:rPr>
              <w:t xml:space="preserve"> BY</w:t>
            </w:r>
            <w:r w:rsidR="00AC22D7" w:rsidRPr="006C6FC1">
              <w:rPr>
                <w:rFonts w:cstheme="minorHAnsi"/>
                <w:b/>
                <w:bCs/>
              </w:rPr>
              <w:t>; A.</w:t>
            </w:r>
            <w:r w:rsidR="00D029F8" w:rsidRPr="006C6FC1">
              <w:rPr>
                <w:rFonts w:cstheme="minorHAnsi"/>
                <w:b/>
                <w:bCs/>
              </w:rPr>
              <w:t xml:space="preserve"> </w:t>
            </w:r>
            <w:r w:rsidR="00AC22D7" w:rsidRPr="006C6FC1">
              <w:rPr>
                <w:rFonts w:cstheme="minorHAnsi"/>
                <w:b/>
                <w:bCs/>
              </w:rPr>
              <w:t>Smith</w:t>
            </w:r>
          </w:p>
        </w:tc>
      </w:tr>
      <w:tr w:rsidR="006E7106" w:rsidRPr="006C6FC1" w:rsidTr="006E7106">
        <w:tc>
          <w:tcPr>
            <w:tcW w:w="5098" w:type="dxa"/>
            <w:vMerge/>
          </w:tcPr>
          <w:p w:rsidR="006E7106" w:rsidRPr="006C6FC1" w:rsidRDefault="006E7106" w:rsidP="001732CD">
            <w:pPr>
              <w:rPr>
                <w:rFonts w:cstheme="minorHAnsi"/>
              </w:rPr>
            </w:pPr>
          </w:p>
        </w:tc>
        <w:tc>
          <w:tcPr>
            <w:tcW w:w="5098" w:type="dxa"/>
          </w:tcPr>
          <w:p w:rsidR="006E7106" w:rsidRPr="006C6FC1" w:rsidRDefault="006E7106" w:rsidP="00B95FC3">
            <w:pPr>
              <w:rPr>
                <w:rFonts w:cstheme="minorHAnsi"/>
              </w:rPr>
            </w:pPr>
            <w:r w:rsidRPr="006C6FC1">
              <w:rPr>
                <w:rFonts w:cstheme="minorHAnsi"/>
                <w:b/>
                <w:bCs/>
              </w:rPr>
              <w:t xml:space="preserve">DATE: </w:t>
            </w:r>
            <w:r w:rsidR="00AC22D7" w:rsidRPr="006C6FC1">
              <w:rPr>
                <w:rFonts w:cstheme="minorHAnsi"/>
                <w:b/>
                <w:bCs/>
              </w:rPr>
              <w:t>October 2022</w:t>
            </w:r>
          </w:p>
        </w:tc>
      </w:tr>
      <w:tr w:rsidR="006E7106" w:rsidRPr="006C6FC1" w:rsidTr="006E7106">
        <w:tc>
          <w:tcPr>
            <w:tcW w:w="5098" w:type="dxa"/>
          </w:tcPr>
          <w:p w:rsidR="006E7106" w:rsidRPr="006C6FC1" w:rsidRDefault="006E7106" w:rsidP="00AC22D7">
            <w:pPr>
              <w:rPr>
                <w:rFonts w:cstheme="minorHAnsi"/>
              </w:rPr>
            </w:pPr>
            <w:r w:rsidRPr="006C6FC1">
              <w:rPr>
                <w:rFonts w:cstheme="minorHAnsi"/>
                <w:b/>
                <w:bCs/>
              </w:rPr>
              <w:t xml:space="preserve">SIGNED: </w:t>
            </w:r>
            <w:r w:rsidR="00AC22D7" w:rsidRPr="006C6FC1">
              <w:rPr>
                <w:rFonts w:cstheme="minorHAnsi"/>
                <w:b/>
                <w:bCs/>
              </w:rPr>
              <w:t>V.</w:t>
            </w:r>
            <w:r w:rsidR="00BF66AC">
              <w:rPr>
                <w:rFonts w:cstheme="minorHAnsi"/>
                <w:b/>
                <w:bCs/>
              </w:rPr>
              <w:t xml:space="preserve"> </w:t>
            </w:r>
            <w:r w:rsidR="00AC22D7" w:rsidRPr="006C6FC1">
              <w:rPr>
                <w:rFonts w:cstheme="minorHAnsi"/>
                <w:b/>
                <w:bCs/>
              </w:rPr>
              <w:t>Simmons</w:t>
            </w:r>
            <w:r w:rsidR="005043B6" w:rsidRPr="006C6FC1">
              <w:rPr>
                <w:rFonts w:cstheme="minorHAnsi"/>
                <w:b/>
                <w:bCs/>
              </w:rPr>
              <w:t xml:space="preserve"> </w:t>
            </w:r>
          </w:p>
        </w:tc>
        <w:tc>
          <w:tcPr>
            <w:tcW w:w="5098" w:type="dxa"/>
          </w:tcPr>
          <w:p w:rsidR="006E7106" w:rsidRPr="006C6FC1" w:rsidRDefault="006E7106" w:rsidP="001732CD">
            <w:pPr>
              <w:rPr>
                <w:rFonts w:cstheme="minorHAnsi"/>
              </w:rPr>
            </w:pPr>
            <w:r w:rsidRPr="006C6FC1">
              <w:rPr>
                <w:rFonts w:cstheme="minorHAnsi"/>
                <w:b/>
                <w:bCs/>
              </w:rPr>
              <w:t xml:space="preserve">ROLE: </w:t>
            </w:r>
            <w:r w:rsidR="00AC22D7" w:rsidRPr="006C6FC1">
              <w:rPr>
                <w:rFonts w:cstheme="minorHAnsi"/>
                <w:b/>
                <w:bCs/>
              </w:rPr>
              <w:t xml:space="preserve">ACTING </w:t>
            </w:r>
            <w:r w:rsidRPr="006C6FC1">
              <w:rPr>
                <w:rFonts w:cstheme="minorHAnsi"/>
                <w:b/>
                <w:bCs/>
              </w:rPr>
              <w:t>HEADTEACHER</w:t>
            </w:r>
          </w:p>
        </w:tc>
      </w:tr>
      <w:tr w:rsidR="006E7106" w:rsidRPr="006C6FC1" w:rsidTr="006E7106">
        <w:tc>
          <w:tcPr>
            <w:tcW w:w="5098" w:type="dxa"/>
          </w:tcPr>
          <w:p w:rsidR="006E7106" w:rsidRPr="006C6FC1" w:rsidRDefault="006E7106" w:rsidP="00B95FC3">
            <w:pPr>
              <w:rPr>
                <w:rFonts w:cstheme="minorHAnsi"/>
              </w:rPr>
            </w:pPr>
            <w:r w:rsidRPr="006C6FC1">
              <w:rPr>
                <w:rFonts w:cstheme="minorHAnsi"/>
                <w:b/>
                <w:bCs/>
              </w:rPr>
              <w:t>TO BE REVIEWED:</w:t>
            </w:r>
          </w:p>
        </w:tc>
        <w:tc>
          <w:tcPr>
            <w:tcW w:w="5098" w:type="dxa"/>
          </w:tcPr>
          <w:p w:rsidR="006E7106" w:rsidRPr="006C6FC1" w:rsidRDefault="00AC22D7" w:rsidP="00262E36">
            <w:pPr>
              <w:rPr>
                <w:rFonts w:cstheme="minorHAnsi"/>
                <w:b/>
              </w:rPr>
            </w:pPr>
            <w:r w:rsidRPr="006C6FC1">
              <w:rPr>
                <w:rFonts w:cstheme="minorHAnsi"/>
                <w:b/>
              </w:rPr>
              <w:t>October 2023</w:t>
            </w:r>
          </w:p>
        </w:tc>
        <w:bookmarkStart w:id="0" w:name="_GoBack"/>
        <w:bookmarkEnd w:id="0"/>
      </w:tr>
    </w:tbl>
    <w:p w:rsidR="006C6FC1" w:rsidRPr="006C6FC1" w:rsidRDefault="007F4A68" w:rsidP="002D6328">
      <w:pPr>
        <w:pStyle w:val="Heading2"/>
        <w:rPr>
          <w:rFonts w:asciiTheme="minorHAnsi" w:eastAsia="Times New Roman" w:hAnsiTheme="minorHAnsi" w:cstheme="minorHAnsi"/>
          <w:color w:val="auto"/>
          <w:sz w:val="22"/>
          <w:szCs w:val="22"/>
          <w:lang w:eastAsia="en-GB"/>
        </w:rPr>
      </w:pPr>
      <w:r w:rsidRPr="006C6FC1">
        <w:rPr>
          <w:rFonts w:asciiTheme="minorHAnsi" w:hAnsiTheme="minorHAnsi" w:cstheme="minorHAnsi"/>
          <w:sz w:val="22"/>
          <w:szCs w:val="22"/>
        </w:rPr>
        <w:br/>
      </w:r>
      <w:bookmarkStart w:id="1" w:name="_Toc121750333"/>
    </w:p>
    <w:sdt>
      <w:sdtPr>
        <w:id w:val="31088627"/>
        <w:docPartObj>
          <w:docPartGallery w:val="Table of Contents"/>
          <w:docPartUnique/>
        </w:docPartObj>
      </w:sdtPr>
      <w:sdtEndPr>
        <w:rPr>
          <w:rFonts w:ascii="Calibri" w:eastAsia="Calibri" w:hAnsi="Calibri" w:cs="Times New Roman"/>
          <w:b/>
          <w:bCs/>
          <w:noProof/>
          <w:color w:val="auto"/>
          <w:sz w:val="22"/>
          <w:szCs w:val="22"/>
          <w:lang w:val="en-GB"/>
        </w:rPr>
      </w:sdtEndPr>
      <w:sdtContent>
        <w:p w:rsidR="006C6FC1" w:rsidRDefault="006C6FC1">
          <w:pPr>
            <w:pStyle w:val="TOCHeading"/>
          </w:pPr>
          <w:r>
            <w:t>Contents</w:t>
          </w:r>
        </w:p>
        <w:p w:rsidR="001D596B" w:rsidRDefault="006C6FC1">
          <w:pPr>
            <w:pStyle w:val="TOC2"/>
            <w:tabs>
              <w:tab w:val="right" w:leader="dot" w:pos="10138"/>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25379819" w:history="1">
            <w:r w:rsidR="001D596B" w:rsidRPr="0062154D">
              <w:rPr>
                <w:rStyle w:val="Hyperlink"/>
                <w:rFonts w:eastAsia="Times New Roman" w:cstheme="minorHAnsi"/>
                <w:noProof/>
                <w:bdr w:val="none" w:sz="0" w:space="0" w:color="auto" w:frame="1"/>
                <w:lang w:eastAsia="en-GB"/>
              </w:rPr>
              <w:t>OUR SCHOOL VISION</w:t>
            </w:r>
            <w:r w:rsidR="001D596B">
              <w:rPr>
                <w:noProof/>
                <w:webHidden/>
              </w:rPr>
              <w:tab/>
            </w:r>
            <w:r w:rsidR="001D596B">
              <w:rPr>
                <w:noProof/>
                <w:webHidden/>
              </w:rPr>
              <w:fldChar w:fldCharType="begin"/>
            </w:r>
            <w:r w:rsidR="001D596B">
              <w:rPr>
                <w:noProof/>
                <w:webHidden/>
              </w:rPr>
              <w:instrText xml:space="preserve"> PAGEREF _Toc125379819 \h </w:instrText>
            </w:r>
            <w:r w:rsidR="001D596B">
              <w:rPr>
                <w:noProof/>
                <w:webHidden/>
              </w:rPr>
            </w:r>
            <w:r w:rsidR="001D596B">
              <w:rPr>
                <w:noProof/>
                <w:webHidden/>
              </w:rPr>
              <w:fldChar w:fldCharType="separate"/>
            </w:r>
            <w:r w:rsidR="00E91D73">
              <w:rPr>
                <w:noProof/>
                <w:webHidden/>
              </w:rPr>
              <w:t>2</w:t>
            </w:r>
            <w:r w:rsidR="001D596B">
              <w:rPr>
                <w:noProof/>
                <w:webHidden/>
              </w:rPr>
              <w:fldChar w:fldCharType="end"/>
            </w:r>
          </w:hyperlink>
        </w:p>
        <w:p w:rsidR="001D596B" w:rsidRDefault="001D596B">
          <w:pPr>
            <w:pStyle w:val="TOC2"/>
            <w:tabs>
              <w:tab w:val="right" w:leader="dot" w:pos="10138"/>
            </w:tabs>
            <w:rPr>
              <w:rFonts w:asciiTheme="minorHAnsi" w:eastAsiaTheme="minorEastAsia" w:hAnsiTheme="minorHAnsi" w:cstheme="minorBidi"/>
              <w:noProof/>
              <w:lang w:eastAsia="en-GB"/>
            </w:rPr>
          </w:pPr>
          <w:hyperlink w:anchor="_Toc125379820" w:history="1">
            <w:r w:rsidRPr="0062154D">
              <w:rPr>
                <w:rStyle w:val="Hyperlink"/>
                <w:rFonts w:eastAsia="Times New Roman" w:cstheme="minorHAnsi"/>
                <w:noProof/>
                <w:bdr w:val="none" w:sz="0" w:space="0" w:color="auto" w:frame="1"/>
                <w:lang w:eastAsia="en-GB"/>
              </w:rPr>
              <w:t>ETHOS</w:t>
            </w:r>
            <w:r>
              <w:rPr>
                <w:noProof/>
                <w:webHidden/>
              </w:rPr>
              <w:tab/>
            </w:r>
            <w:r>
              <w:rPr>
                <w:noProof/>
                <w:webHidden/>
              </w:rPr>
              <w:fldChar w:fldCharType="begin"/>
            </w:r>
            <w:r>
              <w:rPr>
                <w:noProof/>
                <w:webHidden/>
              </w:rPr>
              <w:instrText xml:space="preserve"> PAGEREF _Toc125379820 \h </w:instrText>
            </w:r>
            <w:r>
              <w:rPr>
                <w:noProof/>
                <w:webHidden/>
              </w:rPr>
            </w:r>
            <w:r>
              <w:rPr>
                <w:noProof/>
                <w:webHidden/>
              </w:rPr>
              <w:fldChar w:fldCharType="separate"/>
            </w:r>
            <w:r w:rsidR="00E91D73">
              <w:rPr>
                <w:noProof/>
                <w:webHidden/>
              </w:rPr>
              <w:t>2</w:t>
            </w:r>
            <w:r>
              <w:rPr>
                <w:noProof/>
                <w:webHidden/>
              </w:rPr>
              <w:fldChar w:fldCharType="end"/>
            </w:r>
          </w:hyperlink>
        </w:p>
        <w:p w:rsidR="001D596B" w:rsidRDefault="001D596B">
          <w:pPr>
            <w:pStyle w:val="TOC2"/>
            <w:tabs>
              <w:tab w:val="right" w:leader="dot" w:pos="10138"/>
            </w:tabs>
            <w:rPr>
              <w:rFonts w:asciiTheme="minorHAnsi" w:eastAsiaTheme="minorEastAsia" w:hAnsiTheme="minorHAnsi" w:cstheme="minorBidi"/>
              <w:noProof/>
              <w:lang w:eastAsia="en-GB"/>
            </w:rPr>
          </w:pPr>
          <w:hyperlink w:anchor="_Toc125379821" w:history="1">
            <w:r w:rsidRPr="0062154D">
              <w:rPr>
                <w:rStyle w:val="Hyperlink"/>
                <w:rFonts w:cstheme="minorHAnsi"/>
                <w:noProof/>
              </w:rPr>
              <w:t>OUR SCHOOL VALUES</w:t>
            </w:r>
            <w:r>
              <w:rPr>
                <w:noProof/>
                <w:webHidden/>
              </w:rPr>
              <w:tab/>
            </w:r>
            <w:r>
              <w:rPr>
                <w:noProof/>
                <w:webHidden/>
              </w:rPr>
              <w:fldChar w:fldCharType="begin"/>
            </w:r>
            <w:r>
              <w:rPr>
                <w:noProof/>
                <w:webHidden/>
              </w:rPr>
              <w:instrText xml:space="preserve"> PAGEREF _Toc125379821 \h </w:instrText>
            </w:r>
            <w:r>
              <w:rPr>
                <w:noProof/>
                <w:webHidden/>
              </w:rPr>
            </w:r>
            <w:r>
              <w:rPr>
                <w:noProof/>
                <w:webHidden/>
              </w:rPr>
              <w:fldChar w:fldCharType="separate"/>
            </w:r>
            <w:r w:rsidR="00E91D73">
              <w:rPr>
                <w:noProof/>
                <w:webHidden/>
              </w:rPr>
              <w:t>2</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22" w:history="1">
            <w:r w:rsidRPr="0062154D">
              <w:rPr>
                <w:rStyle w:val="Hyperlink"/>
                <w:noProof/>
              </w:rPr>
              <w:t>RATIONAL</w:t>
            </w:r>
            <w:r>
              <w:rPr>
                <w:noProof/>
                <w:webHidden/>
              </w:rPr>
              <w:tab/>
            </w:r>
            <w:r>
              <w:rPr>
                <w:noProof/>
                <w:webHidden/>
              </w:rPr>
              <w:fldChar w:fldCharType="begin"/>
            </w:r>
            <w:r>
              <w:rPr>
                <w:noProof/>
                <w:webHidden/>
              </w:rPr>
              <w:instrText xml:space="preserve"> PAGEREF _Toc125379822 \h </w:instrText>
            </w:r>
            <w:r>
              <w:rPr>
                <w:noProof/>
                <w:webHidden/>
              </w:rPr>
            </w:r>
            <w:r>
              <w:rPr>
                <w:noProof/>
                <w:webHidden/>
              </w:rPr>
              <w:fldChar w:fldCharType="separate"/>
            </w:r>
            <w:r w:rsidR="00E91D73">
              <w:rPr>
                <w:noProof/>
                <w:webHidden/>
              </w:rPr>
              <w:t>2</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23" w:history="1">
            <w:r w:rsidRPr="0062154D">
              <w:rPr>
                <w:rStyle w:val="Hyperlink"/>
                <w:noProof/>
              </w:rPr>
              <w:t>AT OUR SCHOOL WE:</w:t>
            </w:r>
            <w:r>
              <w:rPr>
                <w:noProof/>
                <w:webHidden/>
              </w:rPr>
              <w:tab/>
            </w:r>
            <w:r>
              <w:rPr>
                <w:noProof/>
                <w:webHidden/>
              </w:rPr>
              <w:fldChar w:fldCharType="begin"/>
            </w:r>
            <w:r>
              <w:rPr>
                <w:noProof/>
                <w:webHidden/>
              </w:rPr>
              <w:instrText xml:space="preserve"> PAGEREF _Toc125379823 \h </w:instrText>
            </w:r>
            <w:r>
              <w:rPr>
                <w:noProof/>
                <w:webHidden/>
              </w:rPr>
            </w:r>
            <w:r>
              <w:rPr>
                <w:noProof/>
                <w:webHidden/>
              </w:rPr>
              <w:fldChar w:fldCharType="separate"/>
            </w:r>
            <w:r w:rsidR="00E91D73">
              <w:rPr>
                <w:noProof/>
                <w:webHidden/>
              </w:rPr>
              <w:t>3</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24" w:history="1">
            <w:r w:rsidRPr="0062154D">
              <w:rPr>
                <w:rStyle w:val="Hyperlink"/>
                <w:noProof/>
              </w:rPr>
              <w:t>SUPPORORTING CHILDREN’S MENTAL HEALTH</w:t>
            </w:r>
            <w:r>
              <w:rPr>
                <w:noProof/>
                <w:webHidden/>
              </w:rPr>
              <w:tab/>
            </w:r>
            <w:r>
              <w:rPr>
                <w:noProof/>
                <w:webHidden/>
              </w:rPr>
              <w:fldChar w:fldCharType="begin"/>
            </w:r>
            <w:r>
              <w:rPr>
                <w:noProof/>
                <w:webHidden/>
              </w:rPr>
              <w:instrText xml:space="preserve"> PAGEREF _Toc125379824 \h </w:instrText>
            </w:r>
            <w:r>
              <w:rPr>
                <w:noProof/>
                <w:webHidden/>
              </w:rPr>
            </w:r>
            <w:r>
              <w:rPr>
                <w:noProof/>
                <w:webHidden/>
              </w:rPr>
              <w:fldChar w:fldCharType="separate"/>
            </w:r>
            <w:r w:rsidR="00E91D73">
              <w:rPr>
                <w:noProof/>
                <w:webHidden/>
              </w:rPr>
              <w:t>3</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25" w:history="1">
            <w:r w:rsidRPr="0062154D">
              <w:rPr>
                <w:rStyle w:val="Hyperlink"/>
                <w:noProof/>
              </w:rPr>
              <w:t>LEAD MEMBERS OF STAFF:</w:t>
            </w:r>
            <w:r>
              <w:rPr>
                <w:noProof/>
                <w:webHidden/>
              </w:rPr>
              <w:tab/>
            </w:r>
            <w:r>
              <w:rPr>
                <w:noProof/>
                <w:webHidden/>
              </w:rPr>
              <w:fldChar w:fldCharType="begin"/>
            </w:r>
            <w:r>
              <w:rPr>
                <w:noProof/>
                <w:webHidden/>
              </w:rPr>
              <w:instrText xml:space="preserve"> PAGEREF _Toc125379825 \h </w:instrText>
            </w:r>
            <w:r>
              <w:rPr>
                <w:noProof/>
                <w:webHidden/>
              </w:rPr>
            </w:r>
            <w:r>
              <w:rPr>
                <w:noProof/>
                <w:webHidden/>
              </w:rPr>
              <w:fldChar w:fldCharType="separate"/>
            </w:r>
            <w:r w:rsidR="00E91D73">
              <w:rPr>
                <w:noProof/>
                <w:webHidden/>
              </w:rPr>
              <w:t>4</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26" w:history="1">
            <w:r w:rsidRPr="0062154D">
              <w:rPr>
                <w:rStyle w:val="Hyperlink"/>
                <w:noProof/>
              </w:rPr>
              <w:t>MENTAL HEALTH PROVISION AT BENTLEY NEW VILLAGE:</w:t>
            </w:r>
            <w:r>
              <w:rPr>
                <w:noProof/>
                <w:webHidden/>
              </w:rPr>
              <w:tab/>
            </w:r>
            <w:r>
              <w:rPr>
                <w:noProof/>
                <w:webHidden/>
              </w:rPr>
              <w:fldChar w:fldCharType="begin"/>
            </w:r>
            <w:r>
              <w:rPr>
                <w:noProof/>
                <w:webHidden/>
              </w:rPr>
              <w:instrText xml:space="preserve"> PAGEREF _Toc125379826 \h </w:instrText>
            </w:r>
            <w:r>
              <w:rPr>
                <w:noProof/>
                <w:webHidden/>
              </w:rPr>
            </w:r>
            <w:r>
              <w:rPr>
                <w:noProof/>
                <w:webHidden/>
              </w:rPr>
              <w:fldChar w:fldCharType="separate"/>
            </w:r>
            <w:r w:rsidR="00E91D73">
              <w:rPr>
                <w:noProof/>
                <w:webHidden/>
              </w:rPr>
              <w:t>4</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27" w:history="1">
            <w:r w:rsidRPr="0062154D">
              <w:rPr>
                <w:rStyle w:val="Hyperlink"/>
                <w:noProof/>
              </w:rPr>
              <w:t>TARGETED SUPPORT:</w:t>
            </w:r>
            <w:r>
              <w:rPr>
                <w:noProof/>
                <w:webHidden/>
              </w:rPr>
              <w:tab/>
            </w:r>
            <w:r>
              <w:rPr>
                <w:noProof/>
                <w:webHidden/>
              </w:rPr>
              <w:fldChar w:fldCharType="begin"/>
            </w:r>
            <w:r>
              <w:rPr>
                <w:noProof/>
                <w:webHidden/>
              </w:rPr>
              <w:instrText xml:space="preserve"> PAGEREF _Toc125379827 \h </w:instrText>
            </w:r>
            <w:r>
              <w:rPr>
                <w:noProof/>
                <w:webHidden/>
              </w:rPr>
            </w:r>
            <w:r>
              <w:rPr>
                <w:noProof/>
                <w:webHidden/>
              </w:rPr>
              <w:fldChar w:fldCharType="separate"/>
            </w:r>
            <w:r w:rsidR="00E91D73">
              <w:rPr>
                <w:noProof/>
                <w:webHidden/>
              </w:rPr>
              <w:t>4</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28" w:history="1">
            <w:r w:rsidRPr="0062154D">
              <w:rPr>
                <w:rStyle w:val="Hyperlink"/>
                <w:noProof/>
              </w:rPr>
              <w:t>SIGNPOSTING:</w:t>
            </w:r>
            <w:r>
              <w:rPr>
                <w:noProof/>
                <w:webHidden/>
              </w:rPr>
              <w:tab/>
            </w:r>
            <w:r>
              <w:rPr>
                <w:noProof/>
                <w:webHidden/>
              </w:rPr>
              <w:fldChar w:fldCharType="begin"/>
            </w:r>
            <w:r>
              <w:rPr>
                <w:noProof/>
                <w:webHidden/>
              </w:rPr>
              <w:instrText xml:space="preserve"> PAGEREF _Toc125379828 \h </w:instrText>
            </w:r>
            <w:r>
              <w:rPr>
                <w:noProof/>
                <w:webHidden/>
              </w:rPr>
            </w:r>
            <w:r>
              <w:rPr>
                <w:noProof/>
                <w:webHidden/>
              </w:rPr>
              <w:fldChar w:fldCharType="separate"/>
            </w:r>
            <w:r w:rsidR="00E91D73">
              <w:rPr>
                <w:noProof/>
                <w:webHidden/>
              </w:rPr>
              <w:t>5</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29" w:history="1">
            <w:r w:rsidRPr="0062154D">
              <w:rPr>
                <w:rStyle w:val="Hyperlink"/>
                <w:noProof/>
              </w:rPr>
              <w:t>IDENTIFYING NEEDS AND WARNING SIGNS:</w:t>
            </w:r>
            <w:r>
              <w:rPr>
                <w:noProof/>
                <w:webHidden/>
              </w:rPr>
              <w:tab/>
            </w:r>
            <w:r>
              <w:rPr>
                <w:noProof/>
                <w:webHidden/>
              </w:rPr>
              <w:fldChar w:fldCharType="begin"/>
            </w:r>
            <w:r>
              <w:rPr>
                <w:noProof/>
                <w:webHidden/>
              </w:rPr>
              <w:instrText xml:space="preserve"> PAGEREF _Toc125379829 \h </w:instrText>
            </w:r>
            <w:r>
              <w:rPr>
                <w:noProof/>
                <w:webHidden/>
              </w:rPr>
            </w:r>
            <w:r>
              <w:rPr>
                <w:noProof/>
                <w:webHidden/>
              </w:rPr>
              <w:fldChar w:fldCharType="separate"/>
            </w:r>
            <w:r w:rsidR="00E91D73">
              <w:rPr>
                <w:noProof/>
                <w:webHidden/>
              </w:rPr>
              <w:t>5</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0" w:history="1">
            <w:r w:rsidRPr="0062154D">
              <w:rPr>
                <w:rStyle w:val="Hyperlink"/>
                <w:noProof/>
              </w:rPr>
              <w:t>WORKING WITH PARENTS TO SUPPORT THEIR CHILD’S MENTAL HEALTH</w:t>
            </w:r>
            <w:r>
              <w:rPr>
                <w:noProof/>
                <w:webHidden/>
              </w:rPr>
              <w:tab/>
            </w:r>
            <w:r>
              <w:rPr>
                <w:noProof/>
                <w:webHidden/>
              </w:rPr>
              <w:fldChar w:fldCharType="begin"/>
            </w:r>
            <w:r>
              <w:rPr>
                <w:noProof/>
                <w:webHidden/>
              </w:rPr>
              <w:instrText xml:space="preserve"> PAGEREF _Toc125379830 \h </w:instrText>
            </w:r>
            <w:r>
              <w:rPr>
                <w:noProof/>
                <w:webHidden/>
              </w:rPr>
            </w:r>
            <w:r>
              <w:rPr>
                <w:noProof/>
                <w:webHidden/>
              </w:rPr>
              <w:fldChar w:fldCharType="separate"/>
            </w:r>
            <w:r w:rsidR="00E91D73">
              <w:rPr>
                <w:noProof/>
                <w:webHidden/>
              </w:rPr>
              <w:t>6</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1" w:history="1">
            <w:r w:rsidRPr="0062154D">
              <w:rPr>
                <w:rStyle w:val="Hyperlink"/>
                <w:noProof/>
              </w:rPr>
              <w:t>WORKING WITH OTHER AGENCIES</w:t>
            </w:r>
            <w:r>
              <w:rPr>
                <w:noProof/>
                <w:webHidden/>
              </w:rPr>
              <w:tab/>
            </w:r>
            <w:r>
              <w:rPr>
                <w:noProof/>
                <w:webHidden/>
              </w:rPr>
              <w:fldChar w:fldCharType="begin"/>
            </w:r>
            <w:r>
              <w:rPr>
                <w:noProof/>
                <w:webHidden/>
              </w:rPr>
              <w:instrText xml:space="preserve"> PAGEREF _Toc125379831 \h </w:instrText>
            </w:r>
            <w:r>
              <w:rPr>
                <w:noProof/>
                <w:webHidden/>
              </w:rPr>
            </w:r>
            <w:r>
              <w:rPr>
                <w:noProof/>
                <w:webHidden/>
              </w:rPr>
              <w:fldChar w:fldCharType="separate"/>
            </w:r>
            <w:r w:rsidR="00E91D73">
              <w:rPr>
                <w:noProof/>
                <w:webHidden/>
              </w:rPr>
              <w:t>6</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2" w:history="1">
            <w:r w:rsidRPr="0062154D">
              <w:rPr>
                <w:rStyle w:val="Hyperlink"/>
                <w:noProof/>
              </w:rPr>
              <w:t>TRAINING</w:t>
            </w:r>
            <w:r>
              <w:rPr>
                <w:noProof/>
                <w:webHidden/>
              </w:rPr>
              <w:tab/>
            </w:r>
            <w:r>
              <w:rPr>
                <w:noProof/>
                <w:webHidden/>
              </w:rPr>
              <w:fldChar w:fldCharType="begin"/>
            </w:r>
            <w:r>
              <w:rPr>
                <w:noProof/>
                <w:webHidden/>
              </w:rPr>
              <w:instrText xml:space="preserve"> PAGEREF _Toc125379832 \h </w:instrText>
            </w:r>
            <w:r>
              <w:rPr>
                <w:noProof/>
                <w:webHidden/>
              </w:rPr>
            </w:r>
            <w:r>
              <w:rPr>
                <w:noProof/>
                <w:webHidden/>
              </w:rPr>
              <w:fldChar w:fldCharType="separate"/>
            </w:r>
            <w:r w:rsidR="00E91D73">
              <w:rPr>
                <w:noProof/>
                <w:webHidden/>
              </w:rPr>
              <w:t>7</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3" w:history="1">
            <w:r w:rsidRPr="0062154D">
              <w:rPr>
                <w:rStyle w:val="Hyperlink"/>
                <w:noProof/>
              </w:rPr>
              <w:t>SUPPORTING STAFF MENTAL HEALTH</w:t>
            </w:r>
            <w:r>
              <w:rPr>
                <w:noProof/>
                <w:webHidden/>
              </w:rPr>
              <w:tab/>
            </w:r>
            <w:r>
              <w:rPr>
                <w:noProof/>
                <w:webHidden/>
              </w:rPr>
              <w:fldChar w:fldCharType="begin"/>
            </w:r>
            <w:r>
              <w:rPr>
                <w:noProof/>
                <w:webHidden/>
              </w:rPr>
              <w:instrText xml:space="preserve"> PAGEREF _Toc125379833 \h </w:instrText>
            </w:r>
            <w:r>
              <w:rPr>
                <w:noProof/>
                <w:webHidden/>
              </w:rPr>
            </w:r>
            <w:r>
              <w:rPr>
                <w:noProof/>
                <w:webHidden/>
              </w:rPr>
              <w:fldChar w:fldCharType="separate"/>
            </w:r>
            <w:r w:rsidR="00E91D73">
              <w:rPr>
                <w:noProof/>
                <w:webHidden/>
              </w:rPr>
              <w:t>7</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4" w:history="1">
            <w:r w:rsidRPr="0062154D">
              <w:rPr>
                <w:rStyle w:val="Hyperlink"/>
                <w:noProof/>
              </w:rPr>
              <w:t>WHAT DOES GOOD MENTAL HEALTH LOOK LIKE?</w:t>
            </w:r>
            <w:r>
              <w:rPr>
                <w:noProof/>
                <w:webHidden/>
              </w:rPr>
              <w:tab/>
            </w:r>
            <w:r>
              <w:rPr>
                <w:noProof/>
                <w:webHidden/>
              </w:rPr>
              <w:fldChar w:fldCharType="begin"/>
            </w:r>
            <w:r>
              <w:rPr>
                <w:noProof/>
                <w:webHidden/>
              </w:rPr>
              <w:instrText xml:space="preserve"> PAGEREF _Toc125379834 \h </w:instrText>
            </w:r>
            <w:r>
              <w:rPr>
                <w:noProof/>
                <w:webHidden/>
              </w:rPr>
            </w:r>
            <w:r>
              <w:rPr>
                <w:noProof/>
                <w:webHidden/>
              </w:rPr>
              <w:fldChar w:fldCharType="separate"/>
            </w:r>
            <w:r w:rsidR="00E91D73">
              <w:rPr>
                <w:noProof/>
                <w:webHidden/>
              </w:rPr>
              <w:t>7</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5" w:history="1">
            <w:r w:rsidRPr="0062154D">
              <w:rPr>
                <w:rStyle w:val="Hyperlink"/>
                <w:noProof/>
              </w:rPr>
              <w:t>HOW MIGHT I KNOW IF MY COLLEAGUE IS EXPERIENCING POOR MENTAL HEALTH?</w:t>
            </w:r>
            <w:r>
              <w:rPr>
                <w:noProof/>
                <w:webHidden/>
              </w:rPr>
              <w:tab/>
            </w:r>
            <w:r>
              <w:rPr>
                <w:noProof/>
                <w:webHidden/>
              </w:rPr>
              <w:fldChar w:fldCharType="begin"/>
            </w:r>
            <w:r>
              <w:rPr>
                <w:noProof/>
                <w:webHidden/>
              </w:rPr>
              <w:instrText xml:space="preserve"> PAGEREF _Toc125379835 \h </w:instrText>
            </w:r>
            <w:r>
              <w:rPr>
                <w:noProof/>
                <w:webHidden/>
              </w:rPr>
            </w:r>
            <w:r>
              <w:rPr>
                <w:noProof/>
                <w:webHidden/>
              </w:rPr>
              <w:fldChar w:fldCharType="separate"/>
            </w:r>
            <w:r w:rsidR="00E91D73">
              <w:rPr>
                <w:noProof/>
                <w:webHidden/>
              </w:rPr>
              <w:t>8</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6" w:history="1">
            <w:r w:rsidRPr="0062154D">
              <w:rPr>
                <w:rStyle w:val="Hyperlink"/>
                <w:noProof/>
              </w:rPr>
              <w:t>WORK STRESS</w:t>
            </w:r>
            <w:r>
              <w:rPr>
                <w:noProof/>
                <w:webHidden/>
              </w:rPr>
              <w:tab/>
            </w:r>
            <w:r>
              <w:rPr>
                <w:noProof/>
                <w:webHidden/>
              </w:rPr>
              <w:fldChar w:fldCharType="begin"/>
            </w:r>
            <w:r>
              <w:rPr>
                <w:noProof/>
                <w:webHidden/>
              </w:rPr>
              <w:instrText xml:space="preserve"> PAGEREF _Toc125379836 \h </w:instrText>
            </w:r>
            <w:r>
              <w:rPr>
                <w:noProof/>
                <w:webHidden/>
              </w:rPr>
            </w:r>
            <w:r>
              <w:rPr>
                <w:noProof/>
                <w:webHidden/>
              </w:rPr>
              <w:fldChar w:fldCharType="separate"/>
            </w:r>
            <w:r w:rsidR="00E91D73">
              <w:rPr>
                <w:noProof/>
                <w:webHidden/>
              </w:rPr>
              <w:t>8</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7" w:history="1">
            <w:r w:rsidRPr="0062154D">
              <w:rPr>
                <w:rStyle w:val="Hyperlink"/>
                <w:noProof/>
              </w:rPr>
              <w:t>SUPPORTING STAFF WELLBEING IN OUR SCHOOL;</w:t>
            </w:r>
            <w:r>
              <w:rPr>
                <w:noProof/>
                <w:webHidden/>
              </w:rPr>
              <w:tab/>
            </w:r>
            <w:r>
              <w:rPr>
                <w:noProof/>
                <w:webHidden/>
              </w:rPr>
              <w:fldChar w:fldCharType="begin"/>
            </w:r>
            <w:r>
              <w:rPr>
                <w:noProof/>
                <w:webHidden/>
              </w:rPr>
              <w:instrText xml:space="preserve"> PAGEREF _Toc125379837 \h </w:instrText>
            </w:r>
            <w:r>
              <w:rPr>
                <w:noProof/>
                <w:webHidden/>
              </w:rPr>
            </w:r>
            <w:r>
              <w:rPr>
                <w:noProof/>
                <w:webHidden/>
              </w:rPr>
              <w:fldChar w:fldCharType="separate"/>
            </w:r>
            <w:r w:rsidR="00E91D73">
              <w:rPr>
                <w:noProof/>
                <w:webHidden/>
              </w:rPr>
              <w:t>8</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8" w:history="1">
            <w:r w:rsidRPr="0062154D">
              <w:rPr>
                <w:rStyle w:val="Hyperlink"/>
                <w:noProof/>
              </w:rPr>
              <w:t>5 WAYS TO WELLBEING</w:t>
            </w:r>
            <w:r>
              <w:rPr>
                <w:noProof/>
                <w:webHidden/>
              </w:rPr>
              <w:tab/>
            </w:r>
            <w:r>
              <w:rPr>
                <w:noProof/>
                <w:webHidden/>
              </w:rPr>
              <w:fldChar w:fldCharType="begin"/>
            </w:r>
            <w:r>
              <w:rPr>
                <w:noProof/>
                <w:webHidden/>
              </w:rPr>
              <w:instrText xml:space="preserve"> PAGEREF _Toc125379838 \h </w:instrText>
            </w:r>
            <w:r>
              <w:rPr>
                <w:noProof/>
                <w:webHidden/>
              </w:rPr>
            </w:r>
            <w:r>
              <w:rPr>
                <w:noProof/>
                <w:webHidden/>
              </w:rPr>
              <w:fldChar w:fldCharType="separate"/>
            </w:r>
            <w:r w:rsidR="00E91D73">
              <w:rPr>
                <w:noProof/>
                <w:webHidden/>
              </w:rPr>
              <w:t>9</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39" w:history="1">
            <w:r w:rsidRPr="0062154D">
              <w:rPr>
                <w:rStyle w:val="Hyperlink"/>
                <w:noProof/>
              </w:rPr>
              <w:t>LOOKING AFTER YOURSELF</w:t>
            </w:r>
            <w:r>
              <w:rPr>
                <w:noProof/>
                <w:webHidden/>
              </w:rPr>
              <w:tab/>
            </w:r>
            <w:r>
              <w:rPr>
                <w:noProof/>
                <w:webHidden/>
              </w:rPr>
              <w:fldChar w:fldCharType="begin"/>
            </w:r>
            <w:r>
              <w:rPr>
                <w:noProof/>
                <w:webHidden/>
              </w:rPr>
              <w:instrText xml:space="preserve"> PAGEREF _Toc125379839 \h </w:instrText>
            </w:r>
            <w:r>
              <w:rPr>
                <w:noProof/>
                <w:webHidden/>
              </w:rPr>
            </w:r>
            <w:r>
              <w:rPr>
                <w:noProof/>
                <w:webHidden/>
              </w:rPr>
              <w:fldChar w:fldCharType="separate"/>
            </w:r>
            <w:r w:rsidR="00E91D73">
              <w:rPr>
                <w:noProof/>
                <w:webHidden/>
              </w:rPr>
              <w:t>10</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40" w:history="1">
            <w:r w:rsidRPr="0062154D">
              <w:rPr>
                <w:rStyle w:val="Hyperlink"/>
                <w:noProof/>
              </w:rPr>
              <w:t>SUPPORTING COLLEAGUES</w:t>
            </w:r>
            <w:r>
              <w:rPr>
                <w:noProof/>
                <w:webHidden/>
              </w:rPr>
              <w:tab/>
            </w:r>
            <w:r>
              <w:rPr>
                <w:noProof/>
                <w:webHidden/>
              </w:rPr>
              <w:fldChar w:fldCharType="begin"/>
            </w:r>
            <w:r>
              <w:rPr>
                <w:noProof/>
                <w:webHidden/>
              </w:rPr>
              <w:instrText xml:space="preserve"> PAGEREF _Toc125379840 \h </w:instrText>
            </w:r>
            <w:r>
              <w:rPr>
                <w:noProof/>
                <w:webHidden/>
              </w:rPr>
            </w:r>
            <w:r>
              <w:rPr>
                <w:noProof/>
                <w:webHidden/>
              </w:rPr>
              <w:fldChar w:fldCharType="separate"/>
            </w:r>
            <w:r w:rsidR="00E91D73">
              <w:rPr>
                <w:noProof/>
                <w:webHidden/>
              </w:rPr>
              <w:t>10</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41" w:history="1">
            <w:r w:rsidRPr="0062154D">
              <w:rPr>
                <w:rStyle w:val="Hyperlink"/>
                <w:noProof/>
              </w:rPr>
              <w:t>SEEKING HELP</w:t>
            </w:r>
            <w:r>
              <w:rPr>
                <w:noProof/>
                <w:webHidden/>
              </w:rPr>
              <w:tab/>
            </w:r>
            <w:r>
              <w:rPr>
                <w:noProof/>
                <w:webHidden/>
              </w:rPr>
              <w:fldChar w:fldCharType="begin"/>
            </w:r>
            <w:r>
              <w:rPr>
                <w:noProof/>
                <w:webHidden/>
              </w:rPr>
              <w:instrText xml:space="preserve"> PAGEREF _Toc125379841 \h </w:instrText>
            </w:r>
            <w:r>
              <w:rPr>
                <w:noProof/>
                <w:webHidden/>
              </w:rPr>
            </w:r>
            <w:r>
              <w:rPr>
                <w:noProof/>
                <w:webHidden/>
              </w:rPr>
              <w:fldChar w:fldCharType="separate"/>
            </w:r>
            <w:r w:rsidR="00E91D73">
              <w:rPr>
                <w:noProof/>
                <w:webHidden/>
              </w:rPr>
              <w:t>11</w:t>
            </w:r>
            <w:r>
              <w:rPr>
                <w:noProof/>
                <w:webHidden/>
              </w:rPr>
              <w:fldChar w:fldCharType="end"/>
            </w:r>
          </w:hyperlink>
        </w:p>
        <w:p w:rsidR="001D596B" w:rsidRDefault="001D596B">
          <w:pPr>
            <w:pStyle w:val="TOC1"/>
            <w:tabs>
              <w:tab w:val="right" w:leader="dot" w:pos="10138"/>
            </w:tabs>
            <w:rPr>
              <w:rFonts w:asciiTheme="minorHAnsi" w:eastAsiaTheme="minorEastAsia" w:hAnsiTheme="minorHAnsi" w:cstheme="minorBidi"/>
              <w:noProof/>
              <w:lang w:eastAsia="en-GB"/>
            </w:rPr>
          </w:pPr>
          <w:hyperlink w:anchor="_Toc125379842" w:history="1">
            <w:r w:rsidRPr="0062154D">
              <w:rPr>
                <w:rStyle w:val="Hyperlink"/>
                <w:noProof/>
              </w:rPr>
              <w:t>RESOURCES</w:t>
            </w:r>
            <w:r>
              <w:rPr>
                <w:noProof/>
                <w:webHidden/>
              </w:rPr>
              <w:tab/>
            </w:r>
            <w:r>
              <w:rPr>
                <w:noProof/>
                <w:webHidden/>
              </w:rPr>
              <w:fldChar w:fldCharType="begin"/>
            </w:r>
            <w:r>
              <w:rPr>
                <w:noProof/>
                <w:webHidden/>
              </w:rPr>
              <w:instrText xml:space="preserve"> PAGEREF _Toc125379842 \h </w:instrText>
            </w:r>
            <w:r>
              <w:rPr>
                <w:noProof/>
                <w:webHidden/>
              </w:rPr>
            </w:r>
            <w:r>
              <w:rPr>
                <w:noProof/>
                <w:webHidden/>
              </w:rPr>
              <w:fldChar w:fldCharType="separate"/>
            </w:r>
            <w:r w:rsidR="00E91D73">
              <w:rPr>
                <w:noProof/>
                <w:webHidden/>
              </w:rPr>
              <w:t>11</w:t>
            </w:r>
            <w:r>
              <w:rPr>
                <w:noProof/>
                <w:webHidden/>
              </w:rPr>
              <w:fldChar w:fldCharType="end"/>
            </w:r>
          </w:hyperlink>
        </w:p>
        <w:p w:rsidR="006C6FC1" w:rsidRDefault="006C6FC1">
          <w:r>
            <w:rPr>
              <w:b/>
              <w:bCs/>
              <w:noProof/>
            </w:rPr>
            <w:fldChar w:fldCharType="end"/>
          </w:r>
        </w:p>
      </w:sdtContent>
    </w:sdt>
    <w:p w:rsidR="001D596B" w:rsidRDefault="001D596B" w:rsidP="002D6328">
      <w:pPr>
        <w:pStyle w:val="Heading2"/>
        <w:rPr>
          <w:rFonts w:asciiTheme="minorHAnsi" w:eastAsia="Times New Roman" w:hAnsiTheme="minorHAnsi" w:cstheme="minorHAnsi"/>
          <w:color w:val="auto"/>
          <w:sz w:val="22"/>
          <w:szCs w:val="22"/>
          <w:bdr w:val="none" w:sz="0" w:space="0" w:color="auto" w:frame="1"/>
          <w:lang w:eastAsia="en-GB"/>
        </w:rPr>
      </w:pPr>
    </w:p>
    <w:p w:rsidR="001D596B" w:rsidRDefault="001D596B" w:rsidP="002D6328">
      <w:pPr>
        <w:pStyle w:val="Heading2"/>
        <w:rPr>
          <w:rFonts w:asciiTheme="minorHAnsi" w:eastAsia="Times New Roman" w:hAnsiTheme="minorHAnsi" w:cstheme="minorHAnsi"/>
          <w:color w:val="auto"/>
          <w:sz w:val="22"/>
          <w:szCs w:val="22"/>
          <w:bdr w:val="none" w:sz="0" w:space="0" w:color="auto" w:frame="1"/>
          <w:lang w:eastAsia="en-GB"/>
        </w:rPr>
      </w:pPr>
    </w:p>
    <w:p w:rsidR="002D6328" w:rsidRPr="006C6FC1" w:rsidRDefault="002D6328" w:rsidP="002D6328">
      <w:pPr>
        <w:pStyle w:val="Heading2"/>
        <w:rPr>
          <w:rFonts w:asciiTheme="minorHAnsi" w:eastAsia="Times New Roman" w:hAnsiTheme="minorHAnsi" w:cstheme="minorHAnsi"/>
          <w:color w:val="auto"/>
          <w:sz w:val="22"/>
          <w:szCs w:val="22"/>
          <w:lang w:eastAsia="en-GB"/>
        </w:rPr>
      </w:pPr>
      <w:bookmarkStart w:id="2" w:name="_Toc125379819"/>
      <w:r w:rsidRPr="006C6FC1">
        <w:rPr>
          <w:rFonts w:asciiTheme="minorHAnsi" w:eastAsia="Times New Roman" w:hAnsiTheme="minorHAnsi" w:cstheme="minorHAnsi"/>
          <w:color w:val="auto"/>
          <w:sz w:val="22"/>
          <w:szCs w:val="22"/>
          <w:bdr w:val="none" w:sz="0" w:space="0" w:color="auto" w:frame="1"/>
          <w:lang w:eastAsia="en-GB"/>
        </w:rPr>
        <w:t>OUR SCHOOL VISION</w:t>
      </w:r>
      <w:bookmarkEnd w:id="1"/>
      <w:bookmarkEnd w:id="2"/>
      <w:r w:rsidRPr="006C6FC1">
        <w:rPr>
          <w:rFonts w:asciiTheme="minorHAnsi" w:eastAsia="Times New Roman" w:hAnsiTheme="minorHAnsi" w:cstheme="minorHAnsi"/>
          <w:color w:val="auto"/>
          <w:sz w:val="22"/>
          <w:szCs w:val="22"/>
          <w:bdr w:val="none" w:sz="0" w:space="0" w:color="auto" w:frame="1"/>
          <w:lang w:eastAsia="en-GB"/>
        </w:rPr>
        <w:t> </w:t>
      </w:r>
    </w:p>
    <w:p w:rsidR="002D6328" w:rsidRPr="006C6FC1" w:rsidRDefault="002D6328" w:rsidP="002D6328">
      <w:pPr>
        <w:shd w:val="clear" w:color="auto" w:fill="FFFFFF"/>
        <w:spacing w:after="0"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A0A0A"/>
          <w:bdr w:val="none" w:sz="0" w:space="0" w:color="auto" w:frame="1"/>
          <w:lang w:val="en" w:eastAsia="en-GB"/>
        </w:rPr>
        <w:t>Together, we will create a calm and welcoming learning environment and work together to secure success for all. We will strive to create a safe, caring, supportive and inclusive school.  </w:t>
      </w:r>
    </w:p>
    <w:p w:rsidR="002D6328" w:rsidRPr="006C6FC1" w:rsidRDefault="002D6328" w:rsidP="002D6328">
      <w:pPr>
        <w:shd w:val="clear" w:color="auto" w:fill="FFFFFF"/>
        <w:spacing w:after="0"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A0A0A"/>
          <w:bdr w:val="none" w:sz="0" w:space="0" w:color="auto" w:frame="1"/>
          <w:lang w:val="en" w:eastAsia="en-GB"/>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p>
    <w:p w:rsidR="002D6328" w:rsidRPr="006C6FC1" w:rsidRDefault="002D6328" w:rsidP="002D6328">
      <w:pPr>
        <w:shd w:val="clear" w:color="auto" w:fill="FFFFFF"/>
        <w:spacing w:after="0" w:line="240" w:lineRule="auto"/>
        <w:rPr>
          <w:rFonts w:asciiTheme="minorHAnsi" w:eastAsia="Times New Roman" w:hAnsiTheme="minorHAnsi" w:cstheme="minorHAnsi"/>
          <w:b/>
          <w:bCs/>
          <w:color w:val="000000"/>
          <w:u w:val="single"/>
          <w:bdr w:val="none" w:sz="0" w:space="0" w:color="auto" w:frame="1"/>
          <w:lang w:eastAsia="en-GB"/>
        </w:rPr>
      </w:pPr>
    </w:p>
    <w:p w:rsidR="002D6328" w:rsidRPr="006C6FC1" w:rsidRDefault="002D6328" w:rsidP="002D6328">
      <w:pPr>
        <w:pStyle w:val="Heading2"/>
        <w:rPr>
          <w:rFonts w:asciiTheme="minorHAnsi" w:eastAsia="Times New Roman" w:hAnsiTheme="minorHAnsi" w:cstheme="minorHAnsi"/>
          <w:sz w:val="22"/>
          <w:szCs w:val="22"/>
          <w:lang w:eastAsia="en-GB"/>
        </w:rPr>
      </w:pPr>
      <w:bookmarkStart w:id="3" w:name="_Toc121750334"/>
      <w:bookmarkStart w:id="4" w:name="_Toc125379820"/>
      <w:r w:rsidRPr="006C6FC1">
        <w:rPr>
          <w:rFonts w:asciiTheme="minorHAnsi" w:eastAsia="Times New Roman" w:hAnsiTheme="minorHAnsi" w:cstheme="minorHAnsi"/>
          <w:color w:val="auto"/>
          <w:sz w:val="22"/>
          <w:szCs w:val="22"/>
          <w:bdr w:val="none" w:sz="0" w:space="0" w:color="auto" w:frame="1"/>
          <w:lang w:eastAsia="en-GB"/>
        </w:rPr>
        <w:t>ETHOS</w:t>
      </w:r>
      <w:bookmarkEnd w:id="3"/>
      <w:bookmarkEnd w:id="4"/>
      <w:r w:rsidRPr="006C6FC1">
        <w:rPr>
          <w:rFonts w:asciiTheme="minorHAnsi" w:eastAsia="Times New Roman" w:hAnsiTheme="minorHAnsi" w:cstheme="minorHAnsi"/>
          <w:sz w:val="22"/>
          <w:szCs w:val="22"/>
          <w:bdr w:val="none" w:sz="0" w:space="0" w:color="auto" w:frame="1"/>
          <w:lang w:eastAsia="en-GB"/>
        </w:rPr>
        <w:t> </w:t>
      </w:r>
    </w:p>
    <w:p w:rsidR="002D6328" w:rsidRPr="006C6FC1" w:rsidRDefault="002D6328" w:rsidP="002D6328">
      <w:pPr>
        <w:shd w:val="clear" w:color="auto" w:fill="FFFFFF"/>
        <w:spacing w:after="0"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We believe that:</w:t>
      </w:r>
      <w:r w:rsidRPr="006C6FC1">
        <w:rPr>
          <w:rFonts w:asciiTheme="minorHAnsi" w:eastAsia="Times New Roman" w:hAnsiTheme="minorHAnsi" w:cstheme="minorHAnsi"/>
          <w:b/>
          <w:bCs/>
          <w:color w:val="1F4E79"/>
          <w:bdr w:val="none" w:sz="0" w:space="0" w:color="auto" w:frame="1"/>
          <w:lang w:eastAsia="en-GB"/>
        </w:rPr>
        <w:t>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All children can learn. All staff and children are able to recognise the value of learning.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i/>
          <w:iCs/>
          <w:color w:val="000000"/>
          <w:bdr w:val="none" w:sz="0" w:space="0" w:color="auto" w:frame="1"/>
          <w:lang w:eastAsia="en-GB"/>
        </w:rPr>
        <w:t>All staff</w:t>
      </w:r>
      <w:r w:rsidRPr="006C6FC1">
        <w:rPr>
          <w:rFonts w:asciiTheme="minorHAnsi" w:eastAsia="Times New Roman" w:hAnsiTheme="minorHAnsi" w:cstheme="minorHAnsi"/>
          <w:color w:val="000000"/>
          <w:bdr w:val="none" w:sz="0" w:space="0" w:color="auto" w:frame="1"/>
          <w:lang w:eastAsia="en-GB"/>
        </w:rPr>
        <w:t>, working at New Village, will have consistently high expectations of children’s learning potential, attitudes and behaviour and take corporate responsibility for ensuring these in, and around, school.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Learning takes place in </w:t>
      </w:r>
      <w:r w:rsidRPr="006C6FC1">
        <w:rPr>
          <w:rFonts w:asciiTheme="minorHAnsi" w:eastAsia="Times New Roman" w:hAnsiTheme="minorHAnsi" w:cstheme="minorHAnsi"/>
          <w:i/>
          <w:iCs/>
          <w:color w:val="000000"/>
          <w:bdr w:val="none" w:sz="0" w:space="0" w:color="auto" w:frame="1"/>
          <w:lang w:eastAsia="en-GB"/>
        </w:rPr>
        <w:t>all areas</w:t>
      </w:r>
      <w:r w:rsidRPr="006C6FC1">
        <w:rPr>
          <w:rFonts w:asciiTheme="minorHAnsi" w:eastAsia="Times New Roman" w:hAnsiTheme="minorHAnsi" w:cstheme="minorHAnsi"/>
          <w:color w:val="000000"/>
          <w:bdr w:val="none" w:sz="0" w:space="0" w:color="auto" w:frame="1"/>
          <w:lang w:eastAsia="en-GB"/>
        </w:rPr>
        <w:t> of our school and through the </w:t>
      </w:r>
      <w:r w:rsidRPr="006C6FC1">
        <w:rPr>
          <w:rFonts w:asciiTheme="minorHAnsi" w:eastAsia="Times New Roman" w:hAnsiTheme="minorHAnsi" w:cstheme="minorHAnsi"/>
          <w:i/>
          <w:iCs/>
          <w:color w:val="000000"/>
          <w:bdr w:val="none" w:sz="0" w:space="0" w:color="auto" w:frame="1"/>
          <w:lang w:eastAsia="en-GB"/>
        </w:rPr>
        <w:t>entire </w:t>
      </w:r>
      <w:r w:rsidRPr="006C6FC1">
        <w:rPr>
          <w:rFonts w:asciiTheme="minorHAnsi" w:eastAsia="Times New Roman" w:hAnsiTheme="minorHAnsi" w:cstheme="minorHAnsi"/>
          <w:color w:val="000000"/>
          <w:bdr w:val="none" w:sz="0" w:space="0" w:color="auto" w:frame="1"/>
          <w:lang w:eastAsia="en-GB"/>
        </w:rPr>
        <w:t>learning day - inside and outside of the classroom.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Children should be taught how to learn; learning how to be an outstanding learner.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Consistently challenging, dynamic, engaging and empowering teaching leads to outstanding learning, resulting in a school where </w:t>
      </w:r>
      <w:r w:rsidRPr="006C6FC1">
        <w:rPr>
          <w:rFonts w:asciiTheme="minorHAnsi" w:eastAsia="Times New Roman" w:hAnsiTheme="minorHAnsi" w:cstheme="minorHAnsi"/>
          <w:i/>
          <w:iCs/>
          <w:color w:val="000000"/>
          <w:bdr w:val="none" w:sz="0" w:space="0" w:color="auto" w:frame="1"/>
          <w:lang w:eastAsia="en-GB"/>
        </w:rPr>
        <w:t>every</w:t>
      </w:r>
      <w:r w:rsidRPr="006C6FC1">
        <w:rPr>
          <w:rFonts w:asciiTheme="minorHAnsi" w:eastAsia="Times New Roman" w:hAnsiTheme="minorHAnsi" w:cstheme="minorHAnsi"/>
          <w:color w:val="000000"/>
          <w:bdr w:val="none" w:sz="0" w:space="0" w:color="auto" w:frame="1"/>
          <w:lang w:eastAsia="en-GB"/>
        </w:rPr>
        <w:t> child’s potential is realised.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i/>
          <w:iCs/>
          <w:color w:val="000000"/>
          <w:bdr w:val="none" w:sz="0" w:space="0" w:color="auto" w:frame="1"/>
          <w:lang w:eastAsia="en-GB"/>
        </w:rPr>
        <w:t>All staff</w:t>
      </w:r>
      <w:r w:rsidRPr="006C6FC1">
        <w:rPr>
          <w:rFonts w:asciiTheme="minorHAnsi" w:eastAsia="Times New Roman" w:hAnsiTheme="minorHAnsi" w:cstheme="minorHAnsi"/>
          <w:color w:val="000000"/>
          <w:bdr w:val="none" w:sz="0" w:space="0" w:color="auto" w:frame="1"/>
          <w:lang w:eastAsia="en-GB"/>
        </w:rPr>
        <w:t> will value </w:t>
      </w:r>
      <w:r w:rsidRPr="006C6FC1">
        <w:rPr>
          <w:rFonts w:asciiTheme="minorHAnsi" w:eastAsia="Times New Roman" w:hAnsiTheme="minorHAnsi" w:cstheme="minorHAnsi"/>
          <w:i/>
          <w:iCs/>
          <w:color w:val="000000"/>
          <w:bdr w:val="none" w:sz="0" w:space="0" w:color="auto" w:frame="1"/>
          <w:lang w:eastAsia="en-GB"/>
        </w:rPr>
        <w:t>every child’s contribution</w:t>
      </w:r>
      <w:r w:rsidRPr="006C6FC1">
        <w:rPr>
          <w:rFonts w:asciiTheme="minorHAnsi" w:eastAsia="Times New Roman" w:hAnsiTheme="minorHAnsi" w:cstheme="minorHAnsi"/>
          <w:color w:val="000000"/>
          <w:bdr w:val="none" w:sz="0" w:space="0" w:color="auto" w:frame="1"/>
          <w:lang w:eastAsia="en-GB"/>
        </w:rPr>
        <w:t> to the school and strive to create a learning environment that brings out the full potential in all.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Rigorous, continuous monitoring, thorough and informed evaluation and accurate analysis of </w:t>
      </w:r>
      <w:r w:rsidRPr="006C6FC1">
        <w:rPr>
          <w:rFonts w:asciiTheme="minorHAnsi" w:eastAsia="Times New Roman" w:hAnsiTheme="minorHAnsi" w:cstheme="minorHAnsi"/>
          <w:i/>
          <w:iCs/>
          <w:color w:val="000000"/>
          <w:bdr w:val="none" w:sz="0" w:space="0" w:color="auto" w:frame="1"/>
          <w:lang w:eastAsia="en-GB"/>
        </w:rPr>
        <w:t>all the elements</w:t>
      </w:r>
      <w:r w:rsidRPr="006C6FC1">
        <w:rPr>
          <w:rFonts w:asciiTheme="minorHAnsi" w:eastAsia="Times New Roman" w:hAnsiTheme="minorHAnsi" w:cstheme="minorHAnsi"/>
          <w:color w:val="000000"/>
          <w:bdr w:val="none" w:sz="0" w:space="0" w:color="auto" w:frame="1"/>
          <w:lang w:eastAsia="en-GB"/>
        </w:rPr>
        <w:t> of teaching, is essential in ensuring high-level teaching and learning.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Learning at New Village will produce and enhance a learning skills-set that will be lifelong; we will actively promote this for every child and for all staff.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00000"/>
          <w:bdr w:val="none" w:sz="0" w:space="0" w:color="auto" w:frame="1"/>
          <w:lang w:eastAsia="en-GB"/>
        </w:rPr>
        <w:t>New Village School will demonstrate its commitment to quality teaching and learning through its dedication to </w:t>
      </w:r>
      <w:r w:rsidRPr="006C6FC1">
        <w:rPr>
          <w:rFonts w:asciiTheme="minorHAnsi" w:eastAsia="Times New Roman" w:hAnsiTheme="minorHAnsi" w:cstheme="minorHAnsi"/>
          <w:i/>
          <w:iCs/>
          <w:color w:val="000000"/>
          <w:bdr w:val="none" w:sz="0" w:space="0" w:color="auto" w:frame="1"/>
          <w:lang w:eastAsia="en-GB"/>
        </w:rPr>
        <w:t>continuous professional development</w:t>
      </w:r>
      <w:r w:rsidRPr="006C6FC1">
        <w:rPr>
          <w:rFonts w:asciiTheme="minorHAnsi" w:eastAsia="Times New Roman" w:hAnsiTheme="minorHAnsi" w:cstheme="minorHAnsi"/>
          <w:color w:val="000000"/>
          <w:bdr w:val="none" w:sz="0" w:space="0" w:color="auto" w:frame="1"/>
          <w:lang w:eastAsia="en-GB"/>
        </w:rPr>
        <w:t> for all staff; recognising and exploiting all opportunities to enhance its workforce and the learning environment. </w:t>
      </w:r>
    </w:p>
    <w:p w:rsidR="002D6328" w:rsidRPr="006C6FC1" w:rsidRDefault="002D6328" w:rsidP="002D6328">
      <w:pPr>
        <w:numPr>
          <w:ilvl w:val="0"/>
          <w:numId w:val="25"/>
        </w:numPr>
        <w:shd w:val="clear" w:color="auto" w:fill="FFFFFF"/>
        <w:spacing w:beforeAutospacing="1" w:after="0" w:afterAutospacing="1" w:line="240" w:lineRule="auto"/>
        <w:rPr>
          <w:rFonts w:asciiTheme="minorHAnsi" w:eastAsia="Times New Roman" w:hAnsiTheme="minorHAnsi" w:cstheme="minorHAnsi"/>
          <w:color w:val="000000"/>
          <w:lang w:eastAsia="en-GB"/>
        </w:rPr>
      </w:pPr>
      <w:r w:rsidRPr="006C6FC1">
        <w:rPr>
          <w:rFonts w:asciiTheme="minorHAnsi" w:eastAsia="Times New Roman" w:hAnsiTheme="minorHAnsi" w:cstheme="minorHAnsi"/>
          <w:color w:val="0A0A0A"/>
          <w:bdr w:val="none" w:sz="0" w:space="0" w:color="auto" w:frame="1"/>
          <w:lang w:val="en" w:eastAsia="en-GB"/>
        </w:rPr>
        <w:lastRenderedPageBreak/>
        <w:t>All children will be encouraged to develop as individuals.  Their creativity, talents, differences and uniqueness.</w:t>
      </w:r>
    </w:p>
    <w:p w:rsidR="002D6328" w:rsidRPr="006C6FC1" w:rsidRDefault="002D6328" w:rsidP="002D6328">
      <w:pPr>
        <w:pStyle w:val="Heading2"/>
        <w:rPr>
          <w:rFonts w:asciiTheme="minorHAnsi" w:hAnsiTheme="minorHAnsi" w:cstheme="minorHAnsi"/>
          <w:color w:val="auto"/>
          <w:sz w:val="22"/>
          <w:szCs w:val="22"/>
        </w:rPr>
      </w:pPr>
      <w:bookmarkStart w:id="5" w:name="_Toc121750335"/>
      <w:bookmarkStart w:id="6" w:name="_Toc125379821"/>
      <w:r w:rsidRPr="006C6FC1">
        <w:rPr>
          <w:rFonts w:asciiTheme="minorHAnsi" w:hAnsiTheme="minorHAnsi" w:cstheme="minorHAnsi"/>
          <w:color w:val="auto"/>
          <w:sz w:val="22"/>
          <w:szCs w:val="22"/>
        </w:rPr>
        <w:t>OUR SCHOOL VALUES</w:t>
      </w:r>
      <w:bookmarkEnd w:id="5"/>
      <w:bookmarkEnd w:id="6"/>
    </w:p>
    <w:p w:rsidR="002D6328" w:rsidRPr="006C6FC1" w:rsidRDefault="002D6328" w:rsidP="002D6328">
      <w:pPr>
        <w:pStyle w:val="CommentText"/>
        <w:rPr>
          <w:rFonts w:asciiTheme="minorHAnsi" w:hAnsiTheme="minorHAnsi" w:cstheme="minorHAnsi"/>
          <w:sz w:val="22"/>
          <w:szCs w:val="22"/>
        </w:rPr>
      </w:pPr>
      <w:r w:rsidRPr="006C6FC1">
        <w:rPr>
          <w:rFonts w:asciiTheme="minorHAnsi" w:hAnsiTheme="minorHAnsi" w:cstheme="minorHAnsi"/>
          <w:sz w:val="22"/>
          <w:szCs w:val="22"/>
        </w:rPr>
        <w:t>Determination – Resilience – Tolerance – Cooperation – Creativity – Curiosity</w:t>
      </w:r>
    </w:p>
    <w:p w:rsidR="002D6328" w:rsidRPr="006C6FC1" w:rsidRDefault="002D6328" w:rsidP="002D6328">
      <w:pPr>
        <w:spacing w:before="100" w:beforeAutospacing="1" w:after="100" w:afterAutospacing="1" w:line="240" w:lineRule="auto"/>
        <w:jc w:val="center"/>
        <w:rPr>
          <w:rFonts w:asciiTheme="minorHAnsi" w:hAnsiTheme="minorHAnsi" w:cstheme="minorHAnsi"/>
          <w:b/>
          <w:noProof/>
          <w:lang w:eastAsia="en-GB"/>
        </w:rPr>
      </w:pPr>
      <w:r w:rsidRPr="006C6FC1">
        <w:rPr>
          <w:rFonts w:asciiTheme="minorHAnsi" w:eastAsia="Times New Roman" w:hAnsiTheme="minorHAnsi" w:cstheme="minorHAnsi"/>
          <w:lang w:val="en" w:eastAsia="en-GB"/>
        </w:rPr>
        <w:t xml:space="preserve">Our mission statement, </w:t>
      </w:r>
      <w:r w:rsidRPr="006C6FC1">
        <w:rPr>
          <w:rFonts w:asciiTheme="minorHAnsi" w:eastAsia="Times New Roman" w:hAnsiTheme="minorHAnsi" w:cstheme="minorHAnsi"/>
          <w:b/>
          <w:bCs/>
          <w:lang w:val="en" w:eastAsia="en-GB"/>
        </w:rPr>
        <w:t>“What Challenges us, Changes us”</w:t>
      </w:r>
    </w:p>
    <w:p w:rsidR="002D6328" w:rsidRPr="006C6FC1" w:rsidRDefault="002D6328" w:rsidP="00B95FC3">
      <w:pPr>
        <w:rPr>
          <w:rFonts w:asciiTheme="minorHAnsi" w:hAnsiTheme="minorHAnsi" w:cstheme="minorHAnsi"/>
        </w:rPr>
      </w:pPr>
    </w:p>
    <w:p w:rsidR="00B95FC3" w:rsidRPr="006C6FC1" w:rsidRDefault="00B95FC3" w:rsidP="00B95FC3">
      <w:pPr>
        <w:rPr>
          <w:rFonts w:asciiTheme="minorHAnsi" w:hAnsiTheme="minorHAnsi" w:cstheme="minorHAnsi"/>
        </w:rPr>
      </w:pPr>
      <w:r w:rsidRPr="006C6FC1">
        <w:rPr>
          <w:rFonts w:asciiTheme="minorHAnsi" w:hAnsiTheme="minorHAnsi" w:cstheme="minorHAnsi"/>
        </w:rPr>
        <w:t>This policy was written in consultation with staff, pupils, parents and professionals involved in mental health and wellbeing.</w:t>
      </w:r>
    </w:p>
    <w:p w:rsidR="00B95FC3" w:rsidRPr="006C6FC1" w:rsidRDefault="002D6328" w:rsidP="006C6FC1">
      <w:pPr>
        <w:pStyle w:val="Heading1"/>
        <w:rPr>
          <w:color w:val="auto"/>
          <w:sz w:val="22"/>
          <w:szCs w:val="22"/>
        </w:rPr>
      </w:pPr>
      <w:bookmarkStart w:id="7" w:name="_Toc125379822"/>
      <w:r w:rsidRPr="006C6FC1">
        <w:rPr>
          <w:color w:val="auto"/>
          <w:sz w:val="22"/>
          <w:szCs w:val="22"/>
        </w:rPr>
        <w:t>RATIONAL</w:t>
      </w:r>
      <w:bookmarkEnd w:id="7"/>
    </w:p>
    <w:p w:rsidR="00B95FC3" w:rsidRPr="006C6FC1" w:rsidRDefault="00B95FC3" w:rsidP="00B95FC3">
      <w:pPr>
        <w:rPr>
          <w:rFonts w:asciiTheme="minorHAnsi" w:hAnsiTheme="minorHAnsi" w:cstheme="minorHAnsi"/>
        </w:rPr>
      </w:pPr>
      <w:r w:rsidRPr="006C6FC1">
        <w:rPr>
          <w:rFonts w:asciiTheme="minorHAnsi" w:hAnsiTheme="minorHAnsi" w:cstheme="minorHAnsi"/>
        </w:rPr>
        <w:t>At Bentley New Village Primary School, we are committed to supporting the emotional health and wellbeing of our pupils and staff. We have a supportive and caring ethos and our approach is respectful and kind, where each individual and contribution is valued. At our school</w:t>
      </w:r>
      <w:r w:rsidR="00AC22D7" w:rsidRPr="006C6FC1">
        <w:rPr>
          <w:rFonts w:asciiTheme="minorHAnsi" w:hAnsiTheme="minorHAnsi" w:cstheme="minorHAnsi"/>
        </w:rPr>
        <w:t>,</w:t>
      </w:r>
      <w:r w:rsidRPr="006C6FC1">
        <w:rPr>
          <w:rFonts w:asciiTheme="minorHAnsi" w:hAnsiTheme="minorHAnsi" w:cstheme="minorHAnsi"/>
        </w:rPr>
        <w:t xml:space="preserve"> we know that everyone experiences life challenges that can make us vulnerable and at times, anyone may need additional emotional support. We take the view that positive mental health is everybody’s business and that we all have a role to play.</w:t>
      </w:r>
    </w:p>
    <w:p w:rsidR="001D596B" w:rsidRDefault="001D596B" w:rsidP="006C6FC1">
      <w:pPr>
        <w:pStyle w:val="Heading1"/>
        <w:rPr>
          <w:color w:val="auto"/>
          <w:sz w:val="22"/>
          <w:szCs w:val="22"/>
        </w:rPr>
      </w:pPr>
    </w:p>
    <w:p w:rsidR="00B95FC3" w:rsidRPr="006C6FC1" w:rsidRDefault="006C6FC1" w:rsidP="006C6FC1">
      <w:pPr>
        <w:pStyle w:val="Heading1"/>
        <w:rPr>
          <w:color w:val="auto"/>
          <w:sz w:val="22"/>
          <w:szCs w:val="22"/>
        </w:rPr>
      </w:pPr>
      <w:bookmarkStart w:id="8" w:name="_Toc125379823"/>
      <w:r w:rsidRPr="006C6FC1">
        <w:rPr>
          <w:color w:val="auto"/>
          <w:sz w:val="22"/>
          <w:szCs w:val="22"/>
        </w:rPr>
        <w:t>AT OUR SCHOOL WE:</w:t>
      </w:r>
      <w:bookmarkEnd w:id="8"/>
    </w:p>
    <w:p w:rsidR="00B95FC3" w:rsidRPr="006C6FC1" w:rsidRDefault="00B95FC3" w:rsidP="00B95FC3">
      <w:pPr>
        <w:rPr>
          <w:rFonts w:asciiTheme="minorHAnsi" w:hAnsiTheme="minorHAnsi" w:cstheme="minorHAnsi"/>
        </w:rPr>
      </w:pPr>
      <w:r w:rsidRPr="006C6FC1">
        <w:rPr>
          <w:rFonts w:asciiTheme="minorHAnsi" w:hAnsiTheme="minorHAnsi" w:cstheme="minorHAnsi"/>
        </w:rPr>
        <w:t>• Support children to understand their sensations, emotions and feelings</w:t>
      </w:r>
    </w:p>
    <w:p w:rsidR="00B95FC3" w:rsidRPr="006C6FC1" w:rsidRDefault="00B95FC3" w:rsidP="00B95FC3">
      <w:pPr>
        <w:rPr>
          <w:rFonts w:asciiTheme="minorHAnsi" w:hAnsiTheme="minorHAnsi" w:cstheme="minorHAnsi"/>
        </w:rPr>
      </w:pPr>
      <w:r w:rsidRPr="006C6FC1">
        <w:rPr>
          <w:rFonts w:asciiTheme="minorHAnsi" w:hAnsiTheme="minorHAnsi" w:cstheme="minorHAnsi"/>
        </w:rPr>
        <w:t>• Help children to feel safe and comfortable so they feel able to share any worries or concerns to a trusted adult</w:t>
      </w:r>
    </w:p>
    <w:p w:rsidR="00B95FC3" w:rsidRPr="006C6FC1" w:rsidRDefault="00B95FC3" w:rsidP="00B95FC3">
      <w:pPr>
        <w:rPr>
          <w:rFonts w:asciiTheme="minorHAnsi" w:hAnsiTheme="minorHAnsi" w:cstheme="minorHAnsi"/>
        </w:rPr>
      </w:pPr>
      <w:r w:rsidRPr="006C6FC1">
        <w:rPr>
          <w:rFonts w:asciiTheme="minorHAnsi" w:hAnsiTheme="minorHAnsi" w:cstheme="minorHAnsi"/>
        </w:rPr>
        <w:t>• Provide opportunities that help children socially to form and maintain relationships</w:t>
      </w:r>
    </w:p>
    <w:p w:rsidR="00B95FC3" w:rsidRPr="006C6FC1" w:rsidRDefault="00B95FC3" w:rsidP="00B95FC3">
      <w:pPr>
        <w:rPr>
          <w:rFonts w:asciiTheme="minorHAnsi" w:hAnsiTheme="minorHAnsi" w:cstheme="minorHAnsi"/>
        </w:rPr>
      </w:pPr>
      <w:r w:rsidRPr="006C6FC1">
        <w:rPr>
          <w:rFonts w:asciiTheme="minorHAnsi" w:hAnsiTheme="minorHAnsi" w:cstheme="minorHAnsi"/>
        </w:rPr>
        <w:t>• Promote self-esteem and ensure children know that they count and that everybody is unique</w:t>
      </w:r>
    </w:p>
    <w:p w:rsidR="00B95FC3" w:rsidRPr="006C6FC1" w:rsidRDefault="00B95FC3" w:rsidP="00B95FC3">
      <w:pPr>
        <w:rPr>
          <w:rFonts w:asciiTheme="minorHAnsi" w:hAnsiTheme="minorHAnsi" w:cstheme="minorHAnsi"/>
        </w:rPr>
      </w:pPr>
      <w:r w:rsidRPr="006C6FC1">
        <w:rPr>
          <w:rFonts w:asciiTheme="minorHAnsi" w:hAnsiTheme="minorHAnsi" w:cstheme="minorHAnsi"/>
        </w:rPr>
        <w:t>• Encourage children to be confident in their own skin</w:t>
      </w:r>
    </w:p>
    <w:p w:rsidR="00B95FC3" w:rsidRPr="006C6FC1" w:rsidRDefault="00B95FC3" w:rsidP="00B95FC3">
      <w:pPr>
        <w:rPr>
          <w:rFonts w:asciiTheme="minorHAnsi" w:hAnsiTheme="minorHAnsi" w:cstheme="minorHAnsi"/>
        </w:rPr>
      </w:pPr>
      <w:r w:rsidRPr="006C6FC1">
        <w:rPr>
          <w:rFonts w:asciiTheme="minorHAnsi" w:hAnsiTheme="minorHAnsi" w:cstheme="minorHAnsi"/>
        </w:rPr>
        <w:t>• Help children to develop emotional resilience and to manage setbacks</w:t>
      </w:r>
    </w:p>
    <w:p w:rsidR="001D596B" w:rsidRDefault="001D596B" w:rsidP="00B95FC3">
      <w:pPr>
        <w:rPr>
          <w:rFonts w:asciiTheme="minorHAnsi" w:hAnsiTheme="minorHAnsi" w:cstheme="minorHAnsi"/>
          <w:b/>
        </w:rPr>
      </w:pPr>
    </w:p>
    <w:p w:rsidR="00B95FC3" w:rsidRPr="006C6FC1" w:rsidRDefault="00B95FC3" w:rsidP="00B95FC3">
      <w:pPr>
        <w:rPr>
          <w:rFonts w:asciiTheme="minorHAnsi" w:hAnsiTheme="minorHAnsi" w:cstheme="minorHAnsi"/>
          <w:b/>
        </w:rPr>
      </w:pPr>
      <w:r w:rsidRPr="006C6FC1">
        <w:rPr>
          <w:rFonts w:asciiTheme="minorHAnsi" w:hAnsiTheme="minorHAnsi" w:cstheme="minorHAnsi"/>
          <w:b/>
        </w:rPr>
        <w:t>We promote a mentally healthy environment through</w:t>
      </w:r>
      <w:r w:rsidR="00C22911" w:rsidRPr="006C6FC1">
        <w:rPr>
          <w:rFonts w:asciiTheme="minorHAnsi" w:hAnsiTheme="minorHAnsi" w:cstheme="minorHAnsi"/>
          <w:b/>
        </w:rPr>
        <w:t>:</w:t>
      </w:r>
    </w:p>
    <w:p w:rsidR="00B95FC3" w:rsidRPr="006C6FC1" w:rsidRDefault="00B95FC3" w:rsidP="00B95FC3">
      <w:pPr>
        <w:rPr>
          <w:rFonts w:asciiTheme="minorHAnsi" w:hAnsiTheme="minorHAnsi" w:cstheme="minorHAnsi"/>
        </w:rPr>
      </w:pPr>
      <w:r w:rsidRPr="006C6FC1">
        <w:rPr>
          <w:rFonts w:asciiTheme="minorHAnsi" w:hAnsiTheme="minorHAnsi" w:cstheme="minorHAnsi"/>
        </w:rPr>
        <w:t>• Promoting our school values and encouraging a sense of belonging</w:t>
      </w:r>
    </w:p>
    <w:p w:rsidR="00B95FC3" w:rsidRPr="006C6FC1" w:rsidRDefault="00B95FC3" w:rsidP="00B95FC3">
      <w:pPr>
        <w:rPr>
          <w:rFonts w:asciiTheme="minorHAnsi" w:hAnsiTheme="minorHAnsi" w:cstheme="minorHAnsi"/>
        </w:rPr>
      </w:pPr>
      <w:r w:rsidRPr="006C6FC1">
        <w:rPr>
          <w:rFonts w:asciiTheme="minorHAnsi" w:hAnsiTheme="minorHAnsi" w:cstheme="minorHAnsi"/>
        </w:rPr>
        <w:t>• Promoting pupil voice and opportunities to participate in decision-making</w:t>
      </w:r>
    </w:p>
    <w:p w:rsidR="00B95FC3" w:rsidRPr="006C6FC1" w:rsidRDefault="00B95FC3" w:rsidP="00B95FC3">
      <w:pPr>
        <w:rPr>
          <w:rFonts w:asciiTheme="minorHAnsi" w:hAnsiTheme="minorHAnsi" w:cstheme="minorHAnsi"/>
        </w:rPr>
      </w:pPr>
      <w:r w:rsidRPr="006C6FC1">
        <w:rPr>
          <w:rFonts w:asciiTheme="minorHAnsi" w:hAnsiTheme="minorHAnsi" w:cstheme="minorHAnsi"/>
        </w:rPr>
        <w:t>• Celebrating academic and non-academic achievements</w:t>
      </w:r>
    </w:p>
    <w:p w:rsidR="00B95FC3" w:rsidRPr="006C6FC1" w:rsidRDefault="00B95FC3" w:rsidP="00B95FC3">
      <w:pPr>
        <w:rPr>
          <w:rFonts w:asciiTheme="minorHAnsi" w:hAnsiTheme="minorHAnsi" w:cstheme="minorHAnsi"/>
        </w:rPr>
      </w:pPr>
      <w:r w:rsidRPr="006C6FC1">
        <w:rPr>
          <w:rFonts w:asciiTheme="minorHAnsi" w:hAnsiTheme="minorHAnsi" w:cstheme="minorHAnsi"/>
        </w:rPr>
        <w:t>• Providing opportunities to develop a sense of worth through taking responsibility for themselves and others</w:t>
      </w:r>
    </w:p>
    <w:p w:rsidR="00B95FC3" w:rsidRPr="006C6FC1" w:rsidRDefault="00B95FC3" w:rsidP="00B95FC3">
      <w:pPr>
        <w:rPr>
          <w:rFonts w:asciiTheme="minorHAnsi" w:hAnsiTheme="minorHAnsi" w:cstheme="minorHAnsi"/>
        </w:rPr>
      </w:pPr>
      <w:r w:rsidRPr="006C6FC1">
        <w:rPr>
          <w:rFonts w:asciiTheme="minorHAnsi" w:hAnsiTheme="minorHAnsi" w:cstheme="minorHAnsi"/>
        </w:rPr>
        <w:t>• Providing opportunities to reflect</w:t>
      </w:r>
    </w:p>
    <w:p w:rsidR="00B95FC3" w:rsidRPr="006C6FC1" w:rsidRDefault="00B95FC3" w:rsidP="00B95FC3">
      <w:pPr>
        <w:rPr>
          <w:rFonts w:asciiTheme="minorHAnsi" w:hAnsiTheme="minorHAnsi" w:cstheme="minorHAnsi"/>
        </w:rPr>
      </w:pPr>
      <w:r w:rsidRPr="006C6FC1">
        <w:rPr>
          <w:rFonts w:asciiTheme="minorHAnsi" w:hAnsiTheme="minorHAnsi" w:cstheme="minorHAnsi"/>
        </w:rPr>
        <w:t>• Access to appropriate support that meets their needs</w:t>
      </w:r>
    </w:p>
    <w:p w:rsidR="001D596B" w:rsidRDefault="001D596B" w:rsidP="00B95FC3">
      <w:pPr>
        <w:rPr>
          <w:rFonts w:asciiTheme="minorHAnsi" w:hAnsiTheme="minorHAnsi" w:cstheme="minorHAnsi"/>
          <w:b/>
        </w:rPr>
      </w:pPr>
    </w:p>
    <w:p w:rsidR="00B95FC3" w:rsidRPr="006C6FC1" w:rsidRDefault="00B95FC3" w:rsidP="00B95FC3">
      <w:pPr>
        <w:rPr>
          <w:rFonts w:asciiTheme="minorHAnsi" w:hAnsiTheme="minorHAnsi" w:cstheme="minorHAnsi"/>
          <w:b/>
        </w:rPr>
      </w:pPr>
      <w:r w:rsidRPr="006C6FC1">
        <w:rPr>
          <w:rFonts w:asciiTheme="minorHAnsi" w:hAnsiTheme="minorHAnsi" w:cstheme="minorHAnsi"/>
          <w:b/>
        </w:rPr>
        <w:t>We pursue our aims through:</w:t>
      </w:r>
    </w:p>
    <w:p w:rsidR="00B95FC3" w:rsidRPr="006C6FC1" w:rsidRDefault="00B95FC3" w:rsidP="00B95FC3">
      <w:pPr>
        <w:rPr>
          <w:rFonts w:asciiTheme="minorHAnsi" w:hAnsiTheme="minorHAnsi" w:cstheme="minorHAnsi"/>
        </w:rPr>
      </w:pPr>
      <w:r w:rsidRPr="006C6FC1">
        <w:rPr>
          <w:rFonts w:asciiTheme="minorHAnsi" w:hAnsiTheme="minorHAnsi" w:cstheme="minorHAnsi"/>
        </w:rPr>
        <w:t>• Universal, whole school approaches</w:t>
      </w:r>
    </w:p>
    <w:p w:rsidR="00B95FC3" w:rsidRPr="006C6FC1" w:rsidRDefault="00B95FC3" w:rsidP="00B95FC3">
      <w:pPr>
        <w:rPr>
          <w:rFonts w:asciiTheme="minorHAnsi" w:hAnsiTheme="minorHAnsi" w:cstheme="minorHAnsi"/>
        </w:rPr>
      </w:pPr>
      <w:r w:rsidRPr="006C6FC1">
        <w:rPr>
          <w:rFonts w:asciiTheme="minorHAnsi" w:hAnsiTheme="minorHAnsi" w:cstheme="minorHAnsi"/>
        </w:rPr>
        <w:t>• Support for pupils going through various life-events</w:t>
      </w:r>
    </w:p>
    <w:p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Specialised, targeted intervention to support children with emotional difficulties </w:t>
      </w:r>
    </w:p>
    <w:p w:rsidR="007F4A68" w:rsidRPr="006C6FC1" w:rsidRDefault="007F4A68" w:rsidP="00B95FC3">
      <w:pPr>
        <w:rPr>
          <w:rFonts w:asciiTheme="minorHAnsi" w:hAnsiTheme="minorHAnsi" w:cstheme="minorHAnsi"/>
          <w:b/>
        </w:rPr>
      </w:pPr>
    </w:p>
    <w:p w:rsidR="007F4A68" w:rsidRPr="006C6FC1" w:rsidRDefault="000A7FCF" w:rsidP="006C6FC1">
      <w:pPr>
        <w:pStyle w:val="Heading1"/>
        <w:rPr>
          <w:color w:val="auto"/>
          <w:sz w:val="22"/>
          <w:szCs w:val="22"/>
        </w:rPr>
      </w:pPr>
      <w:bookmarkStart w:id="9" w:name="_Toc125379824"/>
      <w:r w:rsidRPr="006C6FC1">
        <w:rPr>
          <w:color w:val="auto"/>
          <w:sz w:val="22"/>
          <w:szCs w:val="22"/>
        </w:rPr>
        <w:lastRenderedPageBreak/>
        <w:t>SUPPORORTING CHILDREN’S MENTAL HEALTH</w:t>
      </w:r>
      <w:bookmarkEnd w:id="9"/>
    </w:p>
    <w:p w:rsidR="00310309" w:rsidRPr="001D596B" w:rsidRDefault="000A7FCF" w:rsidP="00B95FC3">
      <w:pPr>
        <w:rPr>
          <w:rFonts w:asciiTheme="minorHAnsi" w:hAnsiTheme="minorHAnsi" w:cstheme="minorHAnsi"/>
        </w:rPr>
      </w:pPr>
      <w:r w:rsidRPr="006C6FC1">
        <w:rPr>
          <w:rFonts w:asciiTheme="minorHAnsi" w:hAnsiTheme="minorHAnsi" w:cstheme="minorHAnsi"/>
        </w:rPr>
        <w:t>The first part of this policy addresses how we support children’s mental health in our setting.</w:t>
      </w:r>
    </w:p>
    <w:p w:rsidR="00B95FC3" w:rsidRPr="006C6FC1" w:rsidRDefault="00B95FC3" w:rsidP="00B95FC3">
      <w:pPr>
        <w:rPr>
          <w:rFonts w:asciiTheme="minorHAnsi" w:hAnsiTheme="minorHAnsi" w:cstheme="minorHAnsi"/>
          <w:b/>
        </w:rPr>
      </w:pPr>
      <w:r w:rsidRPr="006C6FC1">
        <w:rPr>
          <w:rFonts w:asciiTheme="minorHAnsi" w:hAnsiTheme="minorHAnsi" w:cstheme="minorHAnsi"/>
          <w:b/>
        </w:rPr>
        <w:t>Scope:</w:t>
      </w:r>
    </w:p>
    <w:p w:rsidR="004E3831" w:rsidRPr="006C6FC1" w:rsidRDefault="00B95FC3" w:rsidP="00B95FC3">
      <w:pPr>
        <w:rPr>
          <w:rFonts w:asciiTheme="minorHAnsi" w:hAnsiTheme="minorHAnsi" w:cstheme="minorHAnsi"/>
        </w:rPr>
      </w:pPr>
      <w:r w:rsidRPr="006C6FC1">
        <w:rPr>
          <w:rFonts w:asciiTheme="minorHAnsi" w:hAnsiTheme="minorHAnsi" w:cstheme="minorHAnsi"/>
        </w:rPr>
        <w:t xml:space="preserve">This policy should be read in conjunction with our </w:t>
      </w:r>
      <w:r w:rsidR="00103891" w:rsidRPr="006C6FC1">
        <w:rPr>
          <w:rFonts w:asciiTheme="minorHAnsi" w:hAnsiTheme="minorHAnsi" w:cstheme="minorHAnsi"/>
        </w:rPr>
        <w:t xml:space="preserve">Managing Emotional Development and Behaviours, Medical, </w:t>
      </w:r>
      <w:r w:rsidRPr="006C6FC1">
        <w:rPr>
          <w:rFonts w:asciiTheme="minorHAnsi" w:hAnsiTheme="minorHAnsi" w:cstheme="minorHAnsi"/>
        </w:rPr>
        <w:t>SEND</w:t>
      </w:r>
      <w:r w:rsidR="00103891" w:rsidRPr="006C6FC1">
        <w:rPr>
          <w:rFonts w:asciiTheme="minorHAnsi" w:hAnsiTheme="minorHAnsi" w:cstheme="minorHAnsi"/>
        </w:rPr>
        <w:t>, Anti Bullying, PSHE and Safeguarding policies.</w:t>
      </w:r>
      <w:r w:rsidRPr="006C6FC1">
        <w:rPr>
          <w:rFonts w:asciiTheme="minorHAnsi" w:hAnsiTheme="minorHAnsi" w:cstheme="minorHAnsi"/>
        </w:rPr>
        <w:t xml:space="preserve"> </w:t>
      </w:r>
    </w:p>
    <w:p w:rsidR="00310309" w:rsidRDefault="00310309" w:rsidP="00B95FC3">
      <w:pPr>
        <w:rPr>
          <w:rFonts w:asciiTheme="minorHAnsi" w:hAnsiTheme="minorHAnsi" w:cstheme="minorHAnsi"/>
        </w:rPr>
      </w:pPr>
    </w:p>
    <w:p w:rsidR="001D596B" w:rsidRDefault="001D596B" w:rsidP="00B95FC3">
      <w:pPr>
        <w:rPr>
          <w:rFonts w:asciiTheme="minorHAnsi" w:hAnsiTheme="minorHAnsi" w:cstheme="minorHAnsi"/>
        </w:rPr>
      </w:pPr>
    </w:p>
    <w:p w:rsidR="001D596B" w:rsidRDefault="001D596B" w:rsidP="00B95FC3">
      <w:pPr>
        <w:rPr>
          <w:rFonts w:asciiTheme="minorHAnsi" w:hAnsiTheme="minorHAnsi" w:cstheme="minorHAnsi"/>
        </w:rPr>
      </w:pPr>
    </w:p>
    <w:p w:rsidR="001D596B" w:rsidRDefault="001D596B" w:rsidP="00B95FC3">
      <w:pPr>
        <w:rPr>
          <w:rFonts w:asciiTheme="minorHAnsi" w:hAnsiTheme="minorHAnsi" w:cstheme="minorHAnsi"/>
        </w:rPr>
      </w:pPr>
    </w:p>
    <w:p w:rsidR="001D596B" w:rsidRDefault="001D596B" w:rsidP="00B95FC3">
      <w:pPr>
        <w:rPr>
          <w:rFonts w:asciiTheme="minorHAnsi" w:hAnsiTheme="minorHAnsi" w:cstheme="minorHAnsi"/>
        </w:rPr>
      </w:pPr>
    </w:p>
    <w:p w:rsidR="001D596B" w:rsidRPr="006C6FC1" w:rsidRDefault="001D596B" w:rsidP="00B95FC3">
      <w:pPr>
        <w:rPr>
          <w:rFonts w:asciiTheme="minorHAnsi" w:hAnsiTheme="minorHAnsi" w:cstheme="minorHAnsi"/>
        </w:rPr>
      </w:pPr>
    </w:p>
    <w:p w:rsidR="00B95FC3" w:rsidRPr="001D596B" w:rsidRDefault="00F966E4" w:rsidP="006C6FC1">
      <w:pPr>
        <w:pStyle w:val="Heading1"/>
        <w:rPr>
          <w:color w:val="auto"/>
          <w:sz w:val="22"/>
          <w:szCs w:val="22"/>
        </w:rPr>
      </w:pPr>
      <w:bookmarkStart w:id="10" w:name="_Toc125379825"/>
      <w:r w:rsidRPr="006C6FC1">
        <w:rPr>
          <w:color w:val="auto"/>
          <w:sz w:val="22"/>
          <w:szCs w:val="22"/>
        </w:rPr>
        <w:t>LEAD MEMBERS OF STAFF</w:t>
      </w:r>
      <w:r w:rsidRPr="006C6FC1">
        <w:t>:</w:t>
      </w:r>
      <w:bookmarkEnd w:id="10"/>
    </w:p>
    <w:p w:rsidR="00B95FC3" w:rsidRPr="006C6FC1" w:rsidRDefault="00B95FC3" w:rsidP="00B95FC3">
      <w:pPr>
        <w:rPr>
          <w:rFonts w:asciiTheme="minorHAnsi" w:hAnsiTheme="minorHAnsi" w:cstheme="minorHAnsi"/>
        </w:rPr>
      </w:pPr>
      <w:r w:rsidRPr="006C6FC1">
        <w:rPr>
          <w:rFonts w:asciiTheme="minorHAnsi" w:hAnsiTheme="minorHAnsi" w:cstheme="minorHAnsi"/>
        </w:rPr>
        <w:t>Whilst all staff have a responsibility to promote the mental health of students, staff with a specific, relevant remit include:</w:t>
      </w:r>
    </w:p>
    <w:p w:rsidR="00B95FC3" w:rsidRPr="006C6FC1" w:rsidRDefault="006B3C4B" w:rsidP="00B95FC3">
      <w:pPr>
        <w:rPr>
          <w:rFonts w:asciiTheme="minorHAnsi" w:hAnsiTheme="minorHAnsi" w:cstheme="minorHAnsi"/>
        </w:rPr>
      </w:pPr>
      <w:r w:rsidRPr="006C6FC1">
        <w:rPr>
          <w:rFonts w:asciiTheme="minorHAnsi" w:hAnsiTheme="minorHAnsi" w:cstheme="minorHAnsi"/>
        </w:rPr>
        <w:t>Victoria Simmons – Head Teacher and Deputy</w:t>
      </w:r>
      <w:r w:rsidR="00B95FC3" w:rsidRPr="006C6FC1">
        <w:rPr>
          <w:rFonts w:asciiTheme="minorHAnsi" w:hAnsiTheme="minorHAnsi" w:cstheme="minorHAnsi"/>
        </w:rPr>
        <w:t xml:space="preserve"> DSL </w:t>
      </w:r>
    </w:p>
    <w:p w:rsidR="00B95FC3" w:rsidRPr="006C6FC1" w:rsidRDefault="00B95FC3" w:rsidP="00B95FC3">
      <w:pPr>
        <w:rPr>
          <w:rFonts w:asciiTheme="minorHAnsi" w:hAnsiTheme="minorHAnsi" w:cstheme="minorHAnsi"/>
        </w:rPr>
      </w:pPr>
      <w:r w:rsidRPr="006C6FC1">
        <w:rPr>
          <w:rFonts w:asciiTheme="minorHAnsi" w:hAnsiTheme="minorHAnsi" w:cstheme="minorHAnsi"/>
        </w:rPr>
        <w:t>Louise Wale</w:t>
      </w:r>
      <w:r w:rsidR="006B3C4B" w:rsidRPr="006C6FC1">
        <w:rPr>
          <w:rFonts w:asciiTheme="minorHAnsi" w:hAnsiTheme="minorHAnsi" w:cstheme="minorHAnsi"/>
        </w:rPr>
        <w:t>s – Inclusion Manager and Designated</w:t>
      </w:r>
      <w:r w:rsidRPr="006C6FC1">
        <w:rPr>
          <w:rFonts w:asciiTheme="minorHAnsi" w:hAnsiTheme="minorHAnsi" w:cstheme="minorHAnsi"/>
        </w:rPr>
        <w:t xml:space="preserve"> DSL </w:t>
      </w:r>
    </w:p>
    <w:p w:rsidR="00103891" w:rsidRPr="006C6FC1" w:rsidRDefault="00103891" w:rsidP="00B95FC3">
      <w:pPr>
        <w:rPr>
          <w:rFonts w:asciiTheme="minorHAnsi" w:hAnsiTheme="minorHAnsi" w:cstheme="minorHAnsi"/>
        </w:rPr>
      </w:pPr>
      <w:r w:rsidRPr="006C6FC1">
        <w:rPr>
          <w:rFonts w:asciiTheme="minorHAnsi" w:hAnsiTheme="minorHAnsi" w:cstheme="minorHAnsi"/>
        </w:rPr>
        <w:t>Abigail Smith – Assistant Head teacher, Mental Health and Inclusion Lead</w:t>
      </w:r>
      <w:r w:rsidR="006B3C4B" w:rsidRPr="006C6FC1">
        <w:rPr>
          <w:rFonts w:asciiTheme="minorHAnsi" w:hAnsiTheme="minorHAnsi" w:cstheme="minorHAnsi"/>
        </w:rPr>
        <w:t>, Designated DSL</w:t>
      </w:r>
    </w:p>
    <w:p w:rsidR="00B95FC3" w:rsidRPr="006C6FC1" w:rsidRDefault="00103891" w:rsidP="00B95FC3">
      <w:pPr>
        <w:rPr>
          <w:rFonts w:asciiTheme="minorHAnsi" w:hAnsiTheme="minorHAnsi" w:cstheme="minorHAnsi"/>
        </w:rPr>
      </w:pPr>
      <w:r w:rsidRPr="006C6FC1">
        <w:rPr>
          <w:rFonts w:asciiTheme="minorHAnsi" w:hAnsiTheme="minorHAnsi" w:cstheme="minorHAnsi"/>
        </w:rPr>
        <w:t>Rachel Emery – SENCO &amp; A</w:t>
      </w:r>
      <w:r w:rsidR="00B95FC3" w:rsidRPr="006C6FC1">
        <w:rPr>
          <w:rFonts w:asciiTheme="minorHAnsi" w:hAnsiTheme="minorHAnsi" w:cstheme="minorHAnsi"/>
        </w:rPr>
        <w:t xml:space="preserve">ssistant Head </w:t>
      </w:r>
      <w:r w:rsidRPr="006C6FC1">
        <w:rPr>
          <w:rFonts w:asciiTheme="minorHAnsi" w:hAnsiTheme="minorHAnsi" w:cstheme="minorHAnsi"/>
        </w:rPr>
        <w:t>teacher</w:t>
      </w:r>
    </w:p>
    <w:p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Steve </w:t>
      </w:r>
      <w:proofErr w:type="spellStart"/>
      <w:r w:rsidRPr="006C6FC1">
        <w:rPr>
          <w:rFonts w:asciiTheme="minorHAnsi" w:hAnsiTheme="minorHAnsi" w:cstheme="minorHAnsi"/>
        </w:rPr>
        <w:t>Stallard</w:t>
      </w:r>
      <w:proofErr w:type="spellEnd"/>
      <w:r w:rsidRPr="006C6FC1">
        <w:rPr>
          <w:rFonts w:asciiTheme="minorHAnsi" w:hAnsiTheme="minorHAnsi" w:cstheme="minorHAnsi"/>
        </w:rPr>
        <w:t xml:space="preserve"> – PSHE lead </w:t>
      </w:r>
    </w:p>
    <w:p w:rsidR="00103891" w:rsidRPr="006C6FC1" w:rsidRDefault="00103891" w:rsidP="00103891">
      <w:pPr>
        <w:rPr>
          <w:rFonts w:asciiTheme="minorHAnsi" w:hAnsiTheme="minorHAnsi" w:cstheme="minorHAnsi"/>
          <w:b/>
        </w:rPr>
      </w:pPr>
      <w:r w:rsidRPr="006C6FC1">
        <w:rPr>
          <w:rFonts w:asciiTheme="minorHAnsi" w:hAnsiTheme="minorHAnsi" w:cstheme="minorHAnsi"/>
        </w:rPr>
        <w:t xml:space="preserve">Vicky Ball &amp; Stephanie </w:t>
      </w:r>
      <w:proofErr w:type="spellStart"/>
      <w:r w:rsidRPr="006C6FC1">
        <w:rPr>
          <w:rFonts w:asciiTheme="minorHAnsi" w:hAnsiTheme="minorHAnsi" w:cstheme="minorHAnsi"/>
        </w:rPr>
        <w:t>Waddoups</w:t>
      </w:r>
      <w:proofErr w:type="spellEnd"/>
      <w:r w:rsidRPr="006C6FC1">
        <w:rPr>
          <w:rFonts w:asciiTheme="minorHAnsi" w:hAnsiTheme="minorHAnsi" w:cstheme="minorHAnsi"/>
        </w:rPr>
        <w:t xml:space="preserve"> – Mental Health Officers</w:t>
      </w:r>
    </w:p>
    <w:p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Alex Peterson – Inclusion and Attendance Officer </w:t>
      </w:r>
    </w:p>
    <w:p w:rsidR="00103891" w:rsidRPr="006C6FC1" w:rsidRDefault="00103891" w:rsidP="00B95FC3">
      <w:pPr>
        <w:rPr>
          <w:rFonts w:asciiTheme="minorHAnsi" w:hAnsiTheme="minorHAnsi" w:cstheme="minorHAnsi"/>
        </w:rPr>
      </w:pPr>
    </w:p>
    <w:p w:rsidR="00B95FC3" w:rsidRPr="001D596B" w:rsidRDefault="001D596B" w:rsidP="006C6FC1">
      <w:pPr>
        <w:pStyle w:val="Heading1"/>
        <w:rPr>
          <w:color w:val="auto"/>
          <w:sz w:val="22"/>
          <w:szCs w:val="22"/>
        </w:rPr>
      </w:pPr>
      <w:bookmarkStart w:id="11" w:name="_Toc125379826"/>
      <w:r w:rsidRPr="001D596B">
        <w:rPr>
          <w:color w:val="auto"/>
          <w:sz w:val="22"/>
          <w:szCs w:val="22"/>
        </w:rPr>
        <w:t>MENTAL HEALTH PROVISION AT BENTLEY NEW VILLAGE:</w:t>
      </w:r>
      <w:bookmarkEnd w:id="11"/>
    </w:p>
    <w:p w:rsidR="00A96F44" w:rsidRPr="006C6FC1" w:rsidRDefault="00A96F44" w:rsidP="00B95FC3">
      <w:pPr>
        <w:rPr>
          <w:rFonts w:asciiTheme="minorHAnsi" w:hAnsiTheme="minorHAnsi" w:cstheme="minorHAnsi"/>
        </w:rPr>
      </w:pPr>
      <w:r w:rsidRPr="006C6FC1">
        <w:rPr>
          <w:rFonts w:asciiTheme="minorHAnsi" w:hAnsiTheme="minorHAnsi" w:cstheme="minorHAnsi"/>
        </w:rPr>
        <w:t>Our Mental Health lead and officers will ensure that pupils’ mental wellbeing and the teaching of skills to promote a healthy mental state are prioritised within school. T</w:t>
      </w:r>
      <w:r w:rsidR="00A050B7" w:rsidRPr="006C6FC1">
        <w:rPr>
          <w:rFonts w:asciiTheme="minorHAnsi" w:hAnsiTheme="minorHAnsi" w:cstheme="minorHAnsi"/>
        </w:rPr>
        <w:t xml:space="preserve">he Mental Health Lead will work at a strategic level to assess and prioritise the needs of the school which will be cascaded down through school via the work of the Mental Health officers. </w:t>
      </w:r>
    </w:p>
    <w:p w:rsidR="00A96F44" w:rsidRPr="006C6FC1" w:rsidRDefault="00B95FC3" w:rsidP="00B95FC3">
      <w:pPr>
        <w:rPr>
          <w:rFonts w:asciiTheme="minorHAnsi" w:hAnsiTheme="minorHAnsi" w:cstheme="minorHAnsi"/>
        </w:rPr>
      </w:pPr>
      <w:r w:rsidRPr="006C6FC1">
        <w:rPr>
          <w:rFonts w:asciiTheme="minorHAnsi" w:hAnsiTheme="minorHAnsi" w:cstheme="minorHAnsi"/>
        </w:rPr>
        <w:t>The skills, knowledge and understanding needed by our students to keep themselves mentally healthy and saf</w:t>
      </w:r>
      <w:r w:rsidR="00A96F44" w:rsidRPr="006C6FC1">
        <w:rPr>
          <w:rFonts w:asciiTheme="minorHAnsi" w:hAnsiTheme="minorHAnsi" w:cstheme="minorHAnsi"/>
        </w:rPr>
        <w:t xml:space="preserve">e are included as part of </w:t>
      </w:r>
      <w:r w:rsidRPr="006C6FC1">
        <w:rPr>
          <w:rFonts w:asciiTheme="minorHAnsi" w:hAnsiTheme="minorHAnsi" w:cstheme="minorHAnsi"/>
        </w:rPr>
        <w:t>the whole</w:t>
      </w:r>
      <w:r w:rsidR="00C22911" w:rsidRPr="006C6FC1">
        <w:rPr>
          <w:rFonts w:asciiTheme="minorHAnsi" w:hAnsiTheme="minorHAnsi" w:cstheme="minorHAnsi"/>
        </w:rPr>
        <w:t>-</w:t>
      </w:r>
      <w:r w:rsidRPr="006C6FC1">
        <w:rPr>
          <w:rFonts w:asciiTheme="minorHAnsi" w:hAnsiTheme="minorHAnsi" w:cstheme="minorHAnsi"/>
        </w:rPr>
        <w:t xml:space="preserve">school programme - Jigsaw. We </w:t>
      </w:r>
      <w:r w:rsidR="00A96F44" w:rsidRPr="006C6FC1">
        <w:rPr>
          <w:rFonts w:asciiTheme="minorHAnsi" w:hAnsiTheme="minorHAnsi" w:cstheme="minorHAnsi"/>
        </w:rPr>
        <w:t xml:space="preserve">use Thrive Right Time whole class screenings to teach children skills relevant to their emotional development age. This screening tool also supports the identification of children who are below their emotional development age and school will aim to support these children with targeted support which may include reparative Thrive. </w:t>
      </w:r>
    </w:p>
    <w:p w:rsidR="00B95FC3" w:rsidRPr="006C6FC1" w:rsidRDefault="00A050B7" w:rsidP="00B95FC3">
      <w:pPr>
        <w:rPr>
          <w:rFonts w:asciiTheme="minorHAnsi" w:hAnsiTheme="minorHAnsi" w:cstheme="minorHAnsi"/>
        </w:rPr>
      </w:pPr>
      <w:r w:rsidRPr="006C6FC1">
        <w:rPr>
          <w:rFonts w:asciiTheme="minorHAnsi" w:hAnsiTheme="minorHAnsi" w:cstheme="minorHAnsi"/>
        </w:rPr>
        <w:t xml:space="preserve">Our Mental Health Leads will also work closely </w:t>
      </w:r>
      <w:proofErr w:type="gramStart"/>
      <w:r w:rsidRPr="006C6FC1">
        <w:rPr>
          <w:rFonts w:asciiTheme="minorHAnsi" w:hAnsiTheme="minorHAnsi" w:cstheme="minorHAnsi"/>
        </w:rPr>
        <w:t>With</w:t>
      </w:r>
      <w:proofErr w:type="gramEnd"/>
      <w:r w:rsidRPr="006C6FC1">
        <w:rPr>
          <w:rFonts w:asciiTheme="minorHAnsi" w:hAnsiTheme="minorHAnsi" w:cstheme="minorHAnsi"/>
        </w:rPr>
        <w:t xml:space="preserve"> Me in Mind to provide monthly assemblies and workshops themed around mental health and consultations, for both staff and pupils, for individual support for mental health. Our Mental Health leads will support the wider school and community by sharing relevant information on our School Dojo so that help is readily available and accessible. On a daily basis, children are asked to </w:t>
      </w:r>
      <w:r w:rsidR="00C22911" w:rsidRPr="006C6FC1">
        <w:rPr>
          <w:rFonts w:asciiTheme="minorHAnsi" w:hAnsiTheme="minorHAnsi" w:cstheme="minorHAnsi"/>
        </w:rPr>
        <w:t xml:space="preserve">participate in emotional check-ins and have a range of books in school that we use in order to support children in dealing with any mental health issues that may arise; i.e. Bottled by Joe and Tom </w:t>
      </w:r>
      <w:proofErr w:type="spellStart"/>
      <w:r w:rsidR="00C22911" w:rsidRPr="006C6FC1">
        <w:rPr>
          <w:rFonts w:asciiTheme="minorHAnsi" w:hAnsiTheme="minorHAnsi" w:cstheme="minorHAnsi"/>
        </w:rPr>
        <w:t>Brassington</w:t>
      </w:r>
      <w:proofErr w:type="spellEnd"/>
      <w:r w:rsidR="00C22911" w:rsidRPr="006C6FC1">
        <w:rPr>
          <w:rFonts w:asciiTheme="minorHAnsi" w:hAnsiTheme="minorHAnsi" w:cstheme="minorHAnsi"/>
        </w:rPr>
        <w:t>.</w:t>
      </w:r>
    </w:p>
    <w:p w:rsidR="004E3831" w:rsidRPr="006C6FC1" w:rsidRDefault="004E3831" w:rsidP="00B95FC3">
      <w:pPr>
        <w:rPr>
          <w:rFonts w:asciiTheme="minorHAnsi" w:hAnsiTheme="minorHAnsi" w:cstheme="minorHAnsi"/>
          <w:b/>
        </w:rPr>
      </w:pPr>
    </w:p>
    <w:p w:rsidR="00B95FC3" w:rsidRPr="00F966E4" w:rsidRDefault="00F966E4" w:rsidP="00F966E4">
      <w:pPr>
        <w:pStyle w:val="Heading1"/>
        <w:rPr>
          <w:color w:val="auto"/>
          <w:sz w:val="22"/>
          <w:szCs w:val="22"/>
        </w:rPr>
      </w:pPr>
      <w:bookmarkStart w:id="12" w:name="_Toc125379827"/>
      <w:r w:rsidRPr="00F966E4">
        <w:rPr>
          <w:color w:val="auto"/>
          <w:sz w:val="22"/>
          <w:szCs w:val="22"/>
        </w:rPr>
        <w:lastRenderedPageBreak/>
        <w:t>TARGETED SUPPORT:</w:t>
      </w:r>
      <w:bookmarkEnd w:id="12"/>
    </w:p>
    <w:p w:rsidR="004B6678" w:rsidRPr="006C6FC1" w:rsidRDefault="004B6678" w:rsidP="00B95FC3">
      <w:pPr>
        <w:rPr>
          <w:rFonts w:asciiTheme="minorHAnsi" w:hAnsiTheme="minorHAnsi" w:cstheme="minorHAnsi"/>
        </w:rPr>
      </w:pPr>
      <w:r w:rsidRPr="006C6FC1">
        <w:rPr>
          <w:rFonts w:asciiTheme="minorHAnsi" w:hAnsiTheme="minorHAnsi" w:cstheme="minorHAnsi"/>
        </w:rPr>
        <w:t>The school has seven</w:t>
      </w:r>
      <w:r w:rsidR="00B95FC3" w:rsidRPr="006C6FC1">
        <w:rPr>
          <w:rFonts w:asciiTheme="minorHAnsi" w:hAnsiTheme="minorHAnsi" w:cstheme="minorHAnsi"/>
        </w:rPr>
        <w:t xml:space="preserve"> members of staff who are</w:t>
      </w:r>
      <w:r w:rsidRPr="006C6FC1">
        <w:rPr>
          <w:rFonts w:asciiTheme="minorHAnsi" w:hAnsiTheme="minorHAnsi" w:cstheme="minorHAnsi"/>
        </w:rPr>
        <w:t xml:space="preserve"> licensed Thrive practitioners. These adults have various responsibilities within school, including on the Senior Leadership Team and are based in different</w:t>
      </w:r>
      <w:r w:rsidR="00B95FC3" w:rsidRPr="006C6FC1">
        <w:rPr>
          <w:rFonts w:asciiTheme="minorHAnsi" w:hAnsiTheme="minorHAnsi" w:cstheme="minorHAnsi"/>
        </w:rPr>
        <w:t xml:space="preserve"> areas within school. </w:t>
      </w:r>
      <w:r w:rsidRPr="006C6FC1">
        <w:rPr>
          <w:rFonts w:asciiTheme="minorHAnsi" w:hAnsiTheme="minorHAnsi" w:cstheme="minorHAnsi"/>
        </w:rPr>
        <w:t xml:space="preserve">This structure enables school to provide a consistent and inclusive approach to supporting pupil’s mental health which addresses school’s priorities. </w:t>
      </w:r>
      <w:r w:rsidR="00B95FC3" w:rsidRPr="006C6FC1">
        <w:rPr>
          <w:rFonts w:asciiTheme="minorHAnsi" w:hAnsiTheme="minorHAnsi" w:cstheme="minorHAnsi"/>
        </w:rPr>
        <w:t xml:space="preserve">We also have a </w:t>
      </w:r>
      <w:r w:rsidRPr="006C6FC1">
        <w:rPr>
          <w:rFonts w:asciiTheme="minorHAnsi" w:hAnsiTheme="minorHAnsi" w:cstheme="minorHAnsi"/>
        </w:rPr>
        <w:t>Trauma Informed staff member</w:t>
      </w:r>
      <w:r w:rsidR="00B95FC3" w:rsidRPr="006C6FC1">
        <w:rPr>
          <w:rFonts w:asciiTheme="minorHAnsi" w:hAnsiTheme="minorHAnsi" w:cstheme="minorHAnsi"/>
        </w:rPr>
        <w:t xml:space="preserve">. Therefore, the ethos of our school is very much ‘trauma friendly’. </w:t>
      </w:r>
    </w:p>
    <w:p w:rsidR="004B6678" w:rsidRDefault="00B95FC3" w:rsidP="00B95FC3">
      <w:pPr>
        <w:rPr>
          <w:rFonts w:asciiTheme="minorHAnsi" w:hAnsiTheme="minorHAnsi" w:cstheme="minorHAnsi"/>
        </w:rPr>
      </w:pPr>
      <w:r w:rsidRPr="006C6FC1">
        <w:rPr>
          <w:rFonts w:asciiTheme="minorHAnsi" w:hAnsiTheme="minorHAnsi" w:cstheme="minorHAnsi"/>
        </w:rPr>
        <w:t xml:space="preserve">We offer many children specific, individual </w:t>
      </w:r>
      <w:r w:rsidR="004B6678" w:rsidRPr="006C6FC1">
        <w:rPr>
          <w:rFonts w:asciiTheme="minorHAnsi" w:hAnsiTheme="minorHAnsi" w:cstheme="minorHAnsi"/>
        </w:rPr>
        <w:t xml:space="preserve">reparative work with a Thrive practitioner to </w:t>
      </w:r>
      <w:r w:rsidRPr="006C6FC1">
        <w:rPr>
          <w:rFonts w:asciiTheme="minorHAnsi" w:hAnsiTheme="minorHAnsi" w:cstheme="minorHAnsi"/>
        </w:rPr>
        <w:t>support their emotional well-being</w:t>
      </w:r>
      <w:r w:rsidR="004B6678" w:rsidRPr="006C6FC1">
        <w:rPr>
          <w:rFonts w:asciiTheme="minorHAnsi" w:hAnsiTheme="minorHAnsi" w:cstheme="minorHAnsi"/>
        </w:rPr>
        <w:t xml:space="preserve"> and development</w:t>
      </w:r>
      <w:r w:rsidRPr="006C6FC1">
        <w:rPr>
          <w:rFonts w:asciiTheme="minorHAnsi" w:hAnsiTheme="minorHAnsi" w:cstheme="minorHAnsi"/>
        </w:rPr>
        <w:t xml:space="preserve">. </w:t>
      </w:r>
    </w:p>
    <w:p w:rsidR="001D596B" w:rsidRDefault="001D596B" w:rsidP="00B95FC3">
      <w:pPr>
        <w:rPr>
          <w:rFonts w:asciiTheme="minorHAnsi" w:hAnsiTheme="minorHAnsi" w:cstheme="minorHAnsi"/>
        </w:rPr>
      </w:pPr>
    </w:p>
    <w:p w:rsidR="001D596B" w:rsidRPr="006C6FC1" w:rsidRDefault="001D596B" w:rsidP="00B95FC3">
      <w:pPr>
        <w:rPr>
          <w:rFonts w:asciiTheme="minorHAnsi" w:hAnsiTheme="minorHAnsi" w:cstheme="minorHAnsi"/>
        </w:rPr>
      </w:pPr>
    </w:p>
    <w:p w:rsidR="00B95FC3" w:rsidRPr="006C6FC1" w:rsidRDefault="004B6678" w:rsidP="00B95FC3">
      <w:pPr>
        <w:rPr>
          <w:rFonts w:asciiTheme="minorHAnsi" w:hAnsiTheme="minorHAnsi" w:cstheme="minorHAnsi"/>
        </w:rPr>
      </w:pPr>
      <w:r w:rsidRPr="006C6FC1">
        <w:rPr>
          <w:rFonts w:asciiTheme="minorHAnsi" w:hAnsiTheme="minorHAnsi" w:cstheme="minorHAnsi"/>
        </w:rPr>
        <w:t xml:space="preserve">In addition to our </w:t>
      </w:r>
      <w:r w:rsidR="00B95FC3" w:rsidRPr="006C6FC1">
        <w:rPr>
          <w:rFonts w:asciiTheme="minorHAnsi" w:hAnsiTheme="minorHAnsi" w:cstheme="minorHAnsi"/>
        </w:rPr>
        <w:t>Thrive Base</w:t>
      </w:r>
      <w:r w:rsidRPr="006C6FC1">
        <w:rPr>
          <w:rFonts w:asciiTheme="minorHAnsi" w:hAnsiTheme="minorHAnsi" w:cstheme="minorHAnsi"/>
        </w:rPr>
        <w:t>,</w:t>
      </w:r>
      <w:r w:rsidR="00B95FC3" w:rsidRPr="006C6FC1">
        <w:rPr>
          <w:rFonts w:asciiTheme="minorHAnsi" w:hAnsiTheme="minorHAnsi" w:cstheme="minorHAnsi"/>
        </w:rPr>
        <w:t xml:space="preserve"> </w:t>
      </w:r>
      <w:r w:rsidRPr="006C6FC1">
        <w:rPr>
          <w:rFonts w:asciiTheme="minorHAnsi" w:hAnsiTheme="minorHAnsi" w:cstheme="minorHAnsi"/>
        </w:rPr>
        <w:t>children are supported through</w:t>
      </w:r>
      <w:r w:rsidR="00B95FC3" w:rsidRPr="006C6FC1">
        <w:rPr>
          <w:rFonts w:asciiTheme="minorHAnsi" w:hAnsiTheme="minorHAnsi" w:cstheme="minorHAnsi"/>
        </w:rPr>
        <w:t>;</w:t>
      </w:r>
    </w:p>
    <w:p w:rsidR="00B95FC3" w:rsidRPr="006C6FC1" w:rsidRDefault="00B95FC3" w:rsidP="00B95FC3">
      <w:pPr>
        <w:rPr>
          <w:rFonts w:asciiTheme="minorHAnsi" w:hAnsiTheme="minorHAnsi" w:cstheme="minorHAnsi"/>
        </w:rPr>
      </w:pPr>
      <w:r w:rsidRPr="006C6FC1">
        <w:rPr>
          <w:rFonts w:asciiTheme="minorHAnsi" w:hAnsiTheme="minorHAnsi" w:cstheme="minorHAnsi"/>
        </w:rPr>
        <w:t>• Circle time approaches or ‘circle of friends’ activities</w:t>
      </w:r>
    </w:p>
    <w:p w:rsidR="004B6678" w:rsidRPr="006C6FC1" w:rsidRDefault="00B95FC3" w:rsidP="00B95FC3">
      <w:pPr>
        <w:rPr>
          <w:rFonts w:asciiTheme="minorHAnsi" w:hAnsiTheme="minorHAnsi" w:cstheme="minorHAnsi"/>
        </w:rPr>
      </w:pPr>
      <w:r w:rsidRPr="006C6FC1">
        <w:rPr>
          <w:rFonts w:asciiTheme="minorHAnsi" w:hAnsiTheme="minorHAnsi" w:cstheme="minorHAnsi"/>
        </w:rPr>
        <w:t>• Managing feelings/emotions resources e.g. ‘worry boxes’ and ‘worry eaters’ and ‘calm boxes’</w:t>
      </w:r>
    </w:p>
    <w:p w:rsidR="004B6678" w:rsidRPr="006C6FC1" w:rsidRDefault="004B6678" w:rsidP="004B6678">
      <w:pPr>
        <w:rPr>
          <w:rFonts w:asciiTheme="minorHAnsi" w:hAnsiTheme="minorHAnsi" w:cstheme="minorHAnsi"/>
        </w:rPr>
      </w:pPr>
      <w:r w:rsidRPr="006C6FC1">
        <w:rPr>
          <w:rFonts w:asciiTheme="minorHAnsi" w:hAnsiTheme="minorHAnsi" w:cstheme="minorHAnsi"/>
        </w:rPr>
        <w:t>• Mental health assemblies and workshops</w:t>
      </w:r>
    </w:p>
    <w:p w:rsidR="00FE32AC" w:rsidRPr="006C6FC1" w:rsidRDefault="00FE32AC" w:rsidP="00FE32AC">
      <w:pPr>
        <w:pStyle w:val="ListParagraph"/>
        <w:numPr>
          <w:ilvl w:val="0"/>
          <w:numId w:val="24"/>
        </w:numPr>
        <w:rPr>
          <w:rFonts w:cstheme="minorHAnsi"/>
        </w:rPr>
      </w:pPr>
      <w:r w:rsidRPr="006C6FC1">
        <w:rPr>
          <w:rFonts w:cstheme="minorHAnsi"/>
        </w:rPr>
        <w:t>With Me in Mind Consultations for bespoke mental health support</w:t>
      </w:r>
    </w:p>
    <w:p w:rsidR="007F4A68" w:rsidRPr="006C6FC1" w:rsidRDefault="00B95FC3" w:rsidP="007F4A68">
      <w:pPr>
        <w:rPr>
          <w:rFonts w:asciiTheme="minorHAnsi" w:hAnsiTheme="minorHAnsi" w:cstheme="minorHAnsi"/>
        </w:rPr>
      </w:pPr>
      <w:r w:rsidRPr="006C6FC1">
        <w:rPr>
          <w:rFonts w:asciiTheme="minorHAnsi" w:hAnsiTheme="minorHAnsi" w:cstheme="minorHAnsi"/>
        </w:rPr>
        <w:t>• Strengths and Difficulties questionnaires</w:t>
      </w:r>
    </w:p>
    <w:p w:rsidR="007F4A68" w:rsidRDefault="007F4A68" w:rsidP="007F4A68">
      <w:pPr>
        <w:rPr>
          <w:rFonts w:asciiTheme="minorHAnsi" w:hAnsiTheme="minorHAnsi" w:cstheme="minorHAnsi"/>
        </w:rPr>
      </w:pPr>
      <w:r w:rsidRPr="006C6FC1">
        <w:rPr>
          <w:rFonts w:asciiTheme="minorHAnsi" w:hAnsiTheme="minorHAnsi" w:cstheme="minorHAnsi"/>
        </w:rPr>
        <w:t xml:space="preserve">• </w:t>
      </w:r>
      <w:r w:rsidR="00A962B9" w:rsidRPr="006C6FC1">
        <w:rPr>
          <w:rFonts w:asciiTheme="minorHAnsi" w:hAnsiTheme="minorHAnsi" w:cstheme="minorHAnsi"/>
        </w:rPr>
        <w:t>Right-time Thrive activities</w:t>
      </w:r>
      <w:r w:rsidR="00C22911" w:rsidRPr="006C6FC1">
        <w:rPr>
          <w:rFonts w:asciiTheme="minorHAnsi" w:hAnsiTheme="minorHAnsi" w:cstheme="minorHAnsi"/>
        </w:rPr>
        <w:t xml:space="preserve"> and strategies</w:t>
      </w:r>
      <w:r w:rsidR="00A962B9" w:rsidRPr="006C6FC1">
        <w:rPr>
          <w:rFonts w:asciiTheme="minorHAnsi" w:hAnsiTheme="minorHAnsi" w:cstheme="minorHAnsi"/>
        </w:rPr>
        <w:t xml:space="preserve"> in each class</w:t>
      </w:r>
    </w:p>
    <w:p w:rsidR="00E91D73" w:rsidRPr="00E91D73" w:rsidRDefault="00E91D73" w:rsidP="00E91D73">
      <w:pPr>
        <w:pStyle w:val="ListParagraph"/>
        <w:numPr>
          <w:ilvl w:val="0"/>
          <w:numId w:val="24"/>
        </w:numPr>
        <w:rPr>
          <w:rFonts w:cstheme="minorHAnsi"/>
        </w:rPr>
      </w:pPr>
      <w:r>
        <w:rPr>
          <w:rFonts w:cstheme="minorHAnsi"/>
        </w:rPr>
        <w:t>Jigsaw</w:t>
      </w:r>
    </w:p>
    <w:p w:rsidR="004E3831" w:rsidRPr="006C6FC1" w:rsidRDefault="007F4A68" w:rsidP="007F4A68">
      <w:pPr>
        <w:rPr>
          <w:rFonts w:asciiTheme="minorHAnsi" w:hAnsiTheme="minorHAnsi" w:cstheme="minorHAnsi"/>
        </w:rPr>
      </w:pPr>
      <w:r w:rsidRPr="006C6FC1">
        <w:rPr>
          <w:rFonts w:asciiTheme="minorHAnsi" w:hAnsiTheme="minorHAnsi" w:cstheme="minorHAnsi"/>
        </w:rPr>
        <w:t xml:space="preserve">• </w:t>
      </w:r>
      <w:r w:rsidR="00A962B9" w:rsidRPr="006C6FC1">
        <w:rPr>
          <w:rFonts w:asciiTheme="minorHAnsi" w:hAnsiTheme="minorHAnsi" w:cstheme="minorHAnsi"/>
        </w:rPr>
        <w:t xml:space="preserve">Access to </w:t>
      </w:r>
      <w:r w:rsidRPr="006C6FC1">
        <w:rPr>
          <w:rFonts w:asciiTheme="minorHAnsi" w:hAnsiTheme="minorHAnsi" w:cstheme="minorHAnsi"/>
        </w:rPr>
        <w:t>F</w:t>
      </w:r>
      <w:r w:rsidR="00A962B9" w:rsidRPr="006C6FC1">
        <w:rPr>
          <w:rFonts w:asciiTheme="minorHAnsi" w:hAnsiTheme="minorHAnsi" w:cstheme="minorHAnsi"/>
        </w:rPr>
        <w:t xml:space="preserve">orest </w:t>
      </w:r>
      <w:r w:rsidRPr="006C6FC1">
        <w:rPr>
          <w:rFonts w:asciiTheme="minorHAnsi" w:hAnsiTheme="minorHAnsi" w:cstheme="minorHAnsi"/>
        </w:rPr>
        <w:t>S</w:t>
      </w:r>
      <w:r w:rsidR="00A962B9" w:rsidRPr="006C6FC1">
        <w:rPr>
          <w:rFonts w:asciiTheme="minorHAnsi" w:hAnsiTheme="minorHAnsi" w:cstheme="minorHAnsi"/>
        </w:rPr>
        <w:t xml:space="preserve">chool with our in-house member of staff </w:t>
      </w:r>
    </w:p>
    <w:p w:rsidR="007F4A68" w:rsidRPr="006C6FC1" w:rsidRDefault="007F4A68" w:rsidP="007F4A68">
      <w:pPr>
        <w:rPr>
          <w:rFonts w:asciiTheme="minorHAnsi" w:hAnsiTheme="minorHAnsi" w:cstheme="minorHAnsi"/>
        </w:rPr>
      </w:pPr>
      <w:r w:rsidRPr="006C6FC1">
        <w:rPr>
          <w:rFonts w:asciiTheme="minorHAnsi" w:hAnsiTheme="minorHAnsi" w:cstheme="minorHAnsi"/>
        </w:rPr>
        <w:t xml:space="preserve">• </w:t>
      </w:r>
      <w:r w:rsidR="00A962B9" w:rsidRPr="006C6FC1">
        <w:rPr>
          <w:rFonts w:asciiTheme="minorHAnsi" w:hAnsiTheme="minorHAnsi" w:cstheme="minorHAnsi"/>
        </w:rPr>
        <w:t>We teach basic brain science and breathing techniques</w:t>
      </w:r>
    </w:p>
    <w:p w:rsidR="00A962B9" w:rsidRPr="006C6FC1" w:rsidRDefault="007F4A68" w:rsidP="007F4A68">
      <w:pPr>
        <w:rPr>
          <w:rFonts w:asciiTheme="minorHAnsi" w:hAnsiTheme="minorHAnsi" w:cstheme="minorHAnsi"/>
        </w:rPr>
      </w:pPr>
      <w:r w:rsidRPr="006C6FC1">
        <w:rPr>
          <w:rFonts w:asciiTheme="minorHAnsi" w:hAnsiTheme="minorHAnsi" w:cstheme="minorHAnsi"/>
        </w:rPr>
        <w:t xml:space="preserve">• </w:t>
      </w:r>
      <w:r w:rsidR="00A962B9" w:rsidRPr="006C6FC1">
        <w:rPr>
          <w:rFonts w:asciiTheme="minorHAnsi" w:hAnsiTheme="minorHAnsi" w:cstheme="minorHAnsi"/>
        </w:rPr>
        <w:t>The children are offered space to disperse their anger</w:t>
      </w:r>
    </w:p>
    <w:p w:rsidR="00C22911" w:rsidRPr="006C6FC1" w:rsidRDefault="00C22911" w:rsidP="007F4A68">
      <w:pPr>
        <w:rPr>
          <w:rFonts w:asciiTheme="minorHAnsi" w:hAnsiTheme="minorHAnsi" w:cstheme="minorHAnsi"/>
        </w:rPr>
      </w:pPr>
      <w:r w:rsidRPr="006C6FC1">
        <w:rPr>
          <w:rFonts w:asciiTheme="minorHAnsi" w:hAnsiTheme="minorHAnsi" w:cstheme="minorHAnsi"/>
        </w:rPr>
        <w:t>• Teacher meet-and-greet in the mornings with the children</w:t>
      </w:r>
    </w:p>
    <w:p w:rsidR="00E91D73" w:rsidRDefault="00C22911" w:rsidP="007F4A68">
      <w:pPr>
        <w:rPr>
          <w:rFonts w:asciiTheme="minorHAnsi" w:hAnsiTheme="minorHAnsi" w:cstheme="minorHAnsi"/>
        </w:rPr>
      </w:pPr>
      <w:r w:rsidRPr="006C6FC1">
        <w:rPr>
          <w:rFonts w:asciiTheme="minorHAnsi" w:hAnsiTheme="minorHAnsi" w:cstheme="minorHAnsi"/>
        </w:rPr>
        <w:t>• Emotional check-ins with an adult (1:1 for identified chi</w:t>
      </w:r>
      <w:r w:rsidR="00E91D73">
        <w:rPr>
          <w:rFonts w:asciiTheme="minorHAnsi" w:hAnsiTheme="minorHAnsi" w:cstheme="minorHAnsi"/>
        </w:rPr>
        <w:t>ldren and whole-class otherwise)</w:t>
      </w:r>
    </w:p>
    <w:p w:rsidR="007F4A68" w:rsidRPr="006C6FC1" w:rsidRDefault="007F4A68" w:rsidP="00B95FC3">
      <w:pPr>
        <w:rPr>
          <w:rFonts w:asciiTheme="minorHAnsi" w:hAnsiTheme="minorHAnsi" w:cstheme="minorHAnsi"/>
        </w:rPr>
      </w:pPr>
    </w:p>
    <w:p w:rsidR="00B95FC3" w:rsidRPr="00F966E4" w:rsidRDefault="00F966E4" w:rsidP="00F966E4">
      <w:pPr>
        <w:pStyle w:val="Heading1"/>
        <w:rPr>
          <w:color w:val="auto"/>
          <w:sz w:val="22"/>
          <w:szCs w:val="22"/>
        </w:rPr>
      </w:pPr>
      <w:bookmarkStart w:id="13" w:name="_Toc125379828"/>
      <w:r w:rsidRPr="00F966E4">
        <w:rPr>
          <w:color w:val="auto"/>
          <w:sz w:val="22"/>
          <w:szCs w:val="22"/>
        </w:rPr>
        <w:t>SIGNPOSTING</w:t>
      </w:r>
      <w:r w:rsidR="00B95FC3" w:rsidRPr="00F966E4">
        <w:rPr>
          <w:color w:val="auto"/>
          <w:sz w:val="22"/>
          <w:szCs w:val="22"/>
        </w:rPr>
        <w:t>:</w:t>
      </w:r>
      <w:bookmarkEnd w:id="13"/>
    </w:p>
    <w:p w:rsidR="00B95FC3" w:rsidRPr="006C6FC1" w:rsidRDefault="00B95FC3" w:rsidP="00B95FC3">
      <w:pPr>
        <w:rPr>
          <w:rFonts w:asciiTheme="minorHAnsi" w:hAnsiTheme="minorHAnsi" w:cstheme="minorHAnsi"/>
        </w:rPr>
      </w:pPr>
      <w:r w:rsidRPr="006C6FC1">
        <w:rPr>
          <w:rFonts w:asciiTheme="minorHAnsi" w:hAnsiTheme="minorHAnsi" w:cstheme="minorHAnsi"/>
        </w:rPr>
        <w:t>We will ensure that staff, pupils and parents are aware of what support is available within our school and how to access further support.</w:t>
      </w:r>
      <w:r w:rsidR="00FE32AC" w:rsidRPr="006C6FC1">
        <w:rPr>
          <w:rFonts w:asciiTheme="minorHAnsi" w:hAnsiTheme="minorHAnsi" w:cstheme="minorHAnsi"/>
        </w:rPr>
        <w:t xml:space="preserve"> Our Mental Health officers will consult regularly with staff to discuss any mental health concerns arising in class and to identify any child who may benefit from specific support from </w:t>
      </w:r>
      <w:proofErr w:type="gramStart"/>
      <w:r w:rsidR="00FE32AC" w:rsidRPr="006C6FC1">
        <w:rPr>
          <w:rFonts w:asciiTheme="minorHAnsi" w:hAnsiTheme="minorHAnsi" w:cstheme="minorHAnsi"/>
        </w:rPr>
        <w:t>With</w:t>
      </w:r>
      <w:proofErr w:type="gramEnd"/>
      <w:r w:rsidR="00FE32AC" w:rsidRPr="006C6FC1">
        <w:rPr>
          <w:rFonts w:asciiTheme="minorHAnsi" w:hAnsiTheme="minorHAnsi" w:cstheme="minorHAnsi"/>
        </w:rPr>
        <w:t xml:space="preserve"> me in Mind. </w:t>
      </w:r>
    </w:p>
    <w:p w:rsidR="004E3831" w:rsidRPr="006C6FC1" w:rsidRDefault="004E3831" w:rsidP="00B95FC3">
      <w:pPr>
        <w:rPr>
          <w:rFonts w:asciiTheme="minorHAnsi" w:hAnsiTheme="minorHAnsi" w:cstheme="minorHAnsi"/>
          <w:b/>
        </w:rPr>
      </w:pPr>
    </w:p>
    <w:p w:rsidR="00B95FC3" w:rsidRPr="00F966E4" w:rsidRDefault="00F966E4" w:rsidP="00F966E4">
      <w:pPr>
        <w:pStyle w:val="Heading1"/>
        <w:rPr>
          <w:color w:val="auto"/>
          <w:sz w:val="22"/>
          <w:szCs w:val="22"/>
        </w:rPr>
      </w:pPr>
      <w:bookmarkStart w:id="14" w:name="_Toc125379829"/>
      <w:r w:rsidRPr="00F966E4">
        <w:rPr>
          <w:color w:val="auto"/>
          <w:sz w:val="22"/>
          <w:szCs w:val="22"/>
        </w:rPr>
        <w:t>IDENTIFYING NEEDS AND WARNING SIGNS:</w:t>
      </w:r>
      <w:bookmarkEnd w:id="14"/>
    </w:p>
    <w:p w:rsidR="009D79DB" w:rsidRPr="006C6FC1" w:rsidRDefault="009D79DB" w:rsidP="009D79DB">
      <w:pPr>
        <w:rPr>
          <w:rFonts w:asciiTheme="minorHAnsi" w:hAnsiTheme="minorHAnsi" w:cstheme="minorHAnsi"/>
        </w:rPr>
      </w:pPr>
      <w:r w:rsidRPr="006C6FC1">
        <w:rPr>
          <w:rFonts w:asciiTheme="minorHAnsi" w:hAnsiTheme="minorHAnsi" w:cstheme="minorHAnsi"/>
        </w:rPr>
        <w:t xml:space="preserve">All staff are responsible for tracking the well-being of their pupils and should be able to identify any warning signs which indicate that a pupil is struggling with their mental health or emotional wellbeing. These warning signs should always be taken seriously and staff observing any of these should communicate their concerns with the class teachers as well as a DSL and a Mental Health Officer. The DSL, Inclusion Manager and Mental Health officer will then decide on the best way to support the child which may include a referral to Thrive, a consultation </w:t>
      </w:r>
      <w:r w:rsidR="00E848EC" w:rsidRPr="006C6FC1">
        <w:rPr>
          <w:rFonts w:asciiTheme="minorHAnsi" w:hAnsiTheme="minorHAnsi" w:cstheme="minorHAnsi"/>
        </w:rPr>
        <w:t xml:space="preserve">with </w:t>
      </w:r>
      <w:proofErr w:type="spellStart"/>
      <w:proofErr w:type="gramStart"/>
      <w:r w:rsidRPr="006C6FC1">
        <w:rPr>
          <w:rFonts w:asciiTheme="minorHAnsi" w:hAnsiTheme="minorHAnsi" w:cstheme="minorHAnsi"/>
        </w:rPr>
        <w:t>With</w:t>
      </w:r>
      <w:proofErr w:type="spellEnd"/>
      <w:proofErr w:type="gramEnd"/>
      <w:r w:rsidRPr="006C6FC1">
        <w:rPr>
          <w:rFonts w:asciiTheme="minorHAnsi" w:hAnsiTheme="minorHAnsi" w:cstheme="minorHAnsi"/>
        </w:rPr>
        <w:t xml:space="preserve"> Me in Mind or </w:t>
      </w:r>
      <w:r w:rsidR="00E848EC" w:rsidRPr="006C6FC1">
        <w:rPr>
          <w:rFonts w:asciiTheme="minorHAnsi" w:hAnsiTheme="minorHAnsi" w:cstheme="minorHAnsi"/>
        </w:rPr>
        <w:t>if the child’s needs relate to a wider family support need, a referral to Early Help.</w:t>
      </w:r>
    </w:p>
    <w:p w:rsidR="00E848EC" w:rsidRPr="006C6FC1" w:rsidRDefault="00E848EC" w:rsidP="009D79DB">
      <w:pPr>
        <w:rPr>
          <w:rFonts w:asciiTheme="minorHAnsi" w:hAnsiTheme="minorHAnsi" w:cstheme="minorHAnsi"/>
        </w:rPr>
      </w:pPr>
    </w:p>
    <w:p w:rsidR="009D79DB" w:rsidRPr="006C6FC1" w:rsidRDefault="009D79DB" w:rsidP="00B95FC3">
      <w:pPr>
        <w:rPr>
          <w:rFonts w:asciiTheme="minorHAnsi" w:hAnsiTheme="minorHAnsi" w:cstheme="minorHAnsi"/>
        </w:rPr>
      </w:pPr>
      <w:r w:rsidRPr="006C6FC1">
        <w:rPr>
          <w:rFonts w:asciiTheme="minorHAnsi" w:hAnsiTheme="minorHAnsi" w:cstheme="minorHAnsi"/>
        </w:rPr>
        <w:lastRenderedPageBreak/>
        <w:t>Signs that a child could be struggling with their mental health could include;</w:t>
      </w:r>
    </w:p>
    <w:p w:rsidR="00B95FC3" w:rsidRPr="006C6FC1" w:rsidRDefault="00B95FC3" w:rsidP="00B95FC3">
      <w:pPr>
        <w:rPr>
          <w:rFonts w:asciiTheme="minorHAnsi" w:hAnsiTheme="minorHAnsi" w:cstheme="minorHAnsi"/>
        </w:rPr>
      </w:pPr>
      <w:r w:rsidRPr="006C6FC1">
        <w:rPr>
          <w:rFonts w:asciiTheme="minorHAnsi" w:hAnsiTheme="minorHAnsi" w:cstheme="minorHAnsi"/>
        </w:rPr>
        <w:t>• Attendance</w:t>
      </w:r>
    </w:p>
    <w:p w:rsidR="009D79DB" w:rsidRPr="006C6FC1" w:rsidRDefault="00B95FC3" w:rsidP="00B95FC3">
      <w:pPr>
        <w:rPr>
          <w:rFonts w:asciiTheme="minorHAnsi" w:hAnsiTheme="minorHAnsi" w:cstheme="minorHAnsi"/>
        </w:rPr>
      </w:pPr>
      <w:r w:rsidRPr="006C6FC1">
        <w:rPr>
          <w:rFonts w:asciiTheme="minorHAnsi" w:hAnsiTheme="minorHAnsi" w:cstheme="minorHAnsi"/>
        </w:rPr>
        <w:t>• Punctuality</w:t>
      </w:r>
    </w:p>
    <w:p w:rsidR="00B95FC3" w:rsidRPr="006C6FC1" w:rsidRDefault="00B95FC3" w:rsidP="00B95FC3">
      <w:pPr>
        <w:rPr>
          <w:rFonts w:asciiTheme="minorHAnsi" w:hAnsiTheme="minorHAnsi" w:cstheme="minorHAnsi"/>
        </w:rPr>
      </w:pPr>
      <w:r w:rsidRPr="006C6FC1">
        <w:rPr>
          <w:rFonts w:asciiTheme="minorHAnsi" w:hAnsiTheme="minorHAnsi" w:cstheme="minorHAnsi"/>
        </w:rPr>
        <w:t>• Relationships</w:t>
      </w:r>
    </w:p>
    <w:p w:rsidR="00FE32AC" w:rsidRPr="006C6FC1" w:rsidRDefault="00B95FC3" w:rsidP="00B95FC3">
      <w:pPr>
        <w:rPr>
          <w:rFonts w:asciiTheme="minorHAnsi" w:hAnsiTheme="minorHAnsi" w:cstheme="minorHAnsi"/>
        </w:rPr>
      </w:pPr>
      <w:r w:rsidRPr="006C6FC1">
        <w:rPr>
          <w:rFonts w:asciiTheme="minorHAnsi" w:hAnsiTheme="minorHAnsi" w:cstheme="minorHAnsi"/>
        </w:rPr>
        <w:t>• Approach to learning</w:t>
      </w:r>
    </w:p>
    <w:p w:rsidR="00B95FC3" w:rsidRDefault="00B95FC3" w:rsidP="00B95FC3">
      <w:pPr>
        <w:rPr>
          <w:rFonts w:asciiTheme="minorHAnsi" w:hAnsiTheme="minorHAnsi" w:cstheme="minorHAnsi"/>
        </w:rPr>
      </w:pPr>
      <w:r w:rsidRPr="006C6FC1">
        <w:rPr>
          <w:rFonts w:asciiTheme="minorHAnsi" w:hAnsiTheme="minorHAnsi" w:cstheme="minorHAnsi"/>
        </w:rPr>
        <w:t>• Physical indicators</w:t>
      </w:r>
    </w:p>
    <w:p w:rsidR="00E91D73" w:rsidRPr="006C6FC1" w:rsidRDefault="00E91D73" w:rsidP="00B95FC3">
      <w:pPr>
        <w:rPr>
          <w:rFonts w:asciiTheme="minorHAnsi" w:hAnsiTheme="minorHAnsi" w:cstheme="minorHAnsi"/>
        </w:rPr>
      </w:pPr>
    </w:p>
    <w:p w:rsidR="001D596B" w:rsidRPr="006C6FC1" w:rsidRDefault="00FE32AC" w:rsidP="00B95FC3">
      <w:pPr>
        <w:rPr>
          <w:rFonts w:asciiTheme="minorHAnsi" w:hAnsiTheme="minorHAnsi" w:cstheme="minorHAnsi"/>
        </w:rPr>
      </w:pPr>
      <w:r w:rsidRPr="006C6FC1">
        <w:rPr>
          <w:rFonts w:asciiTheme="minorHAnsi" w:hAnsiTheme="minorHAnsi" w:cstheme="minorHAnsi"/>
        </w:rPr>
        <w:t>•Concerning</w:t>
      </w:r>
      <w:r w:rsidR="00B95FC3" w:rsidRPr="006C6FC1">
        <w:rPr>
          <w:rFonts w:asciiTheme="minorHAnsi" w:hAnsiTheme="minorHAnsi" w:cstheme="minorHAnsi"/>
        </w:rPr>
        <w:t xml:space="preserve"> behaviour patterns</w:t>
      </w:r>
    </w:p>
    <w:p w:rsidR="00B95FC3" w:rsidRPr="006C6FC1" w:rsidRDefault="00B95FC3" w:rsidP="00B95FC3">
      <w:pPr>
        <w:rPr>
          <w:rFonts w:asciiTheme="minorHAnsi" w:hAnsiTheme="minorHAnsi" w:cstheme="minorHAnsi"/>
        </w:rPr>
      </w:pPr>
      <w:r w:rsidRPr="006C6FC1">
        <w:rPr>
          <w:rFonts w:asciiTheme="minorHAnsi" w:hAnsiTheme="minorHAnsi" w:cstheme="minorHAnsi"/>
        </w:rPr>
        <w:t>• Family circumstances</w:t>
      </w:r>
    </w:p>
    <w:p w:rsidR="00B95FC3" w:rsidRPr="006C6FC1" w:rsidRDefault="00B95FC3" w:rsidP="00B95FC3">
      <w:pPr>
        <w:rPr>
          <w:rFonts w:asciiTheme="minorHAnsi" w:hAnsiTheme="minorHAnsi" w:cstheme="minorHAnsi"/>
        </w:rPr>
      </w:pPr>
      <w:r w:rsidRPr="006C6FC1">
        <w:rPr>
          <w:rFonts w:asciiTheme="minorHAnsi" w:hAnsiTheme="minorHAnsi" w:cstheme="minorHAnsi"/>
        </w:rPr>
        <w:t>• Recent bereavement</w:t>
      </w:r>
    </w:p>
    <w:p w:rsidR="00B95FC3" w:rsidRPr="006C6FC1" w:rsidRDefault="00B95FC3" w:rsidP="00B95FC3">
      <w:pPr>
        <w:rPr>
          <w:rFonts w:asciiTheme="minorHAnsi" w:hAnsiTheme="minorHAnsi" w:cstheme="minorHAnsi"/>
        </w:rPr>
      </w:pPr>
      <w:r w:rsidRPr="006C6FC1">
        <w:rPr>
          <w:rFonts w:asciiTheme="minorHAnsi" w:hAnsiTheme="minorHAnsi" w:cstheme="minorHAnsi"/>
        </w:rPr>
        <w:t>• Health indicators</w:t>
      </w:r>
    </w:p>
    <w:p w:rsidR="00B95FC3" w:rsidRPr="006C6FC1" w:rsidRDefault="00B95FC3" w:rsidP="00B95FC3">
      <w:pPr>
        <w:rPr>
          <w:rFonts w:asciiTheme="minorHAnsi" w:hAnsiTheme="minorHAnsi" w:cstheme="minorHAnsi"/>
        </w:rPr>
      </w:pPr>
      <w:r w:rsidRPr="006C6FC1">
        <w:rPr>
          <w:rFonts w:asciiTheme="minorHAnsi" w:hAnsiTheme="minorHAnsi" w:cstheme="minorHAnsi"/>
        </w:rPr>
        <w:t>• Changes in eating / sleeping habits</w:t>
      </w:r>
    </w:p>
    <w:p w:rsidR="00B95FC3" w:rsidRPr="006C6FC1" w:rsidRDefault="00B95FC3" w:rsidP="00B95FC3">
      <w:pPr>
        <w:rPr>
          <w:rFonts w:asciiTheme="minorHAnsi" w:hAnsiTheme="minorHAnsi" w:cstheme="minorHAnsi"/>
        </w:rPr>
      </w:pPr>
      <w:r w:rsidRPr="006C6FC1">
        <w:rPr>
          <w:rFonts w:asciiTheme="minorHAnsi" w:hAnsiTheme="minorHAnsi" w:cstheme="minorHAnsi"/>
        </w:rPr>
        <w:t>• Becoming socially withdrawn</w:t>
      </w:r>
    </w:p>
    <w:p w:rsidR="00C22911" w:rsidRPr="006C6FC1" w:rsidRDefault="00B95FC3" w:rsidP="00B95FC3">
      <w:pPr>
        <w:rPr>
          <w:rFonts w:asciiTheme="minorHAnsi" w:hAnsiTheme="minorHAnsi" w:cstheme="minorHAnsi"/>
        </w:rPr>
      </w:pPr>
      <w:r w:rsidRPr="006C6FC1">
        <w:rPr>
          <w:rFonts w:asciiTheme="minorHAnsi" w:hAnsiTheme="minorHAnsi" w:cstheme="minorHAnsi"/>
        </w:rPr>
        <w:t>• Changes in activity and mood</w:t>
      </w:r>
    </w:p>
    <w:p w:rsidR="00B95FC3" w:rsidRPr="006C6FC1" w:rsidRDefault="00B95FC3" w:rsidP="00B95FC3">
      <w:pPr>
        <w:rPr>
          <w:rFonts w:asciiTheme="minorHAnsi" w:hAnsiTheme="minorHAnsi" w:cstheme="minorHAnsi"/>
        </w:rPr>
      </w:pPr>
      <w:r w:rsidRPr="006C6FC1">
        <w:rPr>
          <w:rFonts w:asciiTheme="minorHAnsi" w:hAnsiTheme="minorHAnsi" w:cstheme="minorHAnsi"/>
        </w:rPr>
        <w:t>• Talking or joking about self-harm or suicide</w:t>
      </w:r>
    </w:p>
    <w:p w:rsidR="00DE7139" w:rsidRPr="006C6FC1" w:rsidRDefault="00B95FC3" w:rsidP="00B95FC3">
      <w:pPr>
        <w:rPr>
          <w:rFonts w:asciiTheme="minorHAnsi" w:hAnsiTheme="minorHAnsi" w:cstheme="minorHAnsi"/>
        </w:rPr>
      </w:pPr>
      <w:r w:rsidRPr="006C6FC1">
        <w:rPr>
          <w:rFonts w:asciiTheme="minorHAnsi" w:hAnsiTheme="minorHAnsi" w:cstheme="minorHAnsi"/>
        </w:rPr>
        <w:t>• Expressing feelings of failure, uselessness or loss of hope</w:t>
      </w:r>
    </w:p>
    <w:p w:rsidR="00B95FC3" w:rsidRPr="006C6FC1" w:rsidRDefault="00B95FC3" w:rsidP="00B95FC3">
      <w:pPr>
        <w:rPr>
          <w:rFonts w:asciiTheme="minorHAnsi" w:hAnsiTheme="minorHAnsi" w:cstheme="minorHAnsi"/>
        </w:rPr>
      </w:pPr>
      <w:r w:rsidRPr="006C6FC1">
        <w:rPr>
          <w:rFonts w:asciiTheme="minorHAnsi" w:hAnsiTheme="minorHAnsi" w:cstheme="minorHAnsi"/>
        </w:rPr>
        <w:t>• Repeated physical pain or nausea with no evident cause</w:t>
      </w:r>
    </w:p>
    <w:p w:rsidR="00C22911" w:rsidRPr="006C6FC1" w:rsidRDefault="00B95FC3" w:rsidP="00B95FC3">
      <w:pPr>
        <w:rPr>
          <w:rFonts w:asciiTheme="minorHAnsi" w:hAnsiTheme="minorHAnsi" w:cstheme="minorHAnsi"/>
        </w:rPr>
      </w:pPr>
      <w:r w:rsidRPr="006C6FC1">
        <w:rPr>
          <w:rFonts w:asciiTheme="minorHAnsi" w:hAnsiTheme="minorHAnsi" w:cstheme="minorHAnsi"/>
        </w:rPr>
        <w:t>• An increase in lateness or absenteeism</w:t>
      </w:r>
    </w:p>
    <w:p w:rsidR="00C22911" w:rsidRPr="006C6FC1" w:rsidRDefault="00C22911" w:rsidP="00B95FC3">
      <w:pPr>
        <w:rPr>
          <w:rFonts w:asciiTheme="minorHAnsi" w:hAnsiTheme="minorHAnsi" w:cstheme="minorHAnsi"/>
          <w:b/>
        </w:rPr>
      </w:pPr>
    </w:p>
    <w:p w:rsidR="008007C2" w:rsidRPr="00F966E4" w:rsidRDefault="00F966E4" w:rsidP="00F966E4">
      <w:pPr>
        <w:pStyle w:val="Heading1"/>
        <w:rPr>
          <w:color w:val="auto"/>
          <w:sz w:val="22"/>
          <w:szCs w:val="22"/>
        </w:rPr>
      </w:pPr>
      <w:bookmarkStart w:id="15" w:name="_Toc125379830"/>
      <w:r w:rsidRPr="00F966E4">
        <w:rPr>
          <w:color w:val="auto"/>
          <w:sz w:val="22"/>
          <w:szCs w:val="22"/>
        </w:rPr>
        <w:t>WORKING WITH PARENTS TO SUPPORT THEIR CHILD’S MENTAL HEALTH</w:t>
      </w:r>
      <w:bookmarkEnd w:id="15"/>
    </w:p>
    <w:p w:rsidR="00B95FC3" w:rsidRPr="006C6FC1" w:rsidRDefault="008007C2" w:rsidP="00B95FC3">
      <w:pPr>
        <w:rPr>
          <w:rFonts w:asciiTheme="minorHAnsi" w:hAnsiTheme="minorHAnsi" w:cstheme="minorHAnsi"/>
        </w:rPr>
      </w:pPr>
      <w:r w:rsidRPr="006C6FC1">
        <w:rPr>
          <w:rFonts w:asciiTheme="minorHAnsi" w:hAnsiTheme="minorHAnsi" w:cstheme="minorHAnsi"/>
        </w:rPr>
        <w:t>We will</w:t>
      </w:r>
      <w:r w:rsidR="00B95FC3" w:rsidRPr="006C6FC1">
        <w:rPr>
          <w:rFonts w:asciiTheme="minorHAnsi" w:hAnsiTheme="minorHAnsi" w:cstheme="minorHAnsi"/>
        </w:rPr>
        <w:t>:</w:t>
      </w:r>
    </w:p>
    <w:p w:rsidR="008007C2" w:rsidRPr="006C6FC1" w:rsidRDefault="00B95FC3" w:rsidP="00B95FC3">
      <w:pPr>
        <w:rPr>
          <w:rFonts w:asciiTheme="minorHAnsi" w:hAnsiTheme="minorHAnsi" w:cstheme="minorHAnsi"/>
        </w:rPr>
      </w:pPr>
      <w:r w:rsidRPr="006C6FC1">
        <w:rPr>
          <w:rFonts w:asciiTheme="minorHAnsi" w:hAnsiTheme="minorHAnsi" w:cstheme="minorHAnsi"/>
        </w:rPr>
        <w:t xml:space="preserve">• </w:t>
      </w:r>
      <w:r w:rsidR="008007C2" w:rsidRPr="006C6FC1">
        <w:rPr>
          <w:rFonts w:asciiTheme="minorHAnsi" w:hAnsiTheme="minorHAnsi" w:cstheme="minorHAnsi"/>
        </w:rPr>
        <w:t xml:space="preserve">Provide </w:t>
      </w:r>
      <w:r w:rsidRPr="006C6FC1">
        <w:rPr>
          <w:rFonts w:asciiTheme="minorHAnsi" w:hAnsiTheme="minorHAnsi" w:cstheme="minorHAnsi"/>
        </w:rPr>
        <w:t xml:space="preserve">information and support about mental </w:t>
      </w:r>
      <w:r w:rsidR="008007C2" w:rsidRPr="006C6FC1">
        <w:rPr>
          <w:rFonts w:asciiTheme="minorHAnsi" w:hAnsiTheme="minorHAnsi" w:cstheme="minorHAnsi"/>
        </w:rPr>
        <w:t xml:space="preserve">health and emotional wellbeing via our School Dojo </w:t>
      </w:r>
    </w:p>
    <w:p w:rsidR="008007C2" w:rsidRPr="006C6FC1" w:rsidRDefault="008007C2" w:rsidP="00B95FC3">
      <w:pPr>
        <w:rPr>
          <w:rFonts w:asciiTheme="minorHAnsi" w:hAnsiTheme="minorHAnsi" w:cstheme="minorHAnsi"/>
        </w:rPr>
      </w:pPr>
      <w:r w:rsidRPr="006C6FC1">
        <w:rPr>
          <w:rFonts w:asciiTheme="minorHAnsi" w:hAnsiTheme="minorHAnsi" w:cstheme="minorHAnsi"/>
        </w:rPr>
        <w:t>• Share information and services available to parents to support their child’s and their own mental health via the school Dojo</w:t>
      </w:r>
    </w:p>
    <w:p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Ensure that parents are aware </w:t>
      </w:r>
      <w:r w:rsidR="008007C2" w:rsidRPr="006C6FC1">
        <w:rPr>
          <w:rFonts w:asciiTheme="minorHAnsi" w:hAnsiTheme="minorHAnsi" w:cstheme="minorHAnsi"/>
        </w:rPr>
        <w:t>of the school’s mental health officers and how to contact them</w:t>
      </w:r>
      <w:r w:rsidRPr="006C6FC1">
        <w:rPr>
          <w:rFonts w:asciiTheme="minorHAnsi" w:hAnsiTheme="minorHAnsi" w:cstheme="minorHAnsi"/>
        </w:rPr>
        <w:t xml:space="preserve"> if they have concerns about their child.</w:t>
      </w:r>
    </w:p>
    <w:p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Make our </w:t>
      </w:r>
      <w:r w:rsidR="008007C2" w:rsidRPr="006C6FC1">
        <w:rPr>
          <w:rFonts w:asciiTheme="minorHAnsi" w:hAnsiTheme="minorHAnsi" w:cstheme="minorHAnsi"/>
        </w:rPr>
        <w:t>Mental Health and We</w:t>
      </w:r>
      <w:r w:rsidRPr="006C6FC1">
        <w:rPr>
          <w:rFonts w:asciiTheme="minorHAnsi" w:hAnsiTheme="minorHAnsi" w:cstheme="minorHAnsi"/>
        </w:rPr>
        <w:t>llbeing policy easily accessible to parents</w:t>
      </w:r>
    </w:p>
    <w:p w:rsidR="00B95FC3" w:rsidRPr="006C6FC1" w:rsidRDefault="00B95FC3" w:rsidP="00B95FC3">
      <w:pPr>
        <w:rPr>
          <w:rFonts w:asciiTheme="minorHAnsi" w:hAnsiTheme="minorHAnsi" w:cstheme="minorHAnsi"/>
        </w:rPr>
      </w:pPr>
      <w:r w:rsidRPr="006C6FC1">
        <w:rPr>
          <w:rFonts w:asciiTheme="minorHAnsi" w:hAnsiTheme="minorHAnsi" w:cstheme="minorHAnsi"/>
        </w:rPr>
        <w:t>• Keep parents informed about the mental health topics their children are learning about in PSHE and share ideas for extending and exploring this learning at home.</w:t>
      </w:r>
    </w:p>
    <w:p w:rsidR="00310309" w:rsidRDefault="00310309" w:rsidP="00B95FC3">
      <w:pPr>
        <w:rPr>
          <w:rFonts w:asciiTheme="minorHAnsi" w:hAnsiTheme="minorHAnsi" w:cstheme="minorHAnsi"/>
          <w:b/>
        </w:rPr>
      </w:pPr>
    </w:p>
    <w:p w:rsidR="001D596B" w:rsidRPr="001D596B" w:rsidRDefault="001D596B" w:rsidP="001D596B">
      <w:pPr>
        <w:pStyle w:val="Heading1"/>
        <w:rPr>
          <w:color w:val="auto"/>
          <w:sz w:val="22"/>
          <w:szCs w:val="22"/>
        </w:rPr>
      </w:pPr>
      <w:bookmarkStart w:id="16" w:name="_Toc125379831"/>
      <w:r w:rsidRPr="001D596B">
        <w:rPr>
          <w:color w:val="auto"/>
          <w:sz w:val="22"/>
          <w:szCs w:val="22"/>
        </w:rPr>
        <w:t>WORKING WITH OTHER AGENCIES</w:t>
      </w:r>
      <w:bookmarkEnd w:id="16"/>
    </w:p>
    <w:p w:rsidR="00B95FC3" w:rsidRPr="006C6FC1" w:rsidRDefault="00B95FC3" w:rsidP="00B95FC3">
      <w:pPr>
        <w:rPr>
          <w:rFonts w:asciiTheme="minorHAnsi" w:hAnsiTheme="minorHAnsi" w:cstheme="minorHAnsi"/>
          <w:b/>
        </w:rPr>
      </w:pPr>
      <w:r w:rsidRPr="006C6FC1">
        <w:rPr>
          <w:rFonts w:asciiTheme="minorHAnsi" w:hAnsiTheme="minorHAnsi" w:cstheme="minorHAnsi"/>
          <w:b/>
        </w:rPr>
        <w:lastRenderedPageBreak/>
        <w:t>As part of our targeted provision the school will work with other agencies to support children’s emotional health and wellbeing including:</w:t>
      </w:r>
    </w:p>
    <w:p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w:t>
      </w:r>
      <w:r w:rsidR="005B2AD8" w:rsidRPr="006C6FC1">
        <w:rPr>
          <w:rFonts w:asciiTheme="minorHAnsi" w:hAnsiTheme="minorHAnsi" w:cstheme="minorHAnsi"/>
        </w:rPr>
        <w:t xml:space="preserve">With Me in Mind and CAMHS (Child and Adolescent Mental Health Service) </w:t>
      </w:r>
    </w:p>
    <w:p w:rsidR="00B95FC3" w:rsidRPr="006C6FC1" w:rsidRDefault="00B95FC3" w:rsidP="00B95FC3">
      <w:pPr>
        <w:rPr>
          <w:rFonts w:asciiTheme="minorHAnsi" w:hAnsiTheme="minorHAnsi" w:cstheme="minorHAnsi"/>
        </w:rPr>
      </w:pPr>
      <w:r w:rsidRPr="006C6FC1">
        <w:rPr>
          <w:rFonts w:asciiTheme="minorHAnsi" w:hAnsiTheme="minorHAnsi" w:cstheme="minorHAnsi"/>
        </w:rPr>
        <w:t>• Educational psychology services</w:t>
      </w:r>
    </w:p>
    <w:p w:rsidR="00B95FC3" w:rsidRPr="006C6FC1" w:rsidRDefault="00B95FC3" w:rsidP="00B95FC3">
      <w:pPr>
        <w:rPr>
          <w:rFonts w:asciiTheme="minorHAnsi" w:hAnsiTheme="minorHAnsi" w:cstheme="minorHAnsi"/>
        </w:rPr>
      </w:pPr>
      <w:r w:rsidRPr="006C6FC1">
        <w:rPr>
          <w:rFonts w:asciiTheme="minorHAnsi" w:hAnsiTheme="minorHAnsi" w:cstheme="minorHAnsi"/>
        </w:rPr>
        <w:t>• Paediatricians</w:t>
      </w:r>
    </w:p>
    <w:p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 </w:t>
      </w:r>
      <w:r w:rsidR="005B2AD8" w:rsidRPr="006C6FC1">
        <w:rPr>
          <w:rFonts w:asciiTheme="minorHAnsi" w:hAnsiTheme="minorHAnsi" w:cstheme="minorHAnsi"/>
        </w:rPr>
        <w:t>School Nurse</w:t>
      </w:r>
    </w:p>
    <w:p w:rsidR="00E91D73" w:rsidRDefault="00B95FC3" w:rsidP="00E91D73">
      <w:pPr>
        <w:rPr>
          <w:rFonts w:asciiTheme="minorHAnsi" w:hAnsiTheme="minorHAnsi" w:cstheme="minorHAnsi"/>
        </w:rPr>
      </w:pPr>
      <w:r w:rsidRPr="006C6FC1">
        <w:rPr>
          <w:rFonts w:asciiTheme="minorHAnsi" w:hAnsiTheme="minorHAnsi" w:cstheme="minorHAnsi"/>
        </w:rPr>
        <w:t>• Parenting and Family support worker</w:t>
      </w:r>
    </w:p>
    <w:p w:rsidR="00726CA0" w:rsidRPr="00E91D73" w:rsidRDefault="00726CA0" w:rsidP="00E91D73">
      <w:pPr>
        <w:pStyle w:val="ListParagraph"/>
        <w:numPr>
          <w:ilvl w:val="0"/>
          <w:numId w:val="24"/>
        </w:numPr>
        <w:rPr>
          <w:rFonts w:cstheme="minorHAnsi"/>
        </w:rPr>
      </w:pPr>
      <w:r w:rsidRPr="00E91D73">
        <w:rPr>
          <w:rFonts w:cstheme="minorHAnsi"/>
        </w:rPr>
        <w:t>Early Help</w:t>
      </w:r>
    </w:p>
    <w:p w:rsidR="004E3831" w:rsidRPr="006C6FC1" w:rsidRDefault="004E3831" w:rsidP="00B95FC3">
      <w:pPr>
        <w:rPr>
          <w:rFonts w:asciiTheme="minorHAnsi" w:hAnsiTheme="minorHAnsi" w:cstheme="minorHAnsi"/>
          <w:b/>
        </w:rPr>
      </w:pPr>
    </w:p>
    <w:p w:rsidR="001D596B" w:rsidRDefault="001D596B" w:rsidP="00B95FC3">
      <w:pPr>
        <w:rPr>
          <w:rStyle w:val="Heading1Char"/>
          <w:color w:val="auto"/>
          <w:sz w:val="22"/>
          <w:szCs w:val="22"/>
        </w:rPr>
      </w:pPr>
    </w:p>
    <w:p w:rsidR="00B95FC3" w:rsidRPr="006C6FC1" w:rsidRDefault="00F966E4" w:rsidP="00B95FC3">
      <w:pPr>
        <w:rPr>
          <w:rFonts w:asciiTheme="minorHAnsi" w:hAnsiTheme="minorHAnsi" w:cstheme="minorHAnsi"/>
          <w:b/>
        </w:rPr>
      </w:pPr>
      <w:bookmarkStart w:id="17" w:name="_Toc125379832"/>
      <w:r w:rsidRPr="00F966E4">
        <w:rPr>
          <w:rStyle w:val="Heading1Char"/>
          <w:color w:val="auto"/>
          <w:sz w:val="22"/>
          <w:szCs w:val="22"/>
        </w:rPr>
        <w:t>TRAINING</w:t>
      </w:r>
      <w:bookmarkEnd w:id="17"/>
      <w:r w:rsidR="00B95FC3" w:rsidRPr="006C6FC1">
        <w:rPr>
          <w:rFonts w:asciiTheme="minorHAnsi" w:hAnsiTheme="minorHAnsi" w:cstheme="minorHAnsi"/>
          <w:b/>
        </w:rPr>
        <w:t>:</w:t>
      </w:r>
    </w:p>
    <w:p w:rsidR="00B95FC3" w:rsidRPr="006C6FC1" w:rsidRDefault="00B95FC3" w:rsidP="00B95FC3">
      <w:pPr>
        <w:rPr>
          <w:rFonts w:asciiTheme="minorHAnsi" w:hAnsiTheme="minorHAnsi" w:cstheme="minorHAnsi"/>
        </w:rPr>
      </w:pPr>
      <w:r w:rsidRPr="006C6FC1">
        <w:rPr>
          <w:rFonts w:asciiTheme="minorHAnsi" w:hAnsiTheme="minorHAnsi" w:cstheme="minorHAnsi"/>
        </w:rPr>
        <w:t xml:space="preserve">As a minimum, all staff will receive annual training about recognising and responding to mental health issues as part of their regular child protection training in order to enable them to keep students safe. We offer supervision and regular team meetings to </w:t>
      </w:r>
      <w:r w:rsidR="00DE7139" w:rsidRPr="006C6FC1">
        <w:rPr>
          <w:rFonts w:asciiTheme="minorHAnsi" w:hAnsiTheme="minorHAnsi" w:cstheme="minorHAnsi"/>
        </w:rPr>
        <w:t>staff so they have the opportunity</w:t>
      </w:r>
      <w:r w:rsidRPr="006C6FC1">
        <w:rPr>
          <w:rFonts w:asciiTheme="minorHAnsi" w:hAnsiTheme="minorHAnsi" w:cstheme="minorHAnsi"/>
        </w:rPr>
        <w:t xml:space="preserve"> to de-br</w:t>
      </w:r>
      <w:r w:rsidR="00DE7139" w:rsidRPr="006C6FC1">
        <w:rPr>
          <w:rFonts w:asciiTheme="minorHAnsi" w:hAnsiTheme="minorHAnsi" w:cstheme="minorHAnsi"/>
        </w:rPr>
        <w:t>ief as</w:t>
      </w:r>
      <w:r w:rsidRPr="006C6FC1">
        <w:rPr>
          <w:rFonts w:asciiTheme="minorHAnsi" w:hAnsiTheme="minorHAnsi" w:cstheme="minorHAnsi"/>
        </w:rPr>
        <w:t xml:space="preserve"> well as identify any areas for development. Thrive </w:t>
      </w:r>
      <w:r w:rsidR="00DE7139" w:rsidRPr="006C6FC1">
        <w:rPr>
          <w:rFonts w:asciiTheme="minorHAnsi" w:hAnsiTheme="minorHAnsi" w:cstheme="minorHAnsi"/>
        </w:rPr>
        <w:t>practitioners</w:t>
      </w:r>
      <w:r w:rsidRPr="006C6FC1">
        <w:rPr>
          <w:rFonts w:asciiTheme="minorHAnsi" w:hAnsiTheme="minorHAnsi" w:cstheme="minorHAnsi"/>
        </w:rPr>
        <w:t xml:space="preserve"> access an annual CPD course and all staff received regular Thrive updates as well as </w:t>
      </w:r>
      <w:r w:rsidR="00DE7139" w:rsidRPr="006C6FC1">
        <w:rPr>
          <w:rFonts w:asciiTheme="minorHAnsi" w:hAnsiTheme="minorHAnsi" w:cstheme="minorHAnsi"/>
        </w:rPr>
        <w:t>information</w:t>
      </w:r>
      <w:r w:rsidRPr="006C6FC1">
        <w:rPr>
          <w:rFonts w:asciiTheme="minorHAnsi" w:hAnsiTheme="minorHAnsi" w:cstheme="minorHAnsi"/>
        </w:rPr>
        <w:t xml:space="preserve"> on topics like attachment disor</w:t>
      </w:r>
      <w:r w:rsidR="00A94EBF" w:rsidRPr="006C6FC1">
        <w:rPr>
          <w:rFonts w:asciiTheme="minorHAnsi" w:hAnsiTheme="minorHAnsi" w:cstheme="minorHAnsi"/>
        </w:rPr>
        <w:t xml:space="preserve">der. Our Inclusion Manager </w:t>
      </w:r>
      <w:r w:rsidRPr="006C6FC1">
        <w:rPr>
          <w:rFonts w:asciiTheme="minorHAnsi" w:hAnsiTheme="minorHAnsi" w:cstheme="minorHAnsi"/>
        </w:rPr>
        <w:t>accesses relevant training through Buy Doncaster to ensure our practice is in-line with the latest guidance. Further/specific training opportunities for staff who require more in</w:t>
      </w:r>
      <w:r w:rsidR="00C22911" w:rsidRPr="006C6FC1">
        <w:rPr>
          <w:rFonts w:asciiTheme="minorHAnsi" w:hAnsiTheme="minorHAnsi" w:cstheme="minorHAnsi"/>
        </w:rPr>
        <w:t>-</w:t>
      </w:r>
      <w:r w:rsidRPr="006C6FC1">
        <w:rPr>
          <w:rFonts w:asciiTheme="minorHAnsi" w:hAnsiTheme="minorHAnsi" w:cstheme="minorHAnsi"/>
        </w:rPr>
        <w:t>depth knowledge will be considered as part of our performance management process and additional CPD will be supported throughout the year where it becomes appropriate.</w:t>
      </w:r>
      <w:r w:rsidR="00A94EBF" w:rsidRPr="006C6FC1">
        <w:rPr>
          <w:rFonts w:asciiTheme="minorHAnsi" w:hAnsiTheme="minorHAnsi" w:cstheme="minorHAnsi"/>
        </w:rPr>
        <w:t xml:space="preserve"> Staff</w:t>
      </w:r>
      <w:r w:rsidR="00DE7139" w:rsidRPr="006C6FC1">
        <w:rPr>
          <w:rFonts w:asciiTheme="minorHAnsi" w:hAnsiTheme="minorHAnsi" w:cstheme="minorHAnsi"/>
        </w:rPr>
        <w:t xml:space="preserve"> have the opportunity to access supervision from </w:t>
      </w:r>
      <w:r w:rsidR="00A94EBF" w:rsidRPr="006C6FC1">
        <w:rPr>
          <w:rFonts w:asciiTheme="minorHAnsi" w:hAnsiTheme="minorHAnsi" w:cstheme="minorHAnsi"/>
        </w:rPr>
        <w:t>our Mental Health officers or with mental health nurse from ‘with me in mind’ if th</w:t>
      </w:r>
      <w:r w:rsidR="00DE7139" w:rsidRPr="006C6FC1">
        <w:rPr>
          <w:rFonts w:asciiTheme="minorHAnsi" w:hAnsiTheme="minorHAnsi" w:cstheme="minorHAnsi"/>
        </w:rPr>
        <w:t xml:space="preserve">ey feel </w:t>
      </w:r>
      <w:r w:rsidR="00A94EBF" w:rsidRPr="006C6FC1">
        <w:rPr>
          <w:rFonts w:asciiTheme="minorHAnsi" w:hAnsiTheme="minorHAnsi" w:cstheme="minorHAnsi"/>
        </w:rPr>
        <w:t xml:space="preserve">this </w:t>
      </w:r>
      <w:r w:rsidR="00DE7139" w:rsidRPr="006C6FC1">
        <w:rPr>
          <w:rFonts w:asciiTheme="minorHAnsi" w:hAnsiTheme="minorHAnsi" w:cstheme="minorHAnsi"/>
        </w:rPr>
        <w:t xml:space="preserve">would be more beneficial. </w:t>
      </w:r>
    </w:p>
    <w:p w:rsidR="00C22911" w:rsidRPr="006C6FC1" w:rsidRDefault="00C22911" w:rsidP="00B95FC3">
      <w:pPr>
        <w:rPr>
          <w:rFonts w:asciiTheme="minorHAnsi" w:hAnsiTheme="minorHAnsi" w:cstheme="minorHAnsi"/>
          <w:b/>
        </w:rPr>
      </w:pPr>
    </w:p>
    <w:p w:rsidR="00BF66AC" w:rsidRPr="001D596B" w:rsidRDefault="00F966E4" w:rsidP="001D596B">
      <w:pPr>
        <w:pStyle w:val="Heading1"/>
        <w:rPr>
          <w:color w:val="auto"/>
          <w:sz w:val="22"/>
          <w:szCs w:val="22"/>
        </w:rPr>
      </w:pPr>
      <w:bookmarkStart w:id="18" w:name="_Toc125379833"/>
      <w:r w:rsidRPr="00F966E4">
        <w:rPr>
          <w:color w:val="auto"/>
          <w:sz w:val="22"/>
          <w:szCs w:val="22"/>
        </w:rPr>
        <w:t>SUPPORTING STAFF MENTAL HEALTH</w:t>
      </w:r>
      <w:bookmarkEnd w:id="18"/>
    </w:p>
    <w:p w:rsidR="00B95FC3" w:rsidRPr="006C6FC1" w:rsidRDefault="00B95FC3" w:rsidP="00B95FC3">
      <w:pPr>
        <w:rPr>
          <w:rFonts w:asciiTheme="minorHAnsi" w:hAnsiTheme="minorHAnsi" w:cstheme="minorHAnsi"/>
          <w:b/>
        </w:rPr>
      </w:pPr>
      <w:r w:rsidRPr="006C6FC1">
        <w:rPr>
          <w:rFonts w:asciiTheme="minorHAnsi" w:hAnsiTheme="minorHAnsi" w:cstheme="minorHAnsi"/>
          <w:b/>
        </w:rPr>
        <w:t>Rationale</w:t>
      </w:r>
    </w:p>
    <w:p w:rsidR="00B95FC3" w:rsidRPr="006C6FC1" w:rsidRDefault="00B95FC3" w:rsidP="00B95FC3">
      <w:pPr>
        <w:rPr>
          <w:rFonts w:asciiTheme="minorHAnsi" w:hAnsiTheme="minorHAnsi" w:cstheme="minorHAnsi"/>
        </w:rPr>
      </w:pPr>
      <w:r w:rsidRPr="006C6FC1">
        <w:rPr>
          <w:rFonts w:asciiTheme="minorHAnsi" w:hAnsiTheme="minorHAnsi" w:cstheme="minorHAnsi"/>
        </w:rPr>
        <w:t>Mental health problems at work are common. At least</w:t>
      </w:r>
      <w:r w:rsidR="000A7FCF" w:rsidRPr="006C6FC1">
        <w:rPr>
          <w:rFonts w:asciiTheme="minorHAnsi" w:hAnsiTheme="minorHAnsi" w:cstheme="minorHAnsi"/>
        </w:rPr>
        <w:t xml:space="preserve"> 1 in 6 employees experience</w:t>
      </w:r>
      <w:r w:rsidRPr="006C6FC1">
        <w:rPr>
          <w:rFonts w:asciiTheme="minorHAnsi" w:hAnsiTheme="minorHAnsi" w:cstheme="minorHAnsi"/>
        </w:rPr>
        <w:t xml:space="preserve"> common mental health problems, including anxiety and depression. 1 in 3 people blame their place of work for their stress. Mental health can affect any of us regardless of age, personality or background. In many ways mental health is just like physical health, we all have it and we need to take care of it just the same. Mental health can include a wide</w:t>
      </w:r>
      <w:r w:rsidR="00C22911" w:rsidRPr="006C6FC1">
        <w:rPr>
          <w:rFonts w:asciiTheme="minorHAnsi" w:hAnsiTheme="minorHAnsi" w:cstheme="minorHAnsi"/>
        </w:rPr>
        <w:t xml:space="preserve"> </w:t>
      </w:r>
      <w:r w:rsidRPr="006C6FC1">
        <w:rPr>
          <w:rFonts w:asciiTheme="minorHAnsi" w:hAnsiTheme="minorHAnsi" w:cstheme="minorHAnsi"/>
        </w:rPr>
        <w:t>range of experiences and can affect the way we think, feel and behave. They can occur as a result of experiences in both our work and personal lives, or develop without an easily identifiable cause.</w:t>
      </w:r>
    </w:p>
    <w:p w:rsidR="00B95FC3" w:rsidRPr="006C6FC1" w:rsidRDefault="00B95FC3" w:rsidP="00B95FC3">
      <w:pPr>
        <w:rPr>
          <w:rFonts w:asciiTheme="minorHAnsi" w:hAnsiTheme="minorHAnsi" w:cstheme="minorHAnsi"/>
        </w:rPr>
      </w:pPr>
      <w:r w:rsidRPr="006C6FC1">
        <w:rPr>
          <w:rFonts w:asciiTheme="minorHAnsi" w:hAnsiTheme="minorHAnsi" w:cstheme="minorHAnsi"/>
        </w:rPr>
        <w:t>According to the latest research of the Education Partnership, 75% of all education staff have faced physical or mental health issues in the last two years because of their work and 53% have considered leaving as a result.</w:t>
      </w:r>
    </w:p>
    <w:p w:rsidR="00B95FC3" w:rsidRPr="006C6FC1" w:rsidRDefault="00B95FC3" w:rsidP="00B95FC3">
      <w:pPr>
        <w:rPr>
          <w:rFonts w:asciiTheme="minorHAnsi" w:hAnsiTheme="minorHAnsi" w:cstheme="minorHAnsi"/>
        </w:rPr>
      </w:pPr>
      <w:r w:rsidRPr="006C6FC1">
        <w:rPr>
          <w:rFonts w:asciiTheme="minorHAnsi" w:hAnsiTheme="minorHAnsi" w:cstheme="minorHAnsi"/>
        </w:rPr>
        <w:t>• Almost one in five (19%) said they had experienced panic attacks</w:t>
      </w:r>
    </w:p>
    <w:p w:rsidR="00B95FC3" w:rsidRPr="006C6FC1" w:rsidRDefault="00B95FC3" w:rsidP="00B95FC3">
      <w:pPr>
        <w:rPr>
          <w:rFonts w:asciiTheme="minorHAnsi" w:hAnsiTheme="minorHAnsi" w:cstheme="minorHAnsi"/>
        </w:rPr>
      </w:pPr>
      <w:r w:rsidRPr="006C6FC1">
        <w:rPr>
          <w:rFonts w:asciiTheme="minorHAnsi" w:hAnsiTheme="minorHAnsi" w:cstheme="minorHAnsi"/>
        </w:rPr>
        <w:t>• Over half (56%) had suffered from insomnia and difficulties sleeping</w:t>
      </w:r>
    </w:p>
    <w:p w:rsidR="00B95FC3" w:rsidRPr="006C6FC1" w:rsidRDefault="00B95FC3" w:rsidP="00B95FC3">
      <w:pPr>
        <w:rPr>
          <w:rFonts w:asciiTheme="minorHAnsi" w:hAnsiTheme="minorHAnsi" w:cstheme="minorHAnsi"/>
        </w:rPr>
      </w:pPr>
      <w:r w:rsidRPr="006C6FC1">
        <w:rPr>
          <w:rFonts w:asciiTheme="minorHAnsi" w:hAnsiTheme="minorHAnsi" w:cstheme="minorHAnsi"/>
        </w:rPr>
        <w:t>• Over a third (41%) had experienced difficulty concentrating</w:t>
      </w:r>
    </w:p>
    <w:p w:rsidR="00310309" w:rsidRPr="006C6FC1" w:rsidRDefault="00310309" w:rsidP="00B95FC3">
      <w:pPr>
        <w:rPr>
          <w:rFonts w:asciiTheme="minorHAnsi" w:hAnsiTheme="minorHAnsi" w:cstheme="minorHAnsi"/>
          <w:b/>
        </w:rPr>
      </w:pPr>
    </w:p>
    <w:p w:rsidR="00E91D73" w:rsidRPr="00E91D73" w:rsidRDefault="00BF66AC" w:rsidP="00E91D73">
      <w:pPr>
        <w:pStyle w:val="Heading1"/>
        <w:rPr>
          <w:color w:val="auto"/>
          <w:sz w:val="22"/>
          <w:szCs w:val="22"/>
        </w:rPr>
      </w:pPr>
      <w:bookmarkStart w:id="19" w:name="_Toc125379834"/>
      <w:r w:rsidRPr="00BF66AC">
        <w:rPr>
          <w:color w:val="auto"/>
          <w:sz w:val="22"/>
          <w:szCs w:val="22"/>
        </w:rPr>
        <w:t>WHAT DOES GOOD MENTAL HEALTH LOOK LIKE?</w:t>
      </w:r>
      <w:bookmarkEnd w:id="19"/>
    </w:p>
    <w:p w:rsidR="00B95FC3" w:rsidRPr="006C6FC1" w:rsidRDefault="00B95FC3" w:rsidP="00B95FC3">
      <w:pPr>
        <w:rPr>
          <w:rFonts w:asciiTheme="minorHAnsi" w:hAnsiTheme="minorHAnsi" w:cstheme="minorHAnsi"/>
        </w:rPr>
      </w:pPr>
      <w:r w:rsidRPr="006C6FC1">
        <w:rPr>
          <w:rFonts w:asciiTheme="minorHAnsi" w:hAnsiTheme="minorHAnsi" w:cstheme="minorHAnsi"/>
        </w:rPr>
        <w:t>• Able to manage the stresses in daily life</w:t>
      </w:r>
    </w:p>
    <w:p w:rsidR="00B95FC3" w:rsidRPr="006C6FC1" w:rsidRDefault="00B95FC3" w:rsidP="00B95FC3">
      <w:pPr>
        <w:rPr>
          <w:rFonts w:asciiTheme="minorHAnsi" w:hAnsiTheme="minorHAnsi" w:cstheme="minorHAnsi"/>
        </w:rPr>
      </w:pPr>
      <w:r w:rsidRPr="006C6FC1">
        <w:rPr>
          <w:rFonts w:asciiTheme="minorHAnsi" w:hAnsiTheme="minorHAnsi" w:cstheme="minorHAnsi"/>
        </w:rPr>
        <w:t>• Confident in yourself</w:t>
      </w:r>
    </w:p>
    <w:p w:rsidR="00B95FC3" w:rsidRPr="006C6FC1" w:rsidRDefault="00B95FC3" w:rsidP="00B95FC3">
      <w:pPr>
        <w:rPr>
          <w:rFonts w:asciiTheme="minorHAnsi" w:hAnsiTheme="minorHAnsi" w:cstheme="minorHAnsi"/>
        </w:rPr>
      </w:pPr>
      <w:r w:rsidRPr="006C6FC1">
        <w:rPr>
          <w:rFonts w:asciiTheme="minorHAnsi" w:hAnsiTheme="minorHAnsi" w:cstheme="minorHAnsi"/>
        </w:rPr>
        <w:t>• Able to express a range of emotions</w:t>
      </w:r>
    </w:p>
    <w:p w:rsidR="00B95FC3" w:rsidRPr="006C6FC1" w:rsidRDefault="00B95FC3" w:rsidP="00B95FC3">
      <w:pPr>
        <w:rPr>
          <w:rFonts w:asciiTheme="minorHAnsi" w:hAnsiTheme="minorHAnsi" w:cstheme="minorHAnsi"/>
        </w:rPr>
      </w:pPr>
      <w:r w:rsidRPr="006C6FC1">
        <w:rPr>
          <w:rFonts w:asciiTheme="minorHAnsi" w:hAnsiTheme="minorHAnsi" w:cstheme="minorHAnsi"/>
        </w:rPr>
        <w:t>• Involved in the community you live in</w:t>
      </w:r>
    </w:p>
    <w:p w:rsidR="00B95FC3" w:rsidRPr="006C6FC1" w:rsidRDefault="00B95FC3" w:rsidP="00B95FC3">
      <w:pPr>
        <w:rPr>
          <w:rFonts w:asciiTheme="minorHAnsi" w:hAnsiTheme="minorHAnsi" w:cstheme="minorHAnsi"/>
        </w:rPr>
      </w:pPr>
      <w:r w:rsidRPr="006C6FC1">
        <w:rPr>
          <w:rFonts w:asciiTheme="minorHAnsi" w:hAnsiTheme="minorHAnsi" w:cstheme="minorHAnsi"/>
        </w:rPr>
        <w:t>• Engaged with the world around you</w:t>
      </w:r>
    </w:p>
    <w:p w:rsidR="00B95FC3" w:rsidRPr="006C6FC1" w:rsidRDefault="00B95FC3" w:rsidP="00B95FC3">
      <w:pPr>
        <w:rPr>
          <w:rFonts w:asciiTheme="minorHAnsi" w:hAnsiTheme="minorHAnsi" w:cstheme="minorHAnsi"/>
        </w:rPr>
      </w:pPr>
      <w:r w:rsidRPr="006C6FC1">
        <w:rPr>
          <w:rFonts w:asciiTheme="minorHAnsi" w:hAnsiTheme="minorHAnsi" w:cstheme="minorHAnsi"/>
        </w:rPr>
        <w:t>• Capable of living and working productively</w:t>
      </w:r>
    </w:p>
    <w:p w:rsidR="001D596B" w:rsidRDefault="001D596B" w:rsidP="00B95FC3">
      <w:pPr>
        <w:rPr>
          <w:rFonts w:asciiTheme="minorHAnsi" w:hAnsiTheme="minorHAnsi" w:cstheme="minorHAnsi"/>
          <w:b/>
        </w:rPr>
      </w:pPr>
    </w:p>
    <w:p w:rsidR="00E91D73" w:rsidRDefault="00E91D73" w:rsidP="00B95FC3">
      <w:pPr>
        <w:rPr>
          <w:rFonts w:asciiTheme="minorHAnsi" w:hAnsiTheme="minorHAnsi" w:cstheme="minorHAnsi"/>
          <w:b/>
        </w:rPr>
      </w:pPr>
    </w:p>
    <w:p w:rsidR="00E91D73" w:rsidRPr="006C6FC1" w:rsidRDefault="00E91D73" w:rsidP="00B95FC3">
      <w:pPr>
        <w:rPr>
          <w:rFonts w:asciiTheme="minorHAnsi" w:hAnsiTheme="minorHAnsi" w:cstheme="minorHAnsi"/>
          <w:b/>
        </w:rPr>
      </w:pPr>
    </w:p>
    <w:p w:rsidR="00B95FC3" w:rsidRPr="00BF66AC" w:rsidRDefault="00BF66AC" w:rsidP="00BF66AC">
      <w:pPr>
        <w:pStyle w:val="Heading1"/>
        <w:rPr>
          <w:color w:val="auto"/>
          <w:sz w:val="22"/>
          <w:szCs w:val="22"/>
        </w:rPr>
      </w:pPr>
      <w:bookmarkStart w:id="20" w:name="_Toc125379835"/>
      <w:r w:rsidRPr="00BF66AC">
        <w:rPr>
          <w:color w:val="auto"/>
          <w:sz w:val="22"/>
          <w:szCs w:val="22"/>
        </w:rPr>
        <w:t>HOW MIGHT I KNOW IF MY COLLEAGUE IS EXPERIENCING POOR MENTAL HEALTH?</w:t>
      </w:r>
      <w:bookmarkEnd w:id="20"/>
    </w:p>
    <w:p w:rsidR="00B95FC3" w:rsidRPr="006C6FC1" w:rsidRDefault="00B95FC3" w:rsidP="00B95FC3">
      <w:pPr>
        <w:rPr>
          <w:rFonts w:asciiTheme="minorHAnsi" w:hAnsiTheme="minorHAnsi" w:cstheme="minorHAnsi"/>
        </w:rPr>
      </w:pPr>
      <w:r w:rsidRPr="006C6FC1">
        <w:rPr>
          <w:rFonts w:asciiTheme="minorHAnsi" w:hAnsiTheme="minorHAnsi" w:cstheme="minorHAnsi"/>
        </w:rPr>
        <w:t>• Changes in their behaviour or mood or how they interact with colleagues</w:t>
      </w:r>
    </w:p>
    <w:p w:rsidR="00B95FC3" w:rsidRPr="006C6FC1" w:rsidRDefault="00B95FC3" w:rsidP="00B95FC3">
      <w:pPr>
        <w:rPr>
          <w:rFonts w:asciiTheme="minorHAnsi" w:hAnsiTheme="minorHAnsi" w:cstheme="minorHAnsi"/>
        </w:rPr>
      </w:pPr>
      <w:r w:rsidRPr="006C6FC1">
        <w:rPr>
          <w:rFonts w:asciiTheme="minorHAnsi" w:hAnsiTheme="minorHAnsi" w:cstheme="minorHAnsi"/>
        </w:rPr>
        <w:t>• Changes in their work pattern e.g. coming in early or staying late</w:t>
      </w:r>
    </w:p>
    <w:p w:rsidR="00B95FC3" w:rsidRPr="006C6FC1" w:rsidRDefault="00B95FC3" w:rsidP="00B95FC3">
      <w:pPr>
        <w:rPr>
          <w:rFonts w:asciiTheme="minorHAnsi" w:hAnsiTheme="minorHAnsi" w:cstheme="minorHAnsi"/>
        </w:rPr>
      </w:pPr>
      <w:r w:rsidRPr="006C6FC1">
        <w:rPr>
          <w:rFonts w:asciiTheme="minorHAnsi" w:hAnsiTheme="minorHAnsi" w:cstheme="minorHAnsi"/>
        </w:rPr>
        <w:t>• Changes in the quality of their work or the tasks they are able to focus on</w:t>
      </w:r>
    </w:p>
    <w:p w:rsidR="00B95FC3" w:rsidRPr="006C6FC1" w:rsidRDefault="00B95FC3" w:rsidP="00B95FC3">
      <w:pPr>
        <w:rPr>
          <w:rFonts w:asciiTheme="minorHAnsi" w:hAnsiTheme="minorHAnsi" w:cstheme="minorHAnsi"/>
        </w:rPr>
      </w:pPr>
      <w:r w:rsidRPr="006C6FC1">
        <w:rPr>
          <w:rFonts w:asciiTheme="minorHAnsi" w:hAnsiTheme="minorHAnsi" w:cstheme="minorHAnsi"/>
        </w:rPr>
        <w:t>• Struggling to make decisions, get organised and find solutions to problems</w:t>
      </w:r>
    </w:p>
    <w:p w:rsidR="00B95FC3" w:rsidRPr="006C6FC1" w:rsidRDefault="00B95FC3" w:rsidP="00B95FC3">
      <w:pPr>
        <w:rPr>
          <w:rFonts w:asciiTheme="minorHAnsi" w:hAnsiTheme="minorHAnsi" w:cstheme="minorHAnsi"/>
        </w:rPr>
      </w:pPr>
      <w:r w:rsidRPr="006C6FC1">
        <w:rPr>
          <w:rFonts w:asciiTheme="minorHAnsi" w:hAnsiTheme="minorHAnsi" w:cstheme="minorHAnsi"/>
        </w:rPr>
        <w:t>• Appearing tired, anxious or withdrawn and losing interest in activities and tasks they previously enjoyed</w:t>
      </w:r>
    </w:p>
    <w:p w:rsidR="00B95FC3" w:rsidRPr="006C6FC1" w:rsidRDefault="00B95FC3" w:rsidP="00B95FC3">
      <w:pPr>
        <w:rPr>
          <w:rFonts w:asciiTheme="minorHAnsi" w:hAnsiTheme="minorHAnsi" w:cstheme="minorHAnsi"/>
        </w:rPr>
      </w:pPr>
      <w:r w:rsidRPr="006C6FC1">
        <w:rPr>
          <w:rFonts w:asciiTheme="minorHAnsi" w:hAnsiTheme="minorHAnsi" w:cstheme="minorHAnsi"/>
        </w:rPr>
        <w:t>• Changing in eating habits, appetite or increased drinking and smoking.</w:t>
      </w:r>
    </w:p>
    <w:p w:rsidR="00B95FC3" w:rsidRPr="006C6FC1" w:rsidRDefault="00B95FC3" w:rsidP="00B95FC3">
      <w:pPr>
        <w:rPr>
          <w:rFonts w:asciiTheme="minorHAnsi" w:hAnsiTheme="minorHAnsi" w:cstheme="minorHAnsi"/>
        </w:rPr>
      </w:pPr>
      <w:r w:rsidRPr="006C6FC1">
        <w:rPr>
          <w:rFonts w:asciiTheme="minorHAnsi" w:hAnsiTheme="minorHAnsi" w:cstheme="minorHAnsi"/>
        </w:rPr>
        <w:t>(Every situation is different and our colleagues may not show any of these signs, or they may show other signs not listed above. Even if you notice these symptoms</w:t>
      </w:r>
      <w:r w:rsidR="00E91D73">
        <w:rPr>
          <w:rFonts w:asciiTheme="minorHAnsi" w:hAnsiTheme="minorHAnsi" w:cstheme="minorHAnsi"/>
        </w:rPr>
        <w:t>,</w:t>
      </w:r>
      <w:r w:rsidRPr="006C6FC1">
        <w:rPr>
          <w:rFonts w:asciiTheme="minorHAnsi" w:hAnsiTheme="minorHAnsi" w:cstheme="minorHAnsi"/>
        </w:rPr>
        <w:t xml:space="preserve"> please do not make assumptions about their mental health)</w:t>
      </w:r>
      <w:r w:rsidR="00E91D73">
        <w:rPr>
          <w:rFonts w:asciiTheme="minorHAnsi" w:hAnsiTheme="minorHAnsi" w:cstheme="minorHAnsi"/>
        </w:rPr>
        <w:t>.</w:t>
      </w:r>
    </w:p>
    <w:p w:rsidR="00C22911" w:rsidRPr="006C6FC1" w:rsidRDefault="00C22911" w:rsidP="00B95FC3">
      <w:pPr>
        <w:rPr>
          <w:rFonts w:asciiTheme="minorHAnsi" w:hAnsiTheme="minorHAnsi" w:cstheme="minorHAnsi"/>
          <w:b/>
        </w:rPr>
      </w:pPr>
    </w:p>
    <w:p w:rsidR="007F4A68" w:rsidRPr="00BF66AC" w:rsidRDefault="00BF66AC" w:rsidP="00BF66AC">
      <w:pPr>
        <w:pStyle w:val="Heading1"/>
        <w:rPr>
          <w:color w:val="auto"/>
          <w:sz w:val="22"/>
          <w:szCs w:val="22"/>
        </w:rPr>
      </w:pPr>
      <w:bookmarkStart w:id="21" w:name="_Toc125379836"/>
      <w:r w:rsidRPr="00BF66AC">
        <w:rPr>
          <w:color w:val="auto"/>
          <w:sz w:val="22"/>
          <w:szCs w:val="22"/>
        </w:rPr>
        <w:t>WORK STRESS</w:t>
      </w:r>
      <w:bookmarkEnd w:id="21"/>
    </w:p>
    <w:p w:rsidR="00B95FC3" w:rsidRPr="006C6FC1" w:rsidRDefault="00B95FC3" w:rsidP="00B95FC3">
      <w:pPr>
        <w:rPr>
          <w:rFonts w:asciiTheme="minorHAnsi" w:hAnsiTheme="minorHAnsi" w:cstheme="minorHAnsi"/>
          <w:b/>
        </w:rPr>
      </w:pPr>
      <w:r w:rsidRPr="006C6FC1">
        <w:rPr>
          <w:rFonts w:asciiTheme="minorHAnsi" w:hAnsiTheme="minorHAnsi" w:cstheme="minorHAnsi"/>
        </w:rPr>
        <w:t>Good stress management is important in the workplace and building resilience can help you to adapt to challenging circumstances.</w:t>
      </w:r>
    </w:p>
    <w:p w:rsidR="00DD4C32" w:rsidRPr="006C6FC1" w:rsidRDefault="00B95FC3" w:rsidP="00B95FC3">
      <w:pPr>
        <w:rPr>
          <w:rFonts w:asciiTheme="minorHAnsi" w:hAnsiTheme="minorHAnsi" w:cstheme="minorHAnsi"/>
        </w:rPr>
      </w:pPr>
      <w:r w:rsidRPr="006C6FC1">
        <w:rPr>
          <w:rFonts w:asciiTheme="minorHAnsi" w:hAnsiTheme="minorHAnsi" w:cstheme="minorHAnsi"/>
        </w:rPr>
        <w:t>There are a whole host of factors which can cause stress at work, including:</w:t>
      </w:r>
    </w:p>
    <w:p w:rsidR="004E3831" w:rsidRPr="006C6FC1" w:rsidRDefault="00B95FC3" w:rsidP="00B95FC3">
      <w:pPr>
        <w:rPr>
          <w:rFonts w:asciiTheme="minorHAnsi" w:hAnsiTheme="minorHAnsi" w:cstheme="minorHAnsi"/>
        </w:rPr>
      </w:pPr>
      <w:r w:rsidRPr="006C6FC1">
        <w:rPr>
          <w:rFonts w:asciiTheme="minorHAnsi" w:hAnsiTheme="minorHAnsi" w:cstheme="minorHAnsi"/>
        </w:rPr>
        <w:t>• Emotional demands of the job</w:t>
      </w:r>
    </w:p>
    <w:p w:rsidR="00B95FC3" w:rsidRPr="006C6FC1" w:rsidRDefault="00B95FC3" w:rsidP="00B95FC3">
      <w:pPr>
        <w:rPr>
          <w:rFonts w:asciiTheme="minorHAnsi" w:hAnsiTheme="minorHAnsi" w:cstheme="minorHAnsi"/>
        </w:rPr>
      </w:pPr>
      <w:r w:rsidRPr="006C6FC1">
        <w:rPr>
          <w:rFonts w:asciiTheme="minorHAnsi" w:hAnsiTheme="minorHAnsi" w:cstheme="minorHAnsi"/>
        </w:rPr>
        <w:t>• Physical demands of the job</w:t>
      </w:r>
    </w:p>
    <w:p w:rsidR="00B95FC3" w:rsidRPr="006C6FC1" w:rsidRDefault="00B95FC3" w:rsidP="00B95FC3">
      <w:pPr>
        <w:rPr>
          <w:rFonts w:asciiTheme="minorHAnsi" w:hAnsiTheme="minorHAnsi" w:cstheme="minorHAnsi"/>
        </w:rPr>
      </w:pPr>
      <w:r w:rsidRPr="006C6FC1">
        <w:rPr>
          <w:rFonts w:asciiTheme="minorHAnsi" w:hAnsiTheme="minorHAnsi" w:cstheme="minorHAnsi"/>
        </w:rPr>
        <w:t>• Parents’ behaviour</w:t>
      </w:r>
    </w:p>
    <w:p w:rsidR="00B95FC3" w:rsidRPr="006C6FC1" w:rsidRDefault="00B95FC3" w:rsidP="00B95FC3">
      <w:pPr>
        <w:rPr>
          <w:rFonts w:asciiTheme="minorHAnsi" w:hAnsiTheme="minorHAnsi" w:cstheme="minorHAnsi"/>
        </w:rPr>
      </w:pPr>
      <w:r w:rsidRPr="006C6FC1">
        <w:rPr>
          <w:rFonts w:asciiTheme="minorHAnsi" w:hAnsiTheme="minorHAnsi" w:cstheme="minorHAnsi"/>
        </w:rPr>
        <w:t>• Excessive workload</w:t>
      </w:r>
    </w:p>
    <w:p w:rsidR="00B95FC3" w:rsidRPr="006C6FC1" w:rsidRDefault="00B95FC3" w:rsidP="00B95FC3">
      <w:pPr>
        <w:rPr>
          <w:rFonts w:asciiTheme="minorHAnsi" w:hAnsiTheme="minorHAnsi" w:cstheme="minorHAnsi"/>
        </w:rPr>
      </w:pPr>
      <w:r w:rsidRPr="006C6FC1">
        <w:rPr>
          <w:rFonts w:asciiTheme="minorHAnsi" w:hAnsiTheme="minorHAnsi" w:cstheme="minorHAnsi"/>
        </w:rPr>
        <w:t>• Workplace bullying</w:t>
      </w:r>
    </w:p>
    <w:p w:rsidR="00B95FC3" w:rsidRPr="006C6FC1" w:rsidRDefault="00B95FC3" w:rsidP="00B95FC3">
      <w:pPr>
        <w:rPr>
          <w:rFonts w:asciiTheme="minorHAnsi" w:hAnsiTheme="minorHAnsi" w:cstheme="minorHAnsi"/>
        </w:rPr>
      </w:pPr>
      <w:r w:rsidRPr="006C6FC1">
        <w:rPr>
          <w:rFonts w:asciiTheme="minorHAnsi" w:hAnsiTheme="minorHAnsi" w:cstheme="minorHAnsi"/>
        </w:rPr>
        <w:t>• School environment (air quality, lighting, state of classrooms, staff rooms)</w:t>
      </w:r>
    </w:p>
    <w:p w:rsidR="00B95FC3" w:rsidRPr="006C6FC1" w:rsidRDefault="00B95FC3" w:rsidP="00B95FC3">
      <w:pPr>
        <w:rPr>
          <w:rFonts w:asciiTheme="minorHAnsi" w:hAnsiTheme="minorHAnsi" w:cstheme="minorHAnsi"/>
        </w:rPr>
      </w:pPr>
      <w:r w:rsidRPr="006C6FC1">
        <w:rPr>
          <w:rFonts w:asciiTheme="minorHAnsi" w:hAnsiTheme="minorHAnsi" w:cstheme="minorHAnsi"/>
        </w:rPr>
        <w:t>• Lack of professional learning opportunities</w:t>
      </w:r>
    </w:p>
    <w:p w:rsidR="00310309" w:rsidRPr="006C6FC1" w:rsidRDefault="00B95FC3" w:rsidP="00B95FC3">
      <w:pPr>
        <w:rPr>
          <w:rFonts w:asciiTheme="minorHAnsi" w:hAnsiTheme="minorHAnsi" w:cstheme="minorHAnsi"/>
        </w:rPr>
      </w:pPr>
      <w:r w:rsidRPr="006C6FC1">
        <w:rPr>
          <w:rFonts w:asciiTheme="minorHAnsi" w:hAnsiTheme="minorHAnsi" w:cstheme="minorHAnsi"/>
        </w:rPr>
        <w:t>• Low morale</w:t>
      </w:r>
    </w:p>
    <w:p w:rsidR="00B95FC3" w:rsidRPr="006C6FC1" w:rsidRDefault="00B95FC3" w:rsidP="00B95FC3">
      <w:pPr>
        <w:rPr>
          <w:rFonts w:asciiTheme="minorHAnsi" w:hAnsiTheme="minorHAnsi" w:cstheme="minorHAnsi"/>
        </w:rPr>
      </w:pPr>
      <w:r w:rsidRPr="006C6FC1">
        <w:rPr>
          <w:rFonts w:asciiTheme="minorHAnsi" w:hAnsiTheme="minorHAnsi" w:cstheme="minorHAnsi"/>
        </w:rPr>
        <w:lastRenderedPageBreak/>
        <w:t>• Excessive change</w:t>
      </w:r>
    </w:p>
    <w:p w:rsidR="00B95FC3" w:rsidRPr="006C6FC1" w:rsidRDefault="00B95FC3" w:rsidP="00B95FC3">
      <w:pPr>
        <w:rPr>
          <w:rFonts w:asciiTheme="minorHAnsi" w:hAnsiTheme="minorHAnsi" w:cstheme="minorHAnsi"/>
        </w:rPr>
      </w:pPr>
      <w:r w:rsidRPr="006C6FC1">
        <w:rPr>
          <w:rFonts w:asciiTheme="minorHAnsi" w:hAnsiTheme="minorHAnsi" w:cstheme="minorHAnsi"/>
        </w:rPr>
        <w:t>• Culture of blame</w:t>
      </w:r>
    </w:p>
    <w:p w:rsidR="00B95FC3" w:rsidRPr="006C6FC1" w:rsidRDefault="00B95FC3" w:rsidP="00B95FC3">
      <w:pPr>
        <w:rPr>
          <w:rFonts w:asciiTheme="minorHAnsi" w:hAnsiTheme="minorHAnsi" w:cstheme="minorHAnsi"/>
        </w:rPr>
      </w:pPr>
      <w:r w:rsidRPr="006C6FC1">
        <w:rPr>
          <w:rFonts w:asciiTheme="minorHAnsi" w:hAnsiTheme="minorHAnsi" w:cstheme="minorHAnsi"/>
        </w:rPr>
        <w:t>• Teachers striving for perfection</w:t>
      </w:r>
    </w:p>
    <w:p w:rsidR="00DD4C32" w:rsidRPr="006C6FC1" w:rsidRDefault="00B95FC3" w:rsidP="00B95FC3">
      <w:pPr>
        <w:rPr>
          <w:rFonts w:asciiTheme="minorHAnsi" w:hAnsiTheme="minorHAnsi" w:cstheme="minorHAnsi"/>
        </w:rPr>
      </w:pPr>
      <w:r w:rsidRPr="006C6FC1">
        <w:rPr>
          <w:rFonts w:asciiTheme="minorHAnsi" w:hAnsiTheme="minorHAnsi" w:cstheme="minorHAnsi"/>
        </w:rPr>
        <w:t>• Poor communication</w:t>
      </w:r>
    </w:p>
    <w:p w:rsidR="004E3831" w:rsidRPr="006C6FC1" w:rsidRDefault="004E3831" w:rsidP="004E3831">
      <w:pPr>
        <w:rPr>
          <w:rFonts w:asciiTheme="minorHAnsi" w:hAnsiTheme="minorHAnsi" w:cstheme="minorHAnsi"/>
          <w:b/>
        </w:rPr>
      </w:pPr>
    </w:p>
    <w:p w:rsidR="004E3831" w:rsidRPr="00BF66AC" w:rsidRDefault="00BF66AC" w:rsidP="00BF66AC">
      <w:pPr>
        <w:pStyle w:val="Heading1"/>
        <w:rPr>
          <w:color w:val="auto"/>
          <w:sz w:val="22"/>
          <w:szCs w:val="22"/>
        </w:rPr>
      </w:pPr>
      <w:bookmarkStart w:id="22" w:name="_Toc125379837"/>
      <w:r w:rsidRPr="00BF66AC">
        <w:rPr>
          <w:color w:val="auto"/>
          <w:sz w:val="22"/>
          <w:szCs w:val="22"/>
        </w:rPr>
        <w:t>SUPPORTING STAFF WELLBEING IN OUR SCHOOL;</w:t>
      </w:r>
      <w:bookmarkEnd w:id="22"/>
      <w:r w:rsidRPr="00BF66AC">
        <w:rPr>
          <w:color w:val="auto"/>
          <w:sz w:val="22"/>
          <w:szCs w:val="22"/>
        </w:rPr>
        <w:t xml:space="preserve"> </w:t>
      </w:r>
    </w:p>
    <w:p w:rsidR="004E3831" w:rsidRPr="006C6FC1" w:rsidRDefault="004E3831" w:rsidP="004E3831">
      <w:pPr>
        <w:rPr>
          <w:rFonts w:asciiTheme="minorHAnsi" w:hAnsiTheme="minorHAnsi" w:cstheme="minorHAnsi"/>
        </w:rPr>
      </w:pPr>
      <w:r w:rsidRPr="006C6FC1">
        <w:rPr>
          <w:rFonts w:asciiTheme="minorHAnsi" w:hAnsiTheme="minorHAnsi" w:cstheme="minorHAnsi"/>
        </w:rPr>
        <w:t>In education, there are many things out of our control such as targets and inspections dictated by education authorities. But there are also many things we can control, so it’s best to focus our efforts on areas such as:</w:t>
      </w:r>
    </w:p>
    <w:p w:rsidR="004E3831" w:rsidRDefault="004E3831" w:rsidP="004E3831">
      <w:pPr>
        <w:rPr>
          <w:rFonts w:asciiTheme="minorHAnsi" w:hAnsiTheme="minorHAnsi" w:cstheme="minorHAnsi"/>
        </w:rPr>
      </w:pPr>
      <w:r w:rsidRPr="006C6FC1">
        <w:rPr>
          <w:rFonts w:asciiTheme="minorHAnsi" w:hAnsiTheme="minorHAnsi" w:cstheme="minorHAnsi"/>
        </w:rPr>
        <w:t>• workload efficiency</w:t>
      </w:r>
    </w:p>
    <w:p w:rsidR="00E91D73" w:rsidRPr="006C6FC1" w:rsidRDefault="00E91D73" w:rsidP="004E3831">
      <w:pPr>
        <w:rPr>
          <w:rFonts w:asciiTheme="minorHAnsi" w:hAnsiTheme="minorHAnsi" w:cstheme="minorHAnsi"/>
        </w:rPr>
      </w:pPr>
    </w:p>
    <w:p w:rsidR="001D596B" w:rsidRPr="006C6FC1" w:rsidRDefault="004E3831" w:rsidP="004E3831">
      <w:pPr>
        <w:rPr>
          <w:rFonts w:asciiTheme="minorHAnsi" w:hAnsiTheme="minorHAnsi" w:cstheme="minorHAnsi"/>
        </w:rPr>
      </w:pPr>
      <w:r w:rsidRPr="006C6FC1">
        <w:rPr>
          <w:rFonts w:asciiTheme="minorHAnsi" w:hAnsiTheme="minorHAnsi" w:cstheme="minorHAnsi"/>
        </w:rPr>
        <w:t>• autonomy</w:t>
      </w:r>
    </w:p>
    <w:p w:rsidR="004E3831" w:rsidRPr="006C6FC1" w:rsidRDefault="004E3831" w:rsidP="004E3831">
      <w:pPr>
        <w:rPr>
          <w:rFonts w:asciiTheme="minorHAnsi" w:hAnsiTheme="minorHAnsi" w:cstheme="minorHAnsi"/>
        </w:rPr>
      </w:pPr>
      <w:r w:rsidRPr="006C6FC1">
        <w:rPr>
          <w:rFonts w:asciiTheme="minorHAnsi" w:hAnsiTheme="minorHAnsi" w:cstheme="minorHAnsi"/>
        </w:rPr>
        <w:t>• opportunities for professional learning</w:t>
      </w:r>
    </w:p>
    <w:p w:rsidR="004E3831" w:rsidRPr="006C6FC1" w:rsidRDefault="004E3831" w:rsidP="004E3831">
      <w:pPr>
        <w:rPr>
          <w:rFonts w:asciiTheme="minorHAnsi" w:hAnsiTheme="minorHAnsi" w:cstheme="minorHAnsi"/>
        </w:rPr>
      </w:pPr>
      <w:r w:rsidRPr="006C6FC1">
        <w:rPr>
          <w:rFonts w:asciiTheme="minorHAnsi" w:hAnsiTheme="minorHAnsi" w:cstheme="minorHAnsi"/>
        </w:rPr>
        <w:t>• addressing professional isolation</w:t>
      </w:r>
    </w:p>
    <w:p w:rsidR="004E3831" w:rsidRPr="006C6FC1" w:rsidRDefault="004E3831" w:rsidP="004E3831">
      <w:pPr>
        <w:rPr>
          <w:rFonts w:asciiTheme="minorHAnsi" w:hAnsiTheme="minorHAnsi" w:cstheme="minorHAnsi"/>
        </w:rPr>
      </w:pPr>
      <w:r w:rsidRPr="006C6FC1">
        <w:rPr>
          <w:rFonts w:asciiTheme="minorHAnsi" w:hAnsiTheme="minorHAnsi" w:cstheme="minorHAnsi"/>
        </w:rPr>
        <w:t>• rewarding achievement at work</w:t>
      </w:r>
    </w:p>
    <w:p w:rsidR="004E3831" w:rsidRPr="006C6FC1" w:rsidRDefault="004E3831" w:rsidP="004E3831">
      <w:pPr>
        <w:rPr>
          <w:rFonts w:asciiTheme="minorHAnsi" w:hAnsiTheme="minorHAnsi" w:cstheme="minorHAnsi"/>
        </w:rPr>
      </w:pPr>
      <w:r w:rsidRPr="006C6FC1">
        <w:rPr>
          <w:rFonts w:asciiTheme="minorHAnsi" w:hAnsiTheme="minorHAnsi" w:cstheme="minorHAnsi"/>
        </w:rPr>
        <w:t>• a good team ethos where we support our colleagues.</w:t>
      </w:r>
    </w:p>
    <w:p w:rsidR="004E3831" w:rsidRPr="006C6FC1" w:rsidRDefault="004E3831" w:rsidP="00B95FC3">
      <w:pPr>
        <w:rPr>
          <w:rFonts w:asciiTheme="minorHAnsi" w:hAnsiTheme="minorHAnsi" w:cstheme="minorHAnsi"/>
        </w:rPr>
      </w:pPr>
      <w:r w:rsidRPr="006C6FC1">
        <w:rPr>
          <w:rFonts w:asciiTheme="minorHAnsi" w:hAnsiTheme="minorHAnsi" w:cstheme="minorHAnsi"/>
        </w:rPr>
        <w:t xml:space="preserve">• regular team building days  </w:t>
      </w:r>
    </w:p>
    <w:p w:rsidR="00310309" w:rsidRPr="006C6FC1" w:rsidRDefault="00310309" w:rsidP="00B95FC3">
      <w:pPr>
        <w:rPr>
          <w:rFonts w:asciiTheme="minorHAnsi" w:hAnsiTheme="minorHAnsi" w:cstheme="minorHAnsi"/>
        </w:rPr>
      </w:pPr>
    </w:p>
    <w:p w:rsidR="00B95FC3" w:rsidRPr="006C6FC1" w:rsidRDefault="00B95FC3" w:rsidP="00B95FC3">
      <w:pPr>
        <w:rPr>
          <w:rFonts w:asciiTheme="minorHAnsi" w:hAnsiTheme="minorHAnsi" w:cstheme="minorHAnsi"/>
          <w:b/>
        </w:rPr>
      </w:pPr>
      <w:r w:rsidRPr="006C6FC1">
        <w:rPr>
          <w:rFonts w:asciiTheme="minorHAnsi" w:hAnsiTheme="minorHAnsi" w:cstheme="minorHAnsi"/>
          <w:b/>
        </w:rPr>
        <w:t>1. Nurture Resilience</w:t>
      </w:r>
    </w:p>
    <w:p w:rsidR="00C22911" w:rsidRPr="006C6FC1" w:rsidRDefault="00B95FC3" w:rsidP="00B95FC3">
      <w:pPr>
        <w:rPr>
          <w:rFonts w:asciiTheme="minorHAnsi" w:hAnsiTheme="minorHAnsi" w:cstheme="minorHAnsi"/>
        </w:rPr>
      </w:pPr>
      <w:r w:rsidRPr="006C6FC1">
        <w:rPr>
          <w:rFonts w:asciiTheme="minorHAnsi" w:hAnsiTheme="minorHAnsi" w:cstheme="minorHAnsi"/>
        </w:rPr>
        <w:t>We aim to create an environment where staff feel able to seek help from one another. This can help create a mutual support network where staff can influence outcomes positively and work towards solutions as a team.</w:t>
      </w:r>
    </w:p>
    <w:p w:rsidR="00B95FC3" w:rsidRPr="006C6FC1" w:rsidRDefault="00B95FC3" w:rsidP="00B95FC3">
      <w:pPr>
        <w:rPr>
          <w:rFonts w:asciiTheme="minorHAnsi" w:hAnsiTheme="minorHAnsi" w:cstheme="minorHAnsi"/>
        </w:rPr>
      </w:pPr>
      <w:r w:rsidRPr="006C6FC1">
        <w:rPr>
          <w:rFonts w:asciiTheme="minorHAnsi" w:hAnsiTheme="minorHAnsi" w:cstheme="minorHAnsi"/>
        </w:rPr>
        <w:t>Another key factor in this step is training. Make sure we offer staff at every level continuing professional development (CPD) - it’s been proven in many studies to increase job satisfaction and contribute to wellbeing and resilience.</w:t>
      </w:r>
    </w:p>
    <w:p w:rsidR="00310309" w:rsidRPr="006C6FC1" w:rsidRDefault="00310309" w:rsidP="00B95FC3">
      <w:pPr>
        <w:rPr>
          <w:rFonts w:asciiTheme="minorHAnsi" w:hAnsiTheme="minorHAnsi" w:cstheme="minorHAnsi"/>
        </w:rPr>
      </w:pPr>
    </w:p>
    <w:p w:rsidR="00B95FC3" w:rsidRPr="006C6FC1" w:rsidRDefault="00B95FC3" w:rsidP="00B95FC3">
      <w:pPr>
        <w:rPr>
          <w:rFonts w:asciiTheme="minorHAnsi" w:hAnsiTheme="minorHAnsi" w:cstheme="minorHAnsi"/>
          <w:b/>
        </w:rPr>
      </w:pPr>
      <w:r w:rsidRPr="006C6FC1">
        <w:rPr>
          <w:rFonts w:asciiTheme="minorHAnsi" w:hAnsiTheme="minorHAnsi" w:cstheme="minorHAnsi"/>
          <w:b/>
        </w:rPr>
        <w:t>2. Address Stress</w:t>
      </w:r>
    </w:p>
    <w:p w:rsidR="004E3831" w:rsidRPr="006C6FC1" w:rsidRDefault="00B95FC3" w:rsidP="00B95FC3">
      <w:pPr>
        <w:rPr>
          <w:rFonts w:asciiTheme="minorHAnsi" w:hAnsiTheme="minorHAnsi" w:cstheme="minorHAnsi"/>
        </w:rPr>
      </w:pPr>
      <w:r w:rsidRPr="006C6FC1">
        <w:rPr>
          <w:rFonts w:asciiTheme="minorHAnsi" w:hAnsiTheme="minorHAnsi" w:cstheme="minorHAnsi"/>
        </w:rPr>
        <w:t>We aim to identify the sources of stress in our staff, there are many ways to address them:</w:t>
      </w:r>
    </w:p>
    <w:p w:rsidR="004E3831" w:rsidRPr="006C6FC1" w:rsidRDefault="00B95FC3" w:rsidP="00B95FC3">
      <w:pPr>
        <w:rPr>
          <w:rFonts w:asciiTheme="minorHAnsi" w:hAnsiTheme="minorHAnsi" w:cstheme="minorHAnsi"/>
        </w:rPr>
      </w:pPr>
      <w:r w:rsidRPr="006C6FC1">
        <w:rPr>
          <w:rFonts w:asciiTheme="minorHAnsi" w:hAnsiTheme="minorHAnsi" w:cstheme="minorHAnsi"/>
        </w:rPr>
        <w:t>• Work-life balance – aim to see that the day isn’t only dominated by work and ensure our staff have time off for eating and can fence off set times for their families (parent’s evenings, medical appointments). This way, the burden of the workload can be broken up and make it more achievable.</w:t>
      </w:r>
    </w:p>
    <w:p w:rsidR="00B95FC3" w:rsidRPr="006C6FC1" w:rsidRDefault="00B95FC3" w:rsidP="00B95FC3">
      <w:pPr>
        <w:rPr>
          <w:rFonts w:asciiTheme="minorHAnsi" w:hAnsiTheme="minorHAnsi" w:cstheme="minorHAnsi"/>
        </w:rPr>
      </w:pPr>
      <w:r w:rsidRPr="006C6FC1">
        <w:rPr>
          <w:rFonts w:asciiTheme="minorHAnsi" w:hAnsiTheme="minorHAnsi" w:cstheme="minorHAnsi"/>
        </w:rPr>
        <w:t>• Tackle the environment - make sure we have a good environment for our teams to work in. Simple things like essential repairs, tidying and de-cluttering are easy and affordable changes to make to do and can enhance the workplace to help reduce stress.</w:t>
      </w:r>
    </w:p>
    <w:p w:rsidR="00310309" w:rsidRPr="006C6FC1" w:rsidRDefault="00B95FC3" w:rsidP="00B95FC3">
      <w:pPr>
        <w:rPr>
          <w:rFonts w:asciiTheme="minorHAnsi" w:hAnsiTheme="minorHAnsi" w:cstheme="minorHAnsi"/>
        </w:rPr>
      </w:pPr>
      <w:r w:rsidRPr="006C6FC1">
        <w:rPr>
          <w:rFonts w:asciiTheme="minorHAnsi" w:hAnsiTheme="minorHAnsi" w:cstheme="minorHAnsi"/>
        </w:rPr>
        <w:t>• Discourage perfectionism - nobody’s perfect, but the desire to be can be overwhelming. We encourage staff to be the best they can be, but don’t</w:t>
      </w:r>
      <w:r w:rsidR="00310309" w:rsidRPr="006C6FC1">
        <w:rPr>
          <w:rFonts w:asciiTheme="minorHAnsi" w:hAnsiTheme="minorHAnsi" w:cstheme="minorHAnsi"/>
        </w:rPr>
        <w:t xml:space="preserve"> </w:t>
      </w:r>
      <w:r w:rsidRPr="006C6FC1">
        <w:rPr>
          <w:rFonts w:asciiTheme="minorHAnsi" w:hAnsiTheme="minorHAnsi" w:cstheme="minorHAnsi"/>
        </w:rPr>
        <w:t>put unrealistic demands on them - these can often spill over into their personal lives too and are a major contributor to stress and anxiety.</w:t>
      </w:r>
    </w:p>
    <w:p w:rsidR="00B95FC3" w:rsidRPr="006C6FC1" w:rsidRDefault="00B95FC3" w:rsidP="00B95FC3">
      <w:pPr>
        <w:rPr>
          <w:rFonts w:asciiTheme="minorHAnsi" w:hAnsiTheme="minorHAnsi" w:cstheme="minorHAnsi"/>
        </w:rPr>
      </w:pPr>
      <w:r w:rsidRPr="006C6FC1">
        <w:rPr>
          <w:rFonts w:asciiTheme="minorHAnsi" w:hAnsiTheme="minorHAnsi" w:cstheme="minorHAnsi"/>
        </w:rPr>
        <w:lastRenderedPageBreak/>
        <w:t>• Focus on happiness - rewarding and celebrating achievements, sharing success and encouraging our staff to sp</w:t>
      </w:r>
      <w:r w:rsidR="00310309" w:rsidRPr="006C6FC1">
        <w:rPr>
          <w:rFonts w:asciiTheme="minorHAnsi" w:hAnsiTheme="minorHAnsi" w:cstheme="minorHAnsi"/>
        </w:rPr>
        <w:t>end time doing things they enjoy</w:t>
      </w:r>
      <w:r w:rsidRPr="006C6FC1">
        <w:rPr>
          <w:rFonts w:asciiTheme="minorHAnsi" w:hAnsiTheme="minorHAnsi" w:cstheme="minorHAnsi"/>
        </w:rPr>
        <w:t xml:space="preserve"> e.g. </w:t>
      </w:r>
      <w:r w:rsidR="00310309" w:rsidRPr="006C6FC1">
        <w:rPr>
          <w:rFonts w:asciiTheme="minorHAnsi" w:hAnsiTheme="minorHAnsi" w:cstheme="minorHAnsi"/>
        </w:rPr>
        <w:t>d</w:t>
      </w:r>
      <w:r w:rsidRPr="006C6FC1">
        <w:rPr>
          <w:rFonts w:asciiTheme="minorHAnsi" w:hAnsiTheme="minorHAnsi" w:cstheme="minorHAnsi"/>
        </w:rPr>
        <w:t>ance class, sewing and crochet club, book club.</w:t>
      </w:r>
    </w:p>
    <w:p w:rsidR="004E3831" w:rsidRPr="006C6FC1" w:rsidRDefault="004E3831" w:rsidP="00B95FC3">
      <w:pPr>
        <w:rPr>
          <w:rFonts w:asciiTheme="minorHAnsi" w:hAnsiTheme="minorHAnsi" w:cstheme="minorHAnsi"/>
          <w:b/>
        </w:rPr>
      </w:pPr>
    </w:p>
    <w:p w:rsidR="00B95FC3" w:rsidRPr="00BF66AC" w:rsidRDefault="00BF66AC" w:rsidP="00BF66AC">
      <w:pPr>
        <w:pStyle w:val="Heading1"/>
        <w:rPr>
          <w:color w:val="auto"/>
          <w:sz w:val="22"/>
          <w:szCs w:val="22"/>
        </w:rPr>
      </w:pPr>
      <w:bookmarkStart w:id="23" w:name="_Toc125379838"/>
      <w:r w:rsidRPr="00BF66AC">
        <w:rPr>
          <w:color w:val="auto"/>
          <w:sz w:val="22"/>
          <w:szCs w:val="22"/>
        </w:rPr>
        <w:t>5 WAYS TO WELLBEING</w:t>
      </w:r>
      <w:bookmarkEnd w:id="23"/>
    </w:p>
    <w:p w:rsidR="00B95FC3" w:rsidRPr="006C6FC1" w:rsidRDefault="00B95FC3" w:rsidP="00B95FC3">
      <w:pPr>
        <w:rPr>
          <w:rFonts w:asciiTheme="minorHAnsi" w:hAnsiTheme="minorHAnsi" w:cstheme="minorHAnsi"/>
        </w:rPr>
      </w:pPr>
      <w:r w:rsidRPr="006C6FC1">
        <w:rPr>
          <w:rFonts w:asciiTheme="minorHAnsi" w:hAnsiTheme="minorHAnsi" w:cstheme="minorHAnsi"/>
        </w:rPr>
        <w:t>• Connect – feeling close to and valued by other people is a fundamental human need and one that contributes to functioning well in the world. Social relationships are critical for promoting well-being and as acting as a buffer for mental ill health.</w:t>
      </w:r>
    </w:p>
    <w:p w:rsidR="00B95FC3" w:rsidRDefault="00B95FC3" w:rsidP="00B95FC3">
      <w:pPr>
        <w:rPr>
          <w:rFonts w:asciiTheme="minorHAnsi" w:hAnsiTheme="minorHAnsi" w:cstheme="minorHAnsi"/>
        </w:rPr>
      </w:pPr>
      <w:r w:rsidRPr="006C6FC1">
        <w:rPr>
          <w:rFonts w:asciiTheme="minorHAnsi" w:hAnsiTheme="minorHAnsi" w:cstheme="minorHAnsi"/>
        </w:rPr>
        <w:t>• Be Active – regular physical activity is associated with lower levels of anxiety and depression across all age groups. Exercise is essential for slowing down age related cognitive decline and for promoting well-being. E.G. taking a walk at lunch time, incorporating a walk in your journey to work, do some easy exercise like ‘stretching’ before work.</w:t>
      </w:r>
    </w:p>
    <w:p w:rsidR="00E91D73" w:rsidRDefault="00E91D73" w:rsidP="00B95FC3">
      <w:pPr>
        <w:rPr>
          <w:rFonts w:asciiTheme="minorHAnsi" w:hAnsiTheme="minorHAnsi" w:cstheme="minorHAnsi"/>
        </w:rPr>
      </w:pPr>
    </w:p>
    <w:p w:rsidR="001D596B" w:rsidRPr="006C6FC1" w:rsidRDefault="001D596B" w:rsidP="00B95FC3">
      <w:pPr>
        <w:rPr>
          <w:rFonts w:asciiTheme="minorHAnsi" w:hAnsiTheme="minorHAnsi" w:cstheme="minorHAnsi"/>
        </w:rPr>
      </w:pPr>
    </w:p>
    <w:p w:rsidR="00B95FC3" w:rsidRPr="006C6FC1" w:rsidRDefault="00B95FC3" w:rsidP="00B95FC3">
      <w:pPr>
        <w:rPr>
          <w:rFonts w:asciiTheme="minorHAnsi" w:hAnsiTheme="minorHAnsi" w:cstheme="minorHAnsi"/>
        </w:rPr>
      </w:pPr>
      <w:r w:rsidRPr="006C6FC1">
        <w:rPr>
          <w:rFonts w:asciiTheme="minorHAnsi" w:hAnsiTheme="minorHAnsi" w:cstheme="minorHAnsi"/>
        </w:rPr>
        <w:t>• Take Notice – being aware of what is taking place in the present directly enhances your well-being and ‘savouring the moment’ enhances your life’s priorities. It also enhances your self-understanding and allows you to make positive choices based on your own values and motivations. E.G get a new plant for your work space, try a new place for lunch.</w:t>
      </w:r>
    </w:p>
    <w:p w:rsidR="00B95FC3" w:rsidRPr="006C6FC1" w:rsidRDefault="00B95FC3" w:rsidP="00B95FC3">
      <w:pPr>
        <w:rPr>
          <w:rFonts w:asciiTheme="minorHAnsi" w:hAnsiTheme="minorHAnsi" w:cstheme="minorHAnsi"/>
        </w:rPr>
      </w:pPr>
      <w:r w:rsidRPr="006C6FC1">
        <w:rPr>
          <w:rFonts w:asciiTheme="minorHAnsi" w:hAnsiTheme="minorHAnsi" w:cstheme="minorHAnsi"/>
        </w:rPr>
        <w:t>• Learn – continued learning through life enhances self-esteem and encourages social interaction and a more active life. The practice of setting goals, which is related to adult learning in particular has been associated with higher level of well-being. E.G. sign up for a new course, create a book club at work.</w:t>
      </w:r>
    </w:p>
    <w:p w:rsidR="00C22911" w:rsidRPr="006C6FC1" w:rsidRDefault="00B95FC3" w:rsidP="00B95FC3">
      <w:pPr>
        <w:rPr>
          <w:rFonts w:asciiTheme="minorHAnsi" w:hAnsiTheme="minorHAnsi" w:cstheme="minorHAnsi"/>
        </w:rPr>
      </w:pPr>
      <w:r w:rsidRPr="006C6FC1">
        <w:rPr>
          <w:rFonts w:asciiTheme="minorHAnsi" w:hAnsiTheme="minorHAnsi" w:cstheme="minorHAnsi"/>
        </w:rPr>
        <w:t>• Give – participation in social and community life has attracted a lot of attention in the field of well-being research. Individuals who report a greater interest in helping others are more likely to rate themselves as happy. E.G. invite a friend or family member for a catch up, offer to make a cup of tea for your colleagues.</w:t>
      </w:r>
    </w:p>
    <w:p w:rsidR="00310309" w:rsidRPr="006C6FC1" w:rsidRDefault="00310309" w:rsidP="00B95FC3">
      <w:pPr>
        <w:rPr>
          <w:rFonts w:asciiTheme="minorHAnsi" w:hAnsiTheme="minorHAnsi" w:cstheme="minorHAnsi"/>
        </w:rPr>
      </w:pPr>
    </w:p>
    <w:p w:rsidR="00B95FC3" w:rsidRPr="00BF66AC" w:rsidRDefault="00BF66AC" w:rsidP="00BF66AC">
      <w:pPr>
        <w:pStyle w:val="Heading1"/>
        <w:rPr>
          <w:color w:val="auto"/>
          <w:sz w:val="22"/>
          <w:szCs w:val="22"/>
        </w:rPr>
      </w:pPr>
      <w:bookmarkStart w:id="24" w:name="_Toc125379839"/>
      <w:r w:rsidRPr="00BF66AC">
        <w:rPr>
          <w:color w:val="auto"/>
          <w:sz w:val="22"/>
          <w:szCs w:val="22"/>
        </w:rPr>
        <w:t>LOOKING AFTER YOURSELF</w:t>
      </w:r>
      <w:bookmarkEnd w:id="24"/>
    </w:p>
    <w:p w:rsidR="00B95FC3" w:rsidRPr="006C6FC1" w:rsidRDefault="00B95FC3" w:rsidP="00B95FC3">
      <w:pPr>
        <w:rPr>
          <w:rFonts w:asciiTheme="minorHAnsi" w:hAnsiTheme="minorHAnsi" w:cstheme="minorHAnsi"/>
        </w:rPr>
      </w:pPr>
      <w:r w:rsidRPr="006C6FC1">
        <w:rPr>
          <w:rFonts w:asciiTheme="minorHAnsi" w:hAnsiTheme="minorHAnsi" w:cstheme="minorHAnsi"/>
        </w:rPr>
        <w:t>• Mindfulness – a technique you can learn which involves making a special effort to notice what’s happening in the present moment (in your mind, body and surroundings) without judging anything. This helps to cope with</w:t>
      </w:r>
      <w:r w:rsidR="004E3831" w:rsidRPr="006C6FC1">
        <w:rPr>
          <w:rFonts w:asciiTheme="minorHAnsi" w:hAnsiTheme="minorHAnsi" w:cstheme="minorHAnsi"/>
        </w:rPr>
        <w:t xml:space="preserve"> </w:t>
      </w:r>
      <w:r w:rsidRPr="006C6FC1">
        <w:rPr>
          <w:rFonts w:asciiTheme="minorHAnsi" w:hAnsiTheme="minorHAnsi" w:cstheme="minorHAnsi"/>
        </w:rPr>
        <w:t>difficult thoughts, feel calmer and less stressed and become more self-aware.</w:t>
      </w:r>
    </w:p>
    <w:p w:rsidR="004E3831" w:rsidRPr="006C6FC1" w:rsidRDefault="00B95FC3" w:rsidP="00B95FC3">
      <w:pPr>
        <w:rPr>
          <w:rFonts w:asciiTheme="minorHAnsi" w:hAnsiTheme="minorHAnsi" w:cstheme="minorHAnsi"/>
        </w:rPr>
      </w:pPr>
      <w:r w:rsidRPr="006C6FC1">
        <w:rPr>
          <w:rFonts w:asciiTheme="minorHAnsi" w:hAnsiTheme="minorHAnsi" w:cstheme="minorHAnsi"/>
        </w:rPr>
        <w:t>• Do a Tech Check – don’t be afraid to disconnect for an hour or so if you usually spend a lot of time online – or have an evening where you do not check your emails or social media.</w:t>
      </w:r>
    </w:p>
    <w:p w:rsidR="00B95FC3" w:rsidRPr="006C6FC1" w:rsidRDefault="00B95FC3" w:rsidP="00B95FC3">
      <w:pPr>
        <w:rPr>
          <w:rFonts w:asciiTheme="minorHAnsi" w:hAnsiTheme="minorHAnsi" w:cstheme="minorHAnsi"/>
        </w:rPr>
      </w:pPr>
      <w:r w:rsidRPr="006C6FC1">
        <w:rPr>
          <w:rFonts w:asciiTheme="minorHAnsi" w:hAnsiTheme="minorHAnsi" w:cstheme="minorHAnsi"/>
        </w:rPr>
        <w:t>• Well-being afternoon – use it to treat yourself!</w:t>
      </w:r>
    </w:p>
    <w:p w:rsidR="00310309" w:rsidRDefault="00B95FC3" w:rsidP="00B95FC3">
      <w:pPr>
        <w:rPr>
          <w:rFonts w:asciiTheme="minorHAnsi" w:hAnsiTheme="minorHAnsi" w:cstheme="minorHAnsi"/>
        </w:rPr>
      </w:pPr>
      <w:r w:rsidRPr="006C6FC1">
        <w:rPr>
          <w:rFonts w:asciiTheme="minorHAnsi" w:hAnsiTheme="minorHAnsi" w:cstheme="minorHAnsi"/>
        </w:rPr>
        <w:t>• Telling anyone about your mental health is a personal choice – there is no right or wrong answer. However</w:t>
      </w:r>
      <w:r w:rsidR="00310309" w:rsidRPr="006C6FC1">
        <w:rPr>
          <w:rFonts w:asciiTheme="minorHAnsi" w:hAnsiTheme="minorHAnsi" w:cstheme="minorHAnsi"/>
        </w:rPr>
        <w:t>,</w:t>
      </w:r>
      <w:r w:rsidRPr="006C6FC1">
        <w:rPr>
          <w:rFonts w:asciiTheme="minorHAnsi" w:hAnsiTheme="minorHAnsi" w:cstheme="minorHAnsi"/>
        </w:rPr>
        <w:t xml:space="preserve"> if your mental health issue is considered a disability within the meaning of the Equality Act, you have a right to reasonable adjustments – but to get them to do that they need to know about your condition.</w:t>
      </w:r>
    </w:p>
    <w:p w:rsidR="001D596B" w:rsidRPr="001D596B" w:rsidRDefault="001D596B" w:rsidP="00B95FC3">
      <w:pPr>
        <w:rPr>
          <w:rFonts w:asciiTheme="minorHAnsi" w:hAnsiTheme="minorHAnsi" w:cstheme="minorHAnsi"/>
        </w:rPr>
      </w:pPr>
    </w:p>
    <w:p w:rsidR="00B95FC3" w:rsidRPr="00BF66AC" w:rsidRDefault="00BF66AC" w:rsidP="00BF66AC">
      <w:pPr>
        <w:pStyle w:val="Heading1"/>
        <w:rPr>
          <w:color w:val="auto"/>
          <w:sz w:val="22"/>
          <w:szCs w:val="22"/>
        </w:rPr>
      </w:pPr>
      <w:bookmarkStart w:id="25" w:name="_Toc125379840"/>
      <w:r w:rsidRPr="00BF66AC">
        <w:rPr>
          <w:color w:val="auto"/>
          <w:sz w:val="22"/>
          <w:szCs w:val="22"/>
        </w:rPr>
        <w:lastRenderedPageBreak/>
        <w:t>SUPPORTING COLLEAGUES</w:t>
      </w:r>
      <w:bookmarkEnd w:id="25"/>
    </w:p>
    <w:p w:rsidR="00B95FC3" w:rsidRPr="006C6FC1" w:rsidRDefault="00B95FC3" w:rsidP="00B95FC3">
      <w:pPr>
        <w:rPr>
          <w:rFonts w:asciiTheme="minorHAnsi" w:hAnsiTheme="minorHAnsi" w:cstheme="minorHAnsi"/>
        </w:rPr>
      </w:pPr>
      <w:r w:rsidRPr="006C6FC1">
        <w:rPr>
          <w:rFonts w:asciiTheme="minorHAnsi" w:hAnsiTheme="minorHAnsi" w:cstheme="minorHAnsi"/>
        </w:rPr>
        <w:t>• Ask how you can help</w:t>
      </w:r>
    </w:p>
    <w:p w:rsidR="00B95FC3" w:rsidRPr="006C6FC1" w:rsidRDefault="00B95FC3" w:rsidP="00B95FC3">
      <w:pPr>
        <w:rPr>
          <w:rFonts w:asciiTheme="minorHAnsi" w:hAnsiTheme="minorHAnsi" w:cstheme="minorHAnsi"/>
        </w:rPr>
      </w:pPr>
      <w:r w:rsidRPr="006C6FC1">
        <w:rPr>
          <w:rFonts w:asciiTheme="minorHAnsi" w:hAnsiTheme="minorHAnsi" w:cstheme="minorHAnsi"/>
        </w:rPr>
        <w:t>• Listen</w:t>
      </w:r>
    </w:p>
    <w:p w:rsidR="00B95FC3" w:rsidRPr="006C6FC1" w:rsidRDefault="00B95FC3" w:rsidP="00B95FC3">
      <w:pPr>
        <w:rPr>
          <w:rFonts w:asciiTheme="minorHAnsi" w:hAnsiTheme="minorHAnsi" w:cstheme="minorHAnsi"/>
        </w:rPr>
      </w:pPr>
      <w:r w:rsidRPr="006C6FC1">
        <w:rPr>
          <w:rFonts w:asciiTheme="minorHAnsi" w:hAnsiTheme="minorHAnsi" w:cstheme="minorHAnsi"/>
        </w:rPr>
        <w:t>• Remember they’re still the same person</w:t>
      </w:r>
    </w:p>
    <w:p w:rsidR="00B95FC3" w:rsidRPr="006C6FC1" w:rsidRDefault="00B95FC3" w:rsidP="00B95FC3">
      <w:pPr>
        <w:rPr>
          <w:rFonts w:asciiTheme="minorHAnsi" w:hAnsiTheme="minorHAnsi" w:cstheme="minorHAnsi"/>
        </w:rPr>
      </w:pPr>
      <w:r w:rsidRPr="006C6FC1">
        <w:rPr>
          <w:rFonts w:asciiTheme="minorHAnsi" w:hAnsiTheme="minorHAnsi" w:cstheme="minorHAnsi"/>
        </w:rPr>
        <w:t>• Don’t judge</w:t>
      </w:r>
    </w:p>
    <w:p w:rsidR="00B95FC3" w:rsidRPr="006C6FC1" w:rsidRDefault="00B95FC3" w:rsidP="00B95FC3">
      <w:pPr>
        <w:rPr>
          <w:rFonts w:asciiTheme="minorHAnsi" w:hAnsiTheme="minorHAnsi" w:cstheme="minorHAnsi"/>
        </w:rPr>
      </w:pPr>
      <w:r w:rsidRPr="006C6FC1">
        <w:rPr>
          <w:rFonts w:asciiTheme="minorHAnsi" w:hAnsiTheme="minorHAnsi" w:cstheme="minorHAnsi"/>
        </w:rPr>
        <w:t>• Show trust and respect</w:t>
      </w:r>
    </w:p>
    <w:p w:rsidR="00B95FC3" w:rsidRPr="006C6FC1" w:rsidRDefault="00B95FC3" w:rsidP="00B95FC3">
      <w:pPr>
        <w:rPr>
          <w:rFonts w:asciiTheme="minorHAnsi" w:hAnsiTheme="minorHAnsi" w:cstheme="minorHAnsi"/>
        </w:rPr>
      </w:pPr>
      <w:r w:rsidRPr="006C6FC1">
        <w:rPr>
          <w:rFonts w:asciiTheme="minorHAnsi" w:hAnsiTheme="minorHAnsi" w:cstheme="minorHAnsi"/>
        </w:rPr>
        <w:t>• Be patient</w:t>
      </w:r>
    </w:p>
    <w:p w:rsidR="00B95FC3" w:rsidRPr="006C6FC1" w:rsidRDefault="00B95FC3" w:rsidP="00B95FC3">
      <w:pPr>
        <w:rPr>
          <w:rFonts w:asciiTheme="minorHAnsi" w:hAnsiTheme="minorHAnsi" w:cstheme="minorHAnsi"/>
        </w:rPr>
      </w:pPr>
      <w:r w:rsidRPr="006C6FC1">
        <w:rPr>
          <w:rFonts w:asciiTheme="minorHAnsi" w:hAnsiTheme="minorHAnsi" w:cstheme="minorHAnsi"/>
        </w:rPr>
        <w:t>• Offer reassurance</w:t>
      </w:r>
    </w:p>
    <w:p w:rsidR="004E3831" w:rsidRPr="006C6FC1" w:rsidRDefault="00B95FC3" w:rsidP="00B95FC3">
      <w:pPr>
        <w:rPr>
          <w:rFonts w:asciiTheme="minorHAnsi" w:hAnsiTheme="minorHAnsi" w:cstheme="minorHAnsi"/>
        </w:rPr>
      </w:pPr>
      <w:r w:rsidRPr="006C6FC1">
        <w:rPr>
          <w:rFonts w:asciiTheme="minorHAnsi" w:hAnsiTheme="minorHAnsi" w:cstheme="minorHAnsi"/>
        </w:rPr>
        <w:t>• Keep social contact</w:t>
      </w:r>
    </w:p>
    <w:p w:rsidR="00310309" w:rsidRDefault="00310309" w:rsidP="00B95FC3">
      <w:pPr>
        <w:rPr>
          <w:rFonts w:asciiTheme="minorHAnsi" w:hAnsiTheme="minorHAnsi" w:cstheme="minorHAnsi"/>
        </w:rPr>
      </w:pPr>
    </w:p>
    <w:p w:rsidR="001D596B" w:rsidRDefault="001D596B" w:rsidP="00B95FC3">
      <w:pPr>
        <w:rPr>
          <w:rFonts w:asciiTheme="minorHAnsi" w:hAnsiTheme="minorHAnsi" w:cstheme="minorHAnsi"/>
        </w:rPr>
      </w:pPr>
    </w:p>
    <w:p w:rsidR="001D596B" w:rsidRDefault="001D596B" w:rsidP="00B95FC3">
      <w:pPr>
        <w:rPr>
          <w:rFonts w:asciiTheme="minorHAnsi" w:hAnsiTheme="minorHAnsi" w:cstheme="minorHAnsi"/>
        </w:rPr>
      </w:pPr>
    </w:p>
    <w:p w:rsidR="001D596B" w:rsidRPr="006C6FC1" w:rsidRDefault="001D596B" w:rsidP="00B95FC3">
      <w:pPr>
        <w:rPr>
          <w:rFonts w:asciiTheme="minorHAnsi" w:hAnsiTheme="minorHAnsi" w:cstheme="minorHAnsi"/>
        </w:rPr>
      </w:pPr>
    </w:p>
    <w:p w:rsidR="00B95FC3" w:rsidRPr="001D596B" w:rsidRDefault="001D596B" w:rsidP="001D596B">
      <w:pPr>
        <w:pStyle w:val="Heading1"/>
        <w:rPr>
          <w:color w:val="auto"/>
          <w:sz w:val="22"/>
          <w:szCs w:val="22"/>
        </w:rPr>
      </w:pPr>
      <w:bookmarkStart w:id="26" w:name="_Toc125379841"/>
      <w:r w:rsidRPr="001D596B">
        <w:rPr>
          <w:color w:val="auto"/>
          <w:sz w:val="22"/>
          <w:szCs w:val="22"/>
        </w:rPr>
        <w:t>SEEKING HELP</w:t>
      </w:r>
      <w:bookmarkEnd w:id="26"/>
    </w:p>
    <w:p w:rsidR="00B95FC3" w:rsidRPr="006C6FC1" w:rsidRDefault="00B95FC3" w:rsidP="00B95FC3">
      <w:pPr>
        <w:rPr>
          <w:rFonts w:asciiTheme="minorHAnsi" w:hAnsiTheme="minorHAnsi" w:cstheme="minorHAnsi"/>
        </w:rPr>
      </w:pPr>
      <w:r w:rsidRPr="006C6FC1">
        <w:rPr>
          <w:rFonts w:asciiTheme="minorHAnsi" w:hAnsiTheme="minorHAnsi" w:cstheme="minorHAnsi"/>
        </w:rPr>
        <w:t>We will continue to provide an open and non-judgemental atmosphere when it comes to the mental health issues of our staff and aim to provide support when and where required. We will always aim to make reasonable adjustments for anyone requiring support e.g. reduction in hours, change of days, availability to access medical/therapy appointments during the work day.</w:t>
      </w:r>
    </w:p>
    <w:p w:rsidR="004E3831" w:rsidRPr="006C6FC1" w:rsidRDefault="00B95FC3" w:rsidP="00B95FC3">
      <w:pPr>
        <w:rPr>
          <w:rFonts w:asciiTheme="minorHAnsi" w:hAnsiTheme="minorHAnsi" w:cstheme="minorHAnsi"/>
        </w:rPr>
      </w:pPr>
      <w:r w:rsidRPr="006C6FC1">
        <w:rPr>
          <w:rFonts w:asciiTheme="minorHAnsi" w:hAnsiTheme="minorHAnsi" w:cstheme="minorHAnsi"/>
        </w:rPr>
        <w:t>Every member of staff should be able to approach a member of the Senior Leadership Team or the Mental Health Lead without judgement when they are concerned about their own mental health.</w:t>
      </w:r>
    </w:p>
    <w:p w:rsidR="00310309" w:rsidRPr="006C6FC1" w:rsidRDefault="00310309" w:rsidP="00B95FC3">
      <w:pPr>
        <w:rPr>
          <w:rFonts w:asciiTheme="minorHAnsi" w:hAnsiTheme="minorHAnsi" w:cstheme="minorHAnsi"/>
        </w:rPr>
      </w:pPr>
    </w:p>
    <w:p w:rsidR="00B95FC3" w:rsidRPr="001D596B" w:rsidRDefault="001D596B" w:rsidP="001D596B">
      <w:pPr>
        <w:pStyle w:val="Heading1"/>
        <w:rPr>
          <w:color w:val="auto"/>
          <w:sz w:val="22"/>
          <w:szCs w:val="22"/>
        </w:rPr>
      </w:pPr>
      <w:bookmarkStart w:id="27" w:name="_Toc125379842"/>
      <w:r w:rsidRPr="001D596B">
        <w:rPr>
          <w:color w:val="auto"/>
          <w:sz w:val="22"/>
          <w:szCs w:val="22"/>
        </w:rPr>
        <w:t>RESOURCES</w:t>
      </w:r>
      <w:bookmarkEnd w:id="27"/>
    </w:p>
    <w:p w:rsidR="00B95FC3" w:rsidRPr="006C6FC1" w:rsidRDefault="00B95FC3" w:rsidP="00B95FC3">
      <w:pPr>
        <w:rPr>
          <w:rFonts w:asciiTheme="minorHAnsi" w:hAnsiTheme="minorHAnsi" w:cstheme="minorHAnsi"/>
        </w:rPr>
      </w:pPr>
      <w:r w:rsidRPr="006C6FC1">
        <w:rPr>
          <w:rFonts w:asciiTheme="minorHAnsi" w:hAnsiTheme="minorHAnsi" w:cstheme="minorHAnsi"/>
        </w:rPr>
        <w:t>www.headstogether.org.uk</w:t>
      </w:r>
    </w:p>
    <w:p w:rsidR="00B95FC3" w:rsidRPr="006C6FC1" w:rsidRDefault="00B95FC3" w:rsidP="00B95FC3">
      <w:pPr>
        <w:rPr>
          <w:rFonts w:asciiTheme="minorHAnsi" w:hAnsiTheme="minorHAnsi" w:cstheme="minorHAnsi"/>
        </w:rPr>
      </w:pPr>
      <w:r w:rsidRPr="006C6FC1">
        <w:rPr>
          <w:rFonts w:asciiTheme="minorHAnsi" w:hAnsiTheme="minorHAnsi" w:cstheme="minorHAnsi"/>
        </w:rPr>
        <w:t>www.youngminds.org.uk</w:t>
      </w:r>
    </w:p>
    <w:p w:rsidR="00B95FC3" w:rsidRPr="006C6FC1" w:rsidRDefault="00B95FC3" w:rsidP="00B95FC3">
      <w:pPr>
        <w:rPr>
          <w:rFonts w:asciiTheme="minorHAnsi" w:hAnsiTheme="minorHAnsi" w:cstheme="minorHAnsi"/>
        </w:rPr>
      </w:pPr>
      <w:r w:rsidRPr="006C6FC1">
        <w:rPr>
          <w:rFonts w:asciiTheme="minorHAnsi" w:hAnsiTheme="minorHAnsi" w:cstheme="minorHAnsi"/>
        </w:rPr>
        <w:t>www.mind.org.uk</w:t>
      </w:r>
    </w:p>
    <w:p w:rsidR="00B95FC3" w:rsidRPr="006C6FC1" w:rsidRDefault="00B95FC3" w:rsidP="00B95FC3">
      <w:pPr>
        <w:rPr>
          <w:rFonts w:asciiTheme="minorHAnsi" w:hAnsiTheme="minorHAnsi" w:cstheme="minorHAnsi"/>
        </w:rPr>
      </w:pPr>
      <w:r w:rsidRPr="006C6FC1">
        <w:rPr>
          <w:rFonts w:asciiTheme="minorHAnsi" w:hAnsiTheme="minorHAnsi" w:cstheme="minorHAnsi"/>
        </w:rPr>
        <w:t>www.mentallyhealthyschools.org.uk</w:t>
      </w:r>
    </w:p>
    <w:p w:rsidR="001732CD" w:rsidRPr="006C6FC1" w:rsidRDefault="00B95FC3" w:rsidP="00B95FC3">
      <w:pPr>
        <w:rPr>
          <w:rFonts w:asciiTheme="minorHAnsi" w:hAnsiTheme="minorHAnsi" w:cstheme="minorHAnsi"/>
        </w:rPr>
      </w:pPr>
      <w:r w:rsidRPr="006C6FC1">
        <w:rPr>
          <w:rFonts w:asciiTheme="minorHAnsi" w:hAnsiTheme="minorHAnsi" w:cstheme="minorHAnsi"/>
        </w:rPr>
        <w:t>www.educationsupportpartnership.org.uk</w:t>
      </w:r>
    </w:p>
    <w:sectPr w:rsidR="001732CD" w:rsidRPr="006C6FC1" w:rsidSect="00292D89">
      <w:headerReference w:type="default" r:id="rId9"/>
      <w:footerReference w:type="default" r:id="rId10"/>
      <w:pgSz w:w="11906" w:h="16838"/>
      <w:pgMar w:top="170" w:right="907" w:bottom="42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488" w:rsidRDefault="00AD2488" w:rsidP="005A2449">
      <w:pPr>
        <w:spacing w:after="0" w:line="240" w:lineRule="auto"/>
      </w:pPr>
      <w:r>
        <w:separator/>
      </w:r>
    </w:p>
  </w:endnote>
  <w:endnote w:type="continuationSeparator" w:id="0">
    <w:p w:rsidR="00AD2488" w:rsidRDefault="00AD2488"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11" w:rsidRDefault="006A5C1E">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60116</wp:posOffset>
          </wp:positionH>
          <wp:positionV relativeFrom="paragraph">
            <wp:posOffset>279457</wp:posOffset>
          </wp:positionV>
          <wp:extent cx="887095" cy="488315"/>
          <wp:effectExtent l="0" t="0" r="825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887095" cy="48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911">
      <w:t xml:space="preserve">                                                                                 </w:t>
    </w:r>
  </w:p>
  <w:p w:rsidR="005A2449" w:rsidRPr="006A5C1E" w:rsidRDefault="00426911">
    <w:pPr>
      <w:pStyle w:val="Footer"/>
      <w:rPr>
        <w:rFonts w:ascii="Bradley Hand ITC" w:hAnsi="Bradley Hand ITC" w:cs="Aharoni"/>
        <w:b/>
        <w:color w:val="4472C4" w:themeColor="accent5"/>
        <w:sz w:val="28"/>
        <w:szCs w:val="28"/>
      </w:rPr>
    </w:pPr>
    <w:r>
      <w:t xml:space="preserve">                 </w:t>
    </w:r>
    <w:r w:rsidR="001B7E35">
      <w:t xml:space="preserve">             </w:t>
    </w:r>
    <w:r w:rsidRPr="006A5C1E">
      <w:rPr>
        <w:rFonts w:ascii="Bradley Hand ITC" w:hAnsi="Bradley Hand ITC" w:cs="Aharoni"/>
        <w:b/>
        <w:color w:val="4472C4" w:themeColor="accent5"/>
        <w:sz w:val="28"/>
        <w:szCs w:val="28"/>
      </w:rPr>
      <w:t>What challenges us, changes 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488" w:rsidRDefault="00AD2488" w:rsidP="005A2449">
      <w:pPr>
        <w:spacing w:after="0" w:line="240" w:lineRule="auto"/>
      </w:pPr>
      <w:r>
        <w:separator/>
      </w:r>
    </w:p>
  </w:footnote>
  <w:footnote w:type="continuationSeparator" w:id="0">
    <w:p w:rsidR="00AD2488" w:rsidRDefault="00AD2488"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911" w:rsidRDefault="00C7718A">
    <w:pPr>
      <w:pStyle w:val="Header"/>
    </w:pPr>
    <w:r>
      <w:rPr>
        <w:noProof/>
        <w:lang w:eastAsia="en-GB"/>
      </w:rPr>
      <mc:AlternateContent>
        <mc:Choice Requires="wps">
          <w:drawing>
            <wp:anchor distT="0" distB="0" distL="114300" distR="114300" simplePos="0" relativeHeight="251664384" behindDoc="0" locked="0" layoutInCell="0" allowOverlap="1">
              <wp:simplePos x="0" y="0"/>
              <wp:positionH relativeFrom="rightMargin">
                <wp:posOffset>-95341</wp:posOffset>
              </wp:positionH>
              <wp:positionV relativeFrom="margin">
                <wp:posOffset>-535305</wp:posOffset>
              </wp:positionV>
              <wp:extent cx="819150" cy="43370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91D73">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8" o:spid="_x0000_s1032" style="position:absolute;margin-left:-7.5pt;margin-top:-42.15pt;width:64.5pt;height:34.15pt;z-index:25166438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s+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" o:allowincell="f" stroked="f">
              <v:textbox style="mso-fit-shape-to-text:t" inset="0,,0">
                <w:txbxContent>
                  <w:p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E91D73">
                      <w:rPr>
                        <w:noProof/>
                      </w:rPr>
                      <w:t>2</w:t>
                    </w:r>
                    <w:r>
                      <w:rPr>
                        <w:noProof/>
                      </w:rPr>
                      <w:fldChar w:fldCharType="end"/>
                    </w:r>
                  </w:p>
                </w:txbxContent>
              </v:textbox>
              <w10:wrap anchorx="margin" anchory="margin"/>
            </v:rect>
          </w:pict>
        </mc:Fallback>
      </mc:AlternateContent>
    </w:r>
    <w:r w:rsidR="006E7106">
      <w:rPr>
        <w:noProof/>
        <w:lang w:eastAsia="en-GB"/>
      </w:rPr>
      <mc:AlternateContent>
        <mc:Choice Requires="wps">
          <w:drawing>
            <wp:anchor distT="0" distB="0" distL="114300" distR="114300" simplePos="0" relativeHeight="251662336" behindDoc="1" locked="0" layoutInCell="1" allowOverlap="1" wp14:anchorId="0619704F" wp14:editId="18F62CC4">
              <wp:simplePos x="0" y="0"/>
              <wp:positionH relativeFrom="column">
                <wp:posOffset>1544866</wp:posOffset>
              </wp:positionH>
              <wp:positionV relativeFrom="paragraph">
                <wp:posOffset>230904</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2B0141"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5pt,18.2pt" to="494.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" strokecolor="#5b9bd5 [3204]" strokeweight="2.25pt">
              <v:stroke joinstyle="miter"/>
            </v:line>
          </w:pict>
        </mc:Fallback>
      </mc:AlternateContent>
    </w:r>
    <w:r w:rsidR="006E7106" w:rsidRPr="00B0229D">
      <w:rPr>
        <w:noProof/>
        <w:lang w:eastAsia="en-GB"/>
      </w:rPr>
      <w:drawing>
        <wp:anchor distT="0" distB="0" distL="114300" distR="114300" simplePos="0" relativeHeight="251658240" behindDoc="1" locked="0" layoutInCell="1" allowOverlap="1">
          <wp:simplePos x="0" y="0"/>
          <wp:positionH relativeFrom="column">
            <wp:posOffset>-92710</wp:posOffset>
          </wp:positionH>
          <wp:positionV relativeFrom="paragraph">
            <wp:posOffset>-417830</wp:posOffset>
          </wp:positionV>
          <wp:extent cx="373380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6CB"/>
    <w:multiLevelType w:val="hybridMultilevel"/>
    <w:tmpl w:val="53B267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3781C"/>
    <w:multiLevelType w:val="hybridMultilevel"/>
    <w:tmpl w:val="43244FDA"/>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E12E2D"/>
    <w:multiLevelType w:val="hybridMultilevel"/>
    <w:tmpl w:val="7EB0C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87E5C"/>
    <w:multiLevelType w:val="hybridMultilevel"/>
    <w:tmpl w:val="A8F0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93B90"/>
    <w:multiLevelType w:val="multilevel"/>
    <w:tmpl w:val="7FB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12030"/>
    <w:multiLevelType w:val="hybridMultilevel"/>
    <w:tmpl w:val="EE48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205E4"/>
    <w:multiLevelType w:val="hybridMultilevel"/>
    <w:tmpl w:val="418AC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4163B7"/>
    <w:multiLevelType w:val="hybridMultilevel"/>
    <w:tmpl w:val="2EA2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233F10"/>
    <w:multiLevelType w:val="hybridMultilevel"/>
    <w:tmpl w:val="01C2A80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1" w15:restartNumberingAfterBreak="0">
    <w:nsid w:val="4A8E7CB3"/>
    <w:multiLevelType w:val="hybridMultilevel"/>
    <w:tmpl w:val="EEAE2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0685F0B"/>
    <w:multiLevelType w:val="hybridMultilevel"/>
    <w:tmpl w:val="10B0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378FE"/>
    <w:multiLevelType w:val="multilevel"/>
    <w:tmpl w:val="0F440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0A5130"/>
    <w:multiLevelType w:val="hybridMultilevel"/>
    <w:tmpl w:val="C018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67232"/>
    <w:multiLevelType w:val="hybridMultilevel"/>
    <w:tmpl w:val="B8CABA22"/>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5D097DF8"/>
    <w:multiLevelType w:val="hybridMultilevel"/>
    <w:tmpl w:val="D282416E"/>
    <w:lvl w:ilvl="0" w:tplc="9628E16E">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F0C2F"/>
    <w:multiLevelType w:val="hybridMultilevel"/>
    <w:tmpl w:val="218C535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1F41EC4"/>
    <w:multiLevelType w:val="hybridMultilevel"/>
    <w:tmpl w:val="B470C3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hint="default"/>
      </w:rPr>
    </w:lvl>
    <w:lvl w:ilvl="2" w:tplc="08090019">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366D64"/>
    <w:multiLevelType w:val="hybridMultilevel"/>
    <w:tmpl w:val="DCB80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445BEF"/>
    <w:multiLevelType w:val="hybridMultilevel"/>
    <w:tmpl w:val="77D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949AE"/>
    <w:multiLevelType w:val="multilevel"/>
    <w:tmpl w:val="AB4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4F001B"/>
    <w:multiLevelType w:val="hybridMultilevel"/>
    <w:tmpl w:val="8D8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613D1"/>
    <w:multiLevelType w:val="hybridMultilevel"/>
    <w:tmpl w:val="CE3A4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22"/>
  </w:num>
  <w:num w:numId="4">
    <w:abstractNumId w:val="3"/>
  </w:num>
  <w:num w:numId="5">
    <w:abstractNumId w:val="16"/>
  </w:num>
  <w:num w:numId="6">
    <w:abstractNumId w:val="23"/>
  </w:num>
  <w:num w:numId="7">
    <w:abstractNumId w:val="20"/>
  </w:num>
  <w:num w:numId="8">
    <w:abstractNumId w:val="9"/>
  </w:num>
  <w:num w:numId="9">
    <w:abstractNumId w:val="18"/>
  </w:num>
  <w:num w:numId="10">
    <w:abstractNumId w:val="11"/>
  </w:num>
  <w:num w:numId="11">
    <w:abstractNumId w:val="1"/>
  </w:num>
  <w:num w:numId="12">
    <w:abstractNumId w:val="17"/>
  </w:num>
  <w:num w:numId="13">
    <w:abstractNumId w:val="24"/>
  </w:num>
  <w:num w:numId="14">
    <w:abstractNumId w:val="7"/>
  </w:num>
  <w:num w:numId="15">
    <w:abstractNumId w:val="21"/>
  </w:num>
  <w:num w:numId="16">
    <w:abstractNumId w:val="15"/>
  </w:num>
  <w:num w:numId="17">
    <w:abstractNumId w:val="0"/>
  </w:num>
  <w:num w:numId="18">
    <w:abstractNumId w:val="12"/>
  </w:num>
  <w:num w:numId="19">
    <w:abstractNumId w:val="5"/>
  </w:num>
  <w:num w:numId="20">
    <w:abstractNumId w:val="6"/>
  </w:num>
  <w:num w:numId="21">
    <w:abstractNumId w:val="10"/>
  </w:num>
  <w:num w:numId="22">
    <w:abstractNumId w:val="19"/>
  </w:num>
  <w:num w:numId="23">
    <w:abstractNumId w:val="14"/>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49"/>
    <w:rsid w:val="00015E5C"/>
    <w:rsid w:val="000659CB"/>
    <w:rsid w:val="000846AE"/>
    <w:rsid w:val="000A7FCF"/>
    <w:rsid w:val="000E5511"/>
    <w:rsid w:val="00101421"/>
    <w:rsid w:val="00103891"/>
    <w:rsid w:val="00112494"/>
    <w:rsid w:val="00134483"/>
    <w:rsid w:val="0015039A"/>
    <w:rsid w:val="001732CD"/>
    <w:rsid w:val="00191D7A"/>
    <w:rsid w:val="001B7E35"/>
    <w:rsid w:val="001D596B"/>
    <w:rsid w:val="001E6B03"/>
    <w:rsid w:val="001F4E27"/>
    <w:rsid w:val="0020594B"/>
    <w:rsid w:val="00262E36"/>
    <w:rsid w:val="00292D89"/>
    <w:rsid w:val="00293C49"/>
    <w:rsid w:val="00293E9E"/>
    <w:rsid w:val="002A4FE8"/>
    <w:rsid w:val="002A5279"/>
    <w:rsid w:val="002D6328"/>
    <w:rsid w:val="00307FA2"/>
    <w:rsid w:val="00310309"/>
    <w:rsid w:val="00324403"/>
    <w:rsid w:val="00326238"/>
    <w:rsid w:val="0035467B"/>
    <w:rsid w:val="003634F3"/>
    <w:rsid w:val="003850BD"/>
    <w:rsid w:val="003A0C32"/>
    <w:rsid w:val="003A4336"/>
    <w:rsid w:val="003D32BE"/>
    <w:rsid w:val="003D650C"/>
    <w:rsid w:val="003E65A8"/>
    <w:rsid w:val="00400824"/>
    <w:rsid w:val="00424B21"/>
    <w:rsid w:val="0042519A"/>
    <w:rsid w:val="00426911"/>
    <w:rsid w:val="00435668"/>
    <w:rsid w:val="004758FC"/>
    <w:rsid w:val="00494351"/>
    <w:rsid w:val="004A7A5D"/>
    <w:rsid w:val="004B6678"/>
    <w:rsid w:val="004E3831"/>
    <w:rsid w:val="00501D58"/>
    <w:rsid w:val="005043B6"/>
    <w:rsid w:val="00521162"/>
    <w:rsid w:val="00525B02"/>
    <w:rsid w:val="00537FBF"/>
    <w:rsid w:val="005763D8"/>
    <w:rsid w:val="00593BE2"/>
    <w:rsid w:val="005A2449"/>
    <w:rsid w:val="005B2AD8"/>
    <w:rsid w:val="005B458B"/>
    <w:rsid w:val="006410F8"/>
    <w:rsid w:val="006A5C1E"/>
    <w:rsid w:val="006B3C4B"/>
    <w:rsid w:val="006C6FC1"/>
    <w:rsid w:val="006E7106"/>
    <w:rsid w:val="00714921"/>
    <w:rsid w:val="00720E72"/>
    <w:rsid w:val="00726CA0"/>
    <w:rsid w:val="00730203"/>
    <w:rsid w:val="00740454"/>
    <w:rsid w:val="00745110"/>
    <w:rsid w:val="00756008"/>
    <w:rsid w:val="0075704C"/>
    <w:rsid w:val="00757057"/>
    <w:rsid w:val="007964B9"/>
    <w:rsid w:val="007E1CAB"/>
    <w:rsid w:val="007E5567"/>
    <w:rsid w:val="007F4A68"/>
    <w:rsid w:val="008007C2"/>
    <w:rsid w:val="00806D36"/>
    <w:rsid w:val="0081038C"/>
    <w:rsid w:val="0081790D"/>
    <w:rsid w:val="00862E7B"/>
    <w:rsid w:val="00873B0F"/>
    <w:rsid w:val="008747D2"/>
    <w:rsid w:val="008C24D8"/>
    <w:rsid w:val="008F5E5D"/>
    <w:rsid w:val="00961B85"/>
    <w:rsid w:val="00973919"/>
    <w:rsid w:val="009B50BA"/>
    <w:rsid w:val="009C210F"/>
    <w:rsid w:val="009D79DB"/>
    <w:rsid w:val="00A050B7"/>
    <w:rsid w:val="00A22AF6"/>
    <w:rsid w:val="00A3248F"/>
    <w:rsid w:val="00A326CF"/>
    <w:rsid w:val="00A352CD"/>
    <w:rsid w:val="00A35815"/>
    <w:rsid w:val="00A71813"/>
    <w:rsid w:val="00A94EBF"/>
    <w:rsid w:val="00A962B9"/>
    <w:rsid w:val="00A96F44"/>
    <w:rsid w:val="00AA393E"/>
    <w:rsid w:val="00AC22D7"/>
    <w:rsid w:val="00AD22D0"/>
    <w:rsid w:val="00AD2488"/>
    <w:rsid w:val="00AE59B6"/>
    <w:rsid w:val="00AE79F0"/>
    <w:rsid w:val="00B1274F"/>
    <w:rsid w:val="00B20AAC"/>
    <w:rsid w:val="00B4363E"/>
    <w:rsid w:val="00B445AE"/>
    <w:rsid w:val="00B5438C"/>
    <w:rsid w:val="00B95FC3"/>
    <w:rsid w:val="00BA2291"/>
    <w:rsid w:val="00BF66AC"/>
    <w:rsid w:val="00C21D34"/>
    <w:rsid w:val="00C22911"/>
    <w:rsid w:val="00C257E8"/>
    <w:rsid w:val="00C41D50"/>
    <w:rsid w:val="00C455C6"/>
    <w:rsid w:val="00C61124"/>
    <w:rsid w:val="00C7718A"/>
    <w:rsid w:val="00C814BC"/>
    <w:rsid w:val="00CE3EC3"/>
    <w:rsid w:val="00CE7531"/>
    <w:rsid w:val="00D029F8"/>
    <w:rsid w:val="00D178E9"/>
    <w:rsid w:val="00D51BFC"/>
    <w:rsid w:val="00D82453"/>
    <w:rsid w:val="00D90A2D"/>
    <w:rsid w:val="00D948F3"/>
    <w:rsid w:val="00D96CCF"/>
    <w:rsid w:val="00DB3636"/>
    <w:rsid w:val="00DC337A"/>
    <w:rsid w:val="00DD4C32"/>
    <w:rsid w:val="00DE13DD"/>
    <w:rsid w:val="00DE7139"/>
    <w:rsid w:val="00E00EB8"/>
    <w:rsid w:val="00E07916"/>
    <w:rsid w:val="00E25706"/>
    <w:rsid w:val="00E31C53"/>
    <w:rsid w:val="00E36E2F"/>
    <w:rsid w:val="00E40A9F"/>
    <w:rsid w:val="00E55691"/>
    <w:rsid w:val="00E74EAB"/>
    <w:rsid w:val="00E776F3"/>
    <w:rsid w:val="00E83974"/>
    <w:rsid w:val="00E848EC"/>
    <w:rsid w:val="00E91D73"/>
    <w:rsid w:val="00EA7B90"/>
    <w:rsid w:val="00ED44B5"/>
    <w:rsid w:val="00EE5A47"/>
    <w:rsid w:val="00F27C46"/>
    <w:rsid w:val="00F52E86"/>
    <w:rsid w:val="00F5360A"/>
    <w:rsid w:val="00F556DB"/>
    <w:rsid w:val="00F76F5A"/>
    <w:rsid w:val="00F901DE"/>
    <w:rsid w:val="00F960AE"/>
    <w:rsid w:val="00F966E4"/>
    <w:rsid w:val="00FA6499"/>
    <w:rsid w:val="00FA6D9A"/>
    <w:rsid w:val="00FD7A0C"/>
    <w:rsid w:val="00FE3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74D0E7"/>
  <w15:docId w15:val="{4F572648-181E-4C1F-9AA6-6D615B8B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B8"/>
    <w:pPr>
      <w:spacing w:after="160" w:line="259" w:lineRule="auto"/>
    </w:pPr>
    <w:rPr>
      <w:sz w:val="22"/>
      <w:szCs w:val="22"/>
      <w:lang w:eastAsia="en-US"/>
    </w:rPr>
  </w:style>
  <w:style w:type="paragraph" w:styleId="Heading1">
    <w:name w:val="heading 1"/>
    <w:basedOn w:val="Normal"/>
    <w:next w:val="Normal"/>
    <w:link w:val="Heading1Char"/>
    <w:uiPriority w:val="9"/>
    <w:qFormat/>
    <w:rsid w:val="006C6F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6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82453"/>
    <w:pPr>
      <w:spacing w:before="300" w:after="150" w:line="240" w:lineRule="auto"/>
      <w:outlineLvl w:val="2"/>
    </w:pPr>
    <w:rPr>
      <w:rFonts w:ascii="inherit" w:eastAsia="Times New Roman" w:hAnsi="inherit"/>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paragraph" w:customStyle="1" w:styleId="Default">
    <w:name w:val="Default"/>
    <w:rsid w:val="001732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61B85"/>
    <w:rPr>
      <w:color w:val="0563C1" w:themeColor="hyperlink"/>
      <w:u w:val="single"/>
    </w:rPr>
  </w:style>
  <w:style w:type="paragraph" w:styleId="NoSpacing">
    <w:name w:val="No Spacing"/>
    <w:link w:val="NoSpacingChar"/>
    <w:uiPriority w:val="1"/>
    <w:qFormat/>
    <w:rsid w:val="00A352C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52CD"/>
    <w:rPr>
      <w:rFonts w:asciiTheme="minorHAnsi" w:eastAsiaTheme="minorEastAsia" w:hAnsiTheme="minorHAnsi" w:cstheme="minorBidi"/>
      <w:sz w:val="22"/>
      <w:szCs w:val="22"/>
      <w:lang w:val="en-US" w:eastAsia="en-US"/>
    </w:rPr>
  </w:style>
  <w:style w:type="character" w:customStyle="1" w:styleId="Heading3Char">
    <w:name w:val="Heading 3 Char"/>
    <w:basedOn w:val="DefaultParagraphFont"/>
    <w:link w:val="Heading3"/>
    <w:uiPriority w:val="9"/>
    <w:rsid w:val="00D82453"/>
    <w:rPr>
      <w:rFonts w:ascii="inherit" w:eastAsia="Times New Roman" w:hAnsi="inherit"/>
      <w:b/>
      <w:bCs/>
      <w:sz w:val="24"/>
      <w:szCs w:val="24"/>
    </w:rPr>
  </w:style>
  <w:style w:type="character" w:styleId="Strong">
    <w:name w:val="Strong"/>
    <w:basedOn w:val="DefaultParagraphFont"/>
    <w:uiPriority w:val="22"/>
    <w:qFormat/>
    <w:rsid w:val="00D82453"/>
    <w:rPr>
      <w:b/>
      <w:bCs/>
    </w:rPr>
  </w:style>
  <w:style w:type="paragraph" w:styleId="NormalWeb">
    <w:name w:val="Normal (Web)"/>
    <w:basedOn w:val="Normal"/>
    <w:uiPriority w:val="99"/>
    <w:semiHidden/>
    <w:unhideWhenUsed/>
    <w:rsid w:val="00D82453"/>
    <w:pPr>
      <w:spacing w:after="150"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rsid w:val="00134483"/>
    <w:pPr>
      <w:spacing w:line="240" w:lineRule="auto"/>
    </w:pPr>
    <w:rPr>
      <w:rFonts w:ascii="Calibri Light" w:eastAsiaTheme="minorHAnsi" w:hAnsi="Calibri Light" w:cstheme="minorBidi"/>
      <w:sz w:val="20"/>
      <w:szCs w:val="20"/>
    </w:rPr>
  </w:style>
  <w:style w:type="character" w:customStyle="1" w:styleId="CommentTextChar">
    <w:name w:val="Comment Text Char"/>
    <w:basedOn w:val="DefaultParagraphFont"/>
    <w:link w:val="CommentText"/>
    <w:uiPriority w:val="99"/>
    <w:rsid w:val="00134483"/>
    <w:rPr>
      <w:rFonts w:ascii="Calibri Light" w:eastAsiaTheme="minorHAnsi" w:hAnsi="Calibri Light" w:cstheme="minorBidi"/>
      <w:lang w:eastAsia="en-US"/>
    </w:rPr>
  </w:style>
  <w:style w:type="character" w:customStyle="1" w:styleId="Heading2Char">
    <w:name w:val="Heading 2 Char"/>
    <w:basedOn w:val="DefaultParagraphFont"/>
    <w:link w:val="Heading2"/>
    <w:uiPriority w:val="9"/>
    <w:rsid w:val="002D6328"/>
    <w:rPr>
      <w:rFonts w:asciiTheme="majorHAnsi" w:eastAsiaTheme="majorEastAsia" w:hAnsiTheme="majorHAnsi" w:cstheme="majorBidi"/>
      <w:color w:val="2E74B5" w:themeColor="accent1" w:themeShade="BF"/>
      <w:sz w:val="26"/>
      <w:szCs w:val="26"/>
      <w:lang w:eastAsia="en-US"/>
    </w:rPr>
  </w:style>
  <w:style w:type="character" w:customStyle="1" w:styleId="Heading1Char">
    <w:name w:val="Heading 1 Char"/>
    <w:basedOn w:val="DefaultParagraphFont"/>
    <w:link w:val="Heading1"/>
    <w:uiPriority w:val="9"/>
    <w:rsid w:val="006C6FC1"/>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6C6FC1"/>
    <w:pPr>
      <w:outlineLvl w:val="9"/>
    </w:pPr>
    <w:rPr>
      <w:lang w:val="en-US"/>
    </w:rPr>
  </w:style>
  <w:style w:type="paragraph" w:styleId="TOC2">
    <w:name w:val="toc 2"/>
    <w:basedOn w:val="Normal"/>
    <w:next w:val="Normal"/>
    <w:autoRedefine/>
    <w:uiPriority w:val="39"/>
    <w:unhideWhenUsed/>
    <w:rsid w:val="006C6FC1"/>
    <w:pPr>
      <w:spacing w:after="100"/>
      <w:ind w:left="220"/>
    </w:pPr>
  </w:style>
  <w:style w:type="paragraph" w:styleId="TOC1">
    <w:name w:val="toc 1"/>
    <w:basedOn w:val="Normal"/>
    <w:next w:val="Normal"/>
    <w:autoRedefine/>
    <w:uiPriority w:val="39"/>
    <w:unhideWhenUsed/>
    <w:rsid w:val="00BF66A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224">
      <w:bodyDiv w:val="1"/>
      <w:marLeft w:val="0"/>
      <w:marRight w:val="0"/>
      <w:marTop w:val="0"/>
      <w:marBottom w:val="0"/>
      <w:divBdr>
        <w:top w:val="none" w:sz="0" w:space="0" w:color="auto"/>
        <w:left w:val="none" w:sz="0" w:space="0" w:color="auto"/>
        <w:bottom w:val="none" w:sz="0" w:space="0" w:color="auto"/>
        <w:right w:val="none" w:sz="0" w:space="0" w:color="auto"/>
      </w:divBdr>
    </w:div>
    <w:div w:id="1412968578">
      <w:bodyDiv w:val="1"/>
      <w:marLeft w:val="0"/>
      <w:marRight w:val="0"/>
      <w:marTop w:val="0"/>
      <w:marBottom w:val="0"/>
      <w:divBdr>
        <w:top w:val="none" w:sz="0" w:space="0" w:color="auto"/>
        <w:left w:val="none" w:sz="0" w:space="0" w:color="auto"/>
        <w:bottom w:val="none" w:sz="0" w:space="0" w:color="auto"/>
        <w:right w:val="none" w:sz="0" w:space="0" w:color="auto"/>
      </w:divBdr>
      <w:divsChild>
        <w:div w:id="1112558252">
          <w:marLeft w:val="0"/>
          <w:marRight w:val="0"/>
          <w:marTop w:val="0"/>
          <w:marBottom w:val="0"/>
          <w:divBdr>
            <w:top w:val="none" w:sz="0" w:space="0" w:color="auto"/>
            <w:left w:val="none" w:sz="0" w:space="0" w:color="auto"/>
            <w:bottom w:val="none" w:sz="0" w:space="0" w:color="auto"/>
            <w:right w:val="none" w:sz="0" w:space="0" w:color="auto"/>
          </w:divBdr>
          <w:divsChild>
            <w:div w:id="462818296">
              <w:marLeft w:val="-225"/>
              <w:marRight w:val="-225"/>
              <w:marTop w:val="0"/>
              <w:marBottom w:val="0"/>
              <w:divBdr>
                <w:top w:val="none" w:sz="0" w:space="0" w:color="auto"/>
                <w:left w:val="none" w:sz="0" w:space="0" w:color="auto"/>
                <w:bottom w:val="none" w:sz="0" w:space="0" w:color="auto"/>
                <w:right w:val="none" w:sz="0" w:space="0" w:color="auto"/>
              </w:divBdr>
              <w:divsChild>
                <w:div w:id="25182190">
                  <w:marLeft w:val="0"/>
                  <w:marRight w:val="0"/>
                  <w:marTop w:val="0"/>
                  <w:marBottom w:val="0"/>
                  <w:divBdr>
                    <w:top w:val="none" w:sz="0" w:space="0" w:color="auto"/>
                    <w:left w:val="none" w:sz="0" w:space="0" w:color="auto"/>
                    <w:bottom w:val="none" w:sz="0" w:space="0" w:color="auto"/>
                    <w:right w:val="none" w:sz="0" w:space="0" w:color="auto"/>
                  </w:divBdr>
                  <w:divsChild>
                    <w:div w:id="1925532964">
                      <w:marLeft w:val="0"/>
                      <w:marRight w:val="0"/>
                      <w:marTop w:val="0"/>
                      <w:marBottom w:val="0"/>
                      <w:divBdr>
                        <w:top w:val="none" w:sz="0" w:space="0" w:color="auto"/>
                        <w:left w:val="none" w:sz="0" w:space="0" w:color="auto"/>
                        <w:bottom w:val="none" w:sz="0" w:space="0" w:color="auto"/>
                        <w:right w:val="none" w:sz="0" w:space="0" w:color="auto"/>
                      </w:divBdr>
                      <w:divsChild>
                        <w:div w:id="1395205179">
                          <w:marLeft w:val="-225"/>
                          <w:marRight w:val="-225"/>
                          <w:marTop w:val="0"/>
                          <w:marBottom w:val="0"/>
                          <w:divBdr>
                            <w:top w:val="none" w:sz="0" w:space="0" w:color="auto"/>
                            <w:left w:val="none" w:sz="0" w:space="0" w:color="auto"/>
                            <w:bottom w:val="none" w:sz="0" w:space="0" w:color="auto"/>
                            <w:right w:val="none" w:sz="0" w:space="0" w:color="auto"/>
                          </w:divBdr>
                          <w:divsChild>
                            <w:div w:id="1307776701">
                              <w:marLeft w:val="0"/>
                              <w:marRight w:val="0"/>
                              <w:marTop w:val="0"/>
                              <w:marBottom w:val="0"/>
                              <w:divBdr>
                                <w:top w:val="none" w:sz="0" w:space="0" w:color="auto"/>
                                <w:left w:val="none" w:sz="0" w:space="0" w:color="auto"/>
                                <w:bottom w:val="none" w:sz="0" w:space="0" w:color="auto"/>
                                <w:right w:val="none" w:sz="0" w:space="0" w:color="auto"/>
                              </w:divBdr>
                              <w:divsChild>
                                <w:div w:id="782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B9B63-66EE-4A69-820C-DCD304F0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Headed paper</Template>
  <TotalTime>464</TotalTime>
  <Pages>12</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Bentley new village primary school</dc:subject>
  <dc:creator>Acting headteacher: v.simmons</dc:creator>
  <cp:lastModifiedBy>Abigail Kay</cp:lastModifiedBy>
  <cp:revision>17</cp:revision>
  <cp:lastPrinted>2019-02-05T10:35:00Z</cp:lastPrinted>
  <dcterms:created xsi:type="dcterms:W3CDTF">2022-10-10T14:10:00Z</dcterms:created>
  <dcterms:modified xsi:type="dcterms:W3CDTF">2023-01-23T20:10:00Z</dcterms:modified>
</cp:coreProperties>
</file>