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8F50BA1" w:rsidR="0025163A" w:rsidRDefault="00211197">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8F50BA1" w:rsidR="0025163A" w:rsidRDefault="00587BA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21119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587BA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v:textbox>
                    <w10:wrap anchorx="margin" anchory="page"/>
                  </v:rect>
                </w:pict>
              </mc:Fallback>
            </mc:AlternateContent>
          </w:r>
          <w:r>
            <w:rPr>
              <w:rFonts w:ascii="Comic Sans MS" w:hAnsi="Comic Sans MS"/>
            </w:rPr>
            <w:br w:type="page"/>
          </w:r>
        </w:p>
      </w:sdtContent>
    </w:sdt>
    <w:p w14:paraId="7CC21871" w14:textId="4A83A619" w:rsidR="008A5830" w:rsidRPr="008A1785" w:rsidRDefault="003D0011" w:rsidP="008A1785">
      <w:pPr>
        <w:jc w:val="center"/>
        <w:rPr>
          <w:rFonts w:ascii="Comic Sans MS" w:hAnsi="Comic Sans MS"/>
          <w:b/>
          <w:sz w:val="40"/>
          <w:szCs w:val="40"/>
        </w:rPr>
      </w:pPr>
      <w:r>
        <w:rPr>
          <w:rFonts w:ascii="Comic Sans MS" w:hAnsi="Comic Sans MS"/>
          <w:b/>
          <w:sz w:val="40"/>
          <w:szCs w:val="40"/>
        </w:rPr>
        <w:lastRenderedPageBreak/>
        <w:t>ADMISSIONS P</w:t>
      </w:r>
      <w:r w:rsidR="008A5830"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F87C25">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77777777" w:rsidR="008A5830" w:rsidRDefault="008A5830" w:rsidP="00F87C25">
            <w:r>
              <w:rPr>
                <w:b/>
                <w:bCs/>
                <w:sz w:val="28"/>
                <w:szCs w:val="28"/>
              </w:rPr>
              <w:t>KIRSTEN MCKECHNIE</w:t>
            </w:r>
          </w:p>
        </w:tc>
      </w:tr>
      <w:tr w:rsidR="008A5830" w14:paraId="3BC40ACC" w14:textId="77777777" w:rsidTr="00F87C25">
        <w:tc>
          <w:tcPr>
            <w:tcW w:w="5097" w:type="dxa"/>
            <w:vMerge/>
          </w:tcPr>
          <w:p w14:paraId="297870C2" w14:textId="77777777" w:rsidR="008A5830" w:rsidRDefault="008A5830" w:rsidP="00F87C25"/>
        </w:tc>
        <w:tc>
          <w:tcPr>
            <w:tcW w:w="5097" w:type="dxa"/>
          </w:tcPr>
          <w:p w14:paraId="0C8A96B3" w14:textId="72D65D71" w:rsidR="008A5830" w:rsidRDefault="008A5830" w:rsidP="00114796">
            <w:r>
              <w:rPr>
                <w:b/>
                <w:bCs/>
                <w:sz w:val="28"/>
                <w:szCs w:val="28"/>
              </w:rPr>
              <w:t xml:space="preserve">DATE: </w:t>
            </w:r>
            <w:r w:rsidR="00114796">
              <w:rPr>
                <w:b/>
                <w:bCs/>
                <w:sz w:val="28"/>
                <w:szCs w:val="28"/>
              </w:rPr>
              <w:t>March 2021</w:t>
            </w:r>
          </w:p>
        </w:tc>
      </w:tr>
      <w:tr w:rsidR="008A5830" w14:paraId="7BE36B39" w14:textId="77777777" w:rsidTr="00F87C25">
        <w:tc>
          <w:tcPr>
            <w:tcW w:w="5097" w:type="dxa"/>
          </w:tcPr>
          <w:p w14:paraId="6ADF0FAB" w14:textId="77777777" w:rsidR="008A5830" w:rsidRDefault="008A5830" w:rsidP="00F87C25">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F87C25">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369ADE42" w:rsidR="008A5830" w:rsidRDefault="00114796" w:rsidP="00F87C25">
            <w:r>
              <w:rPr>
                <w:b/>
                <w:bCs/>
                <w:sz w:val="28"/>
                <w:szCs w:val="28"/>
              </w:rPr>
              <w:t>March 2023</w:t>
            </w:r>
          </w:p>
        </w:tc>
      </w:tr>
    </w:tbl>
    <w:p w14:paraId="021FF2C0" w14:textId="49FE5278"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1EB05059"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6D071A55"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448A21F8"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9EA27F" w14:textId="56255ABF" w:rsidR="008A1785" w:rsidRPr="008A1785" w:rsidRDefault="008A1785" w:rsidP="008A1785">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 xml:space="preserve">and will always embrace differences and uniqueness. Our school will value a good sense of </w:t>
      </w:r>
      <w:proofErr w:type="spellStart"/>
      <w:r>
        <w:rPr>
          <w:rFonts w:asciiTheme="minorHAnsi" w:hAnsiTheme="minorHAnsi" w:cstheme="minorHAnsi"/>
          <w:color w:val="0A0A0A"/>
          <w:sz w:val="22"/>
          <w:szCs w:val="22"/>
          <w:lang w:val="en"/>
        </w:rPr>
        <w:t>humour</w:t>
      </w:r>
      <w:proofErr w:type="spellEnd"/>
      <w:r>
        <w:rPr>
          <w:rFonts w:asciiTheme="minorHAnsi" w:hAnsiTheme="minorHAnsi" w:cstheme="minorHAnsi"/>
          <w:color w:val="0A0A0A"/>
          <w:sz w:val="22"/>
          <w:szCs w:val="22"/>
          <w:lang w:val="en"/>
        </w:rPr>
        <w:t xml:space="preserve"> and celebrate the fun that can be had in learning and within our school.</w:t>
      </w:r>
    </w:p>
    <w:p w14:paraId="2ACCBB88" w14:textId="77777777" w:rsidR="008A1785"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26ADB31E" w14:textId="617634B6" w:rsidR="008A1785" w:rsidRPr="008A1785" w:rsidRDefault="008A1785" w:rsidP="008A1785">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70BD52B3" w14:textId="77777777"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A1A7DD6"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555A484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03943F0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694220C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28F0E942"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3D3156D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use the skills, knowledge, experience and talents of all staff to </w:t>
      </w:r>
      <w:proofErr w:type="spellStart"/>
      <w:r w:rsidRPr="00693DB4">
        <w:rPr>
          <w:rFonts w:asciiTheme="minorHAnsi" w:eastAsia="Times New Roman" w:hAnsiTheme="minorHAnsi" w:cstheme="minorHAnsi"/>
          <w:lang w:val="en" w:eastAsia="en-GB"/>
        </w:rPr>
        <w:t>personalis</w:t>
      </w:r>
      <w:r>
        <w:rPr>
          <w:rFonts w:asciiTheme="minorHAnsi" w:eastAsia="Times New Roman" w:hAnsiTheme="minorHAnsi" w:cstheme="minorHAnsi"/>
          <w:lang w:val="en" w:eastAsia="en-GB"/>
        </w:rPr>
        <w:t>e</w:t>
      </w:r>
      <w:proofErr w:type="spellEnd"/>
      <w:r>
        <w:rPr>
          <w:rFonts w:asciiTheme="minorHAnsi" w:eastAsia="Times New Roman" w:hAnsiTheme="minorHAnsi" w:cstheme="minorHAnsi"/>
          <w:lang w:val="en" w:eastAsia="en-GB"/>
        </w:rPr>
        <w:t xml:space="preserve"> the learning for each pupil</w:t>
      </w:r>
    </w:p>
    <w:p w14:paraId="28DCD24B"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A7C4177"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w:t>
      </w:r>
      <w:proofErr w:type="spellStart"/>
      <w:r w:rsidRPr="00693DB4">
        <w:rPr>
          <w:rFonts w:asciiTheme="minorHAnsi" w:eastAsia="Times New Roman" w:hAnsiTheme="minorHAnsi" w:cstheme="minorHAnsi"/>
          <w:lang w:val="en" w:eastAsia="en-GB"/>
        </w:rPr>
        <w:t>programme</w:t>
      </w:r>
      <w:proofErr w:type="spellEnd"/>
      <w:r w:rsidRPr="00693DB4">
        <w:rPr>
          <w:rFonts w:asciiTheme="minorHAnsi" w:eastAsia="Times New Roman" w:hAnsiTheme="minorHAnsi" w:cstheme="minorHAnsi"/>
          <w:lang w:val="en" w:eastAsia="en-GB"/>
        </w:rPr>
        <w:t xml:space="preserve"> of professional development and training. </w:t>
      </w:r>
    </w:p>
    <w:p w14:paraId="4BE8513D" w14:textId="77777777" w:rsidR="008A1785" w:rsidRPr="00693DB4" w:rsidRDefault="008A1785" w:rsidP="008A1785">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6034E89F" w14:textId="5701A83D" w:rsidR="00B110CB" w:rsidRDefault="00B110CB" w:rsidP="00B110CB">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lastRenderedPageBreak/>
        <w:t>RATIONALE</w:t>
      </w:r>
    </w:p>
    <w:p w14:paraId="68CD0243" w14:textId="7B7E2ECD" w:rsidR="00B110CB" w:rsidRDefault="00B110CB" w:rsidP="00B110CB">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w:t>
      </w:r>
      <w:r w:rsidR="00114796">
        <w:rPr>
          <w:rFonts w:ascii="Comic Sans MS" w:hAnsi="Comic Sans MS"/>
          <w:lang w:val="en-US"/>
        </w:rPr>
        <w:t xml:space="preserve"> and support the learner; t</w:t>
      </w:r>
      <w:r>
        <w:rPr>
          <w:rFonts w:ascii="Comic Sans MS" w:hAnsi="Comic Sans MS"/>
          <w:lang w:val="en-US"/>
        </w:rPr>
        <w:t>his may mean that there are times when admission is deferred until all necessary persons, systems and procedures are in place.</w:t>
      </w:r>
      <w:r w:rsidR="00114796">
        <w:rPr>
          <w:rFonts w:ascii="Comic Sans MS" w:hAnsi="Comic Sans MS"/>
          <w:lang w:val="en-US"/>
        </w:rPr>
        <w:t xml:space="preserve"> We believe that a positive and productive admissions process needs to be tailored to meet the needs of the </w:t>
      </w:r>
      <w:proofErr w:type="spellStart"/>
      <w:r w:rsidR="00114796">
        <w:rPr>
          <w:rFonts w:ascii="Comic Sans MS" w:hAnsi="Comic Sans MS"/>
          <w:lang w:val="en-US"/>
        </w:rPr>
        <w:t>imcoming</w:t>
      </w:r>
      <w:proofErr w:type="spellEnd"/>
      <w:r w:rsidR="00114796">
        <w:rPr>
          <w:rFonts w:ascii="Comic Sans MS" w:hAnsi="Comic Sans MS"/>
          <w:lang w:val="en-US"/>
        </w:rPr>
        <w:t xml:space="preserve"> child and the needs of the class that he/she will be joining. We recognize that moving schools can be a difficult time for child and base our policy on the following research based information:</w:t>
      </w:r>
    </w:p>
    <w:p w14:paraId="66A5B092" w14:textId="7B633AB9" w:rsidR="00114796" w:rsidRPr="00114796" w:rsidRDefault="00114796" w:rsidP="00114796">
      <w:pPr>
        <w:pStyle w:val="Heading3"/>
        <w:widowControl w:val="0"/>
        <w:rPr>
          <w:rFonts w:ascii="Comic Sans MS" w:hAnsi="Comic Sans MS"/>
          <w:b/>
          <w:bCs/>
          <w:color w:val="auto"/>
          <w:sz w:val="22"/>
          <w:szCs w:val="22"/>
          <w:lang w:eastAsia="en-GB"/>
        </w:rPr>
      </w:pPr>
      <w:r w:rsidRPr="00114796">
        <w:rPr>
          <w:rFonts w:ascii="Comic Sans MS" w:hAnsi="Comic Sans MS"/>
          <w:b/>
          <w:bCs/>
          <w:color w:val="auto"/>
          <w:sz w:val="22"/>
          <w:szCs w:val="22"/>
        </w:rPr>
        <w:t>IMPACT ON LEARNING AND ATTAINMENT</w:t>
      </w:r>
    </w:p>
    <w:p w14:paraId="3ACAD241" w14:textId="4B8B6693"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Each school teaches the National Curriculum in different ways and at different times of the year which means any move between schools could cause missed learning and lasting gaps.  </w:t>
      </w:r>
    </w:p>
    <w:p w14:paraId="11F0E3B4" w14:textId="69CC4432" w:rsidR="00114796" w:rsidRPr="00114796" w:rsidRDefault="00114796" w:rsidP="00114796">
      <w:pPr>
        <w:pStyle w:val="ListParagraph"/>
        <w:widowControl w:val="0"/>
        <w:numPr>
          <w:ilvl w:val="0"/>
          <w:numId w:val="17"/>
        </w:numPr>
        <w:spacing w:after="0"/>
        <w:rPr>
          <w:rFonts w:ascii="Comic Sans MS" w:hAnsi="Comic Sans MS"/>
          <w:bCs/>
        </w:rPr>
      </w:pPr>
      <w:r>
        <w:rPr>
          <w:rFonts w:ascii="Comic Sans MS" w:hAnsi="Comic Sans MS"/>
          <w:bCs/>
        </w:rPr>
        <w:t xml:space="preserve">If </w:t>
      </w:r>
      <w:proofErr w:type="gramStart"/>
      <w:r>
        <w:rPr>
          <w:rFonts w:ascii="Comic Sans MS" w:hAnsi="Comic Sans MS"/>
          <w:bCs/>
        </w:rPr>
        <w:t xml:space="preserve">a </w:t>
      </w:r>
      <w:r w:rsidRPr="00114796">
        <w:rPr>
          <w:rFonts w:ascii="Comic Sans MS" w:hAnsi="Comic Sans MS"/>
          <w:bCs/>
        </w:rPr>
        <w:t>children</w:t>
      </w:r>
      <w:proofErr w:type="gramEnd"/>
      <w:r w:rsidRPr="00114796">
        <w:rPr>
          <w:rFonts w:ascii="Comic Sans MS" w:hAnsi="Comic Sans MS"/>
          <w:bCs/>
        </w:rPr>
        <w:t xml:space="preserve"> has previously fallen behind academically, moving them to a different curriculum can overwhelm them or even cause them to fall further behind.</w:t>
      </w:r>
    </w:p>
    <w:p w14:paraId="615C2CEE" w14:textId="7C092DD9"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Studies have also revealed that students are highly unlikely to ’make up’ for this knowledge gap because their knowledge deficiency increases every consecutive year.</w:t>
      </w:r>
    </w:p>
    <w:p w14:paraId="28349DAC" w14:textId="70ED64C1" w:rsidR="00114796" w:rsidRPr="00114796" w:rsidRDefault="00114796" w:rsidP="00114796">
      <w:pPr>
        <w:pStyle w:val="ListParagraph"/>
        <w:widowControl w:val="0"/>
        <w:numPr>
          <w:ilvl w:val="0"/>
          <w:numId w:val="17"/>
        </w:numPr>
        <w:spacing w:after="0"/>
        <w:rPr>
          <w:rFonts w:ascii="Comic Sans MS" w:hAnsi="Comic Sans MS"/>
          <w:b/>
          <w:bCs/>
        </w:rPr>
      </w:pPr>
      <w:r w:rsidRPr="00114796">
        <w:rPr>
          <w:rFonts w:ascii="Comic Sans MS" w:hAnsi="Comic Sans MS"/>
        </w:rPr>
        <w:t xml:space="preserve">A study looking at maths and English achievement in primary school found a three to four-month lag effect for any child moving schools, this means a child is up to 4 months behind before they even start in the new school. </w:t>
      </w:r>
    </w:p>
    <w:p w14:paraId="0591A8F4" w14:textId="617B443F"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It is estimated that up to two out of every five pupils fail to make expected progress during the year immediately following the change of schools so they are more likely to be ‘at risk’ of low attainment.  </w:t>
      </w:r>
      <w:r w:rsidRPr="00114796">
        <w:rPr>
          <w:rFonts w:ascii="Comic Sans MS" w:hAnsi="Comic Sans MS"/>
          <w:bCs/>
        </w:rPr>
        <w:t>The children are 35% more likely to miss key attainment at age expected.  Put simply, it can put a child behind academically by up to 6 months.</w:t>
      </w:r>
    </w:p>
    <w:p w14:paraId="400B4779" w14:textId="62CAADFC"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Study showed results at expected level:</w:t>
      </w:r>
    </w:p>
    <w:p w14:paraId="0BC1B498" w14:textId="77777777" w:rsidR="00114796" w:rsidRPr="00114796" w:rsidRDefault="00114796" w:rsidP="00114796">
      <w:pPr>
        <w:pStyle w:val="ListParagraph"/>
        <w:widowControl w:val="0"/>
        <w:spacing w:after="0"/>
        <w:ind w:left="1080"/>
        <w:rPr>
          <w:rFonts w:ascii="Comic Sans MS" w:hAnsi="Comic Sans MS"/>
          <w:bCs/>
          <w:u w:val="single"/>
        </w:rPr>
      </w:pPr>
      <w:r w:rsidRPr="00114796">
        <w:rPr>
          <w:rFonts w:ascii="Comic Sans MS" w:hAnsi="Comic Sans MS"/>
          <w:bCs/>
          <w:u w:val="single"/>
        </w:rPr>
        <w:t xml:space="preserve">English </w:t>
      </w:r>
    </w:p>
    <w:p w14:paraId="2139D136"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 xml:space="preserve">Non movers = 75%    </w:t>
      </w:r>
      <w:r w:rsidRPr="00114796">
        <w:rPr>
          <w:rFonts w:ascii="Comic Sans MS" w:hAnsi="Comic Sans MS"/>
          <w:bCs/>
        </w:rPr>
        <w:tab/>
      </w:r>
    </w:p>
    <w:p w14:paraId="421BBB9D"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59%</w:t>
      </w:r>
    </w:p>
    <w:p w14:paraId="3CF95C50" w14:textId="77777777" w:rsidR="00114796" w:rsidRPr="00114796" w:rsidRDefault="00114796" w:rsidP="00114796">
      <w:pPr>
        <w:pStyle w:val="ListParagraph"/>
        <w:widowControl w:val="0"/>
        <w:spacing w:after="0"/>
        <w:ind w:left="1080"/>
        <w:rPr>
          <w:rFonts w:ascii="Comic Sans MS" w:hAnsi="Comic Sans MS"/>
          <w:bCs/>
        </w:rPr>
      </w:pPr>
      <w:r w:rsidRPr="00114796">
        <w:rPr>
          <w:rFonts w:ascii="Comic Sans MS" w:hAnsi="Comic Sans MS"/>
          <w:bCs/>
          <w:u w:val="single"/>
        </w:rPr>
        <w:t xml:space="preserve">Maths </w:t>
      </w:r>
      <w:r w:rsidRPr="00114796">
        <w:rPr>
          <w:rFonts w:ascii="Comic Sans MS" w:hAnsi="Comic Sans MS"/>
          <w:bCs/>
        </w:rPr>
        <w:tab/>
      </w:r>
    </w:p>
    <w:p w14:paraId="45574094"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Non mover = 74%</w:t>
      </w:r>
      <w:r w:rsidRPr="00114796">
        <w:rPr>
          <w:rFonts w:ascii="Comic Sans MS" w:hAnsi="Comic Sans MS"/>
          <w:bCs/>
        </w:rPr>
        <w:tab/>
      </w:r>
    </w:p>
    <w:p w14:paraId="3F554D99"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58%</w:t>
      </w:r>
    </w:p>
    <w:p w14:paraId="6F4D4BD3" w14:textId="0A635D39" w:rsid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The attainment of mobile pupils is markedly lower than their peers, and lower still among pupils who make multiple in year moves.  Only 27% of pupils who move schools more than once achieved 5 A* to C grade GCSEs compared to the national average of 60%.  So they are 3 times less likely to achieve.</w:t>
      </w:r>
    </w:p>
    <w:p w14:paraId="20FC0516" w14:textId="6408CA34" w:rsidR="00114796" w:rsidRDefault="00114796" w:rsidP="00114796">
      <w:pPr>
        <w:widowControl w:val="0"/>
        <w:spacing w:after="0"/>
        <w:rPr>
          <w:rFonts w:ascii="Comic Sans MS" w:hAnsi="Comic Sans MS"/>
          <w:bCs/>
        </w:rPr>
      </w:pPr>
    </w:p>
    <w:p w14:paraId="404205E8" w14:textId="3598B9E0" w:rsidR="00114796" w:rsidRDefault="00114796" w:rsidP="00114796">
      <w:pPr>
        <w:widowControl w:val="0"/>
        <w:spacing w:after="0"/>
        <w:rPr>
          <w:rFonts w:ascii="Comic Sans MS" w:hAnsi="Comic Sans MS"/>
          <w:bCs/>
        </w:rPr>
      </w:pPr>
    </w:p>
    <w:p w14:paraId="3F1F993F" w14:textId="77777777" w:rsidR="00114796" w:rsidRPr="00114796" w:rsidRDefault="00114796" w:rsidP="00114796">
      <w:pPr>
        <w:widowControl w:val="0"/>
        <w:spacing w:after="0"/>
        <w:rPr>
          <w:rFonts w:ascii="Comic Sans MS" w:hAnsi="Comic Sans MS"/>
          <w:bCs/>
        </w:rPr>
      </w:pPr>
    </w:p>
    <w:p w14:paraId="01F4B82E" w14:textId="2594B408" w:rsidR="00114796" w:rsidRPr="00114796" w:rsidRDefault="00114796" w:rsidP="00114796">
      <w:pPr>
        <w:pStyle w:val="Heading3"/>
        <w:widowControl w:val="0"/>
        <w:rPr>
          <w:rFonts w:ascii="Comic Sans MS" w:hAnsi="Comic Sans MS"/>
          <w:b/>
          <w:bCs/>
          <w:color w:val="auto"/>
          <w:sz w:val="22"/>
          <w:szCs w:val="22"/>
        </w:rPr>
      </w:pPr>
      <w:r w:rsidRPr="00114796">
        <w:rPr>
          <w:rFonts w:ascii="Comic Sans MS" w:hAnsi="Comic Sans MS"/>
          <w:b/>
          <w:bCs/>
          <w:color w:val="auto"/>
          <w:sz w:val="22"/>
          <w:szCs w:val="22"/>
        </w:rPr>
        <w:t>IMPACT ON SELF ESTEEM AND MENTAL WELLBEING</w:t>
      </w:r>
    </w:p>
    <w:p w14:paraId="058740D4" w14:textId="2E2AAC31" w:rsidR="00114796" w:rsidRPr="00114796" w:rsidRDefault="00114796" w:rsidP="00646325">
      <w:pPr>
        <w:pStyle w:val="BodyText"/>
        <w:widowControl w:val="0"/>
        <w:numPr>
          <w:ilvl w:val="0"/>
          <w:numId w:val="18"/>
        </w:numPr>
        <w:spacing w:after="0" w:line="240" w:lineRule="auto"/>
        <w:rPr>
          <w:rFonts w:ascii="Comic Sans MS" w:hAnsi="Comic Sans MS"/>
          <w:sz w:val="22"/>
          <w:szCs w:val="22"/>
          <w14:ligatures w14:val="none"/>
        </w:rPr>
      </w:pPr>
      <w:r w:rsidRPr="00114796">
        <w:rPr>
          <w:rFonts w:ascii="Comic Sans MS" w:hAnsi="Comic Sans MS"/>
          <w:bCs/>
          <w:color w:val="000000"/>
          <w:sz w:val="22"/>
          <w:szCs w:val="22"/>
          <w14:ligatures w14:val="none"/>
        </w:rPr>
        <w:t xml:space="preserve">Learning gaps not only make achievement in a new classroom more difficult, but can also reduce student motivation. Studies have shown that pupils who transfer are largely disengaged with little or no vested interest in the school or process </w:t>
      </w:r>
    </w:p>
    <w:p w14:paraId="30CEB6EB" w14:textId="5F70F6BD"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I</w:t>
      </w:r>
      <w:r w:rsidRPr="00114796">
        <w:rPr>
          <w:rFonts w:ascii="Comic Sans MS" w:hAnsi="Comic Sans MS"/>
          <w:bCs/>
          <w:color w:val="000000"/>
          <w:sz w:val="22"/>
          <w:szCs w:val="22"/>
          <w14:ligatures w14:val="none"/>
        </w:rPr>
        <w:t xml:space="preserve">nteraction with peers are extremely important.  They leave a school where they know most of their classmates and begin over to establish new relationships with peers and school staff.  The children must adjust to new classmates in a new social environment. </w:t>
      </w:r>
    </w:p>
    <w:p w14:paraId="054C2E2A" w14:textId="677B9660"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Pupils may experience grief, a sense of loss and anxiety associated with the severing of significant relationships when they move. Mobile pupils are likely to have their sense of belonging, identity and authority compromised and undermined.</w:t>
      </w:r>
      <w:r w:rsidRPr="00114796">
        <w:rPr>
          <w:rFonts w:ascii="Comic Sans MS" w:hAnsi="Comic Sans MS"/>
          <w:b/>
          <w:bCs/>
          <w:color w:val="000000"/>
          <w:sz w:val="22"/>
          <w:szCs w:val="22"/>
          <w14:ligatures w14:val="none"/>
        </w:rPr>
        <w:t xml:space="preserve"> </w:t>
      </w:r>
      <w:r w:rsidRPr="00114796">
        <w:rPr>
          <w:rFonts w:ascii="Comic Sans MS" w:hAnsi="Comic Sans MS"/>
          <w:bCs/>
          <w:color w:val="000000"/>
          <w:sz w:val="22"/>
          <w:szCs w:val="22"/>
          <w14:ligatures w14:val="none"/>
        </w:rPr>
        <w:t>Children who have made moves have expressed feelings of being an outsider and not fitting in.</w:t>
      </w:r>
    </w:p>
    <w:p w14:paraId="5693BE19" w14:textId="26896980"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 xml:space="preserve">At all ages, each additional move is associated with small declines in social skills and emotional and </w:t>
      </w:r>
      <w:proofErr w:type="spellStart"/>
      <w:r w:rsidRPr="00114796">
        <w:rPr>
          <w:rFonts w:ascii="Comic Sans MS" w:hAnsi="Comic Sans MS"/>
          <w:color w:val="000000"/>
          <w:sz w:val="22"/>
          <w:szCs w:val="22"/>
          <w14:ligatures w14:val="none"/>
        </w:rPr>
        <w:t>behaviourial</w:t>
      </w:r>
      <w:proofErr w:type="spellEnd"/>
      <w:r w:rsidRPr="00114796">
        <w:rPr>
          <w:rFonts w:ascii="Comic Sans MS" w:hAnsi="Comic Sans MS"/>
          <w:color w:val="000000"/>
          <w:sz w:val="22"/>
          <w:szCs w:val="22"/>
          <w14:ligatures w14:val="none"/>
        </w:rPr>
        <w:t xml:space="preserve"> problems.  </w:t>
      </w:r>
    </w:p>
    <w:p w14:paraId="7CF0B1CD" w14:textId="18027D2B"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bCs/>
          <w:color w:val="000000"/>
          <w:sz w:val="22"/>
          <w:szCs w:val="22"/>
          <w14:ligatures w14:val="none"/>
        </w:rPr>
        <w:t>Research conducted by the University of Warwick involving 6500 children discovered a link between moving schools and “psychotic like symptoms”.  They found that children who moved schools more than once before the age of 12 are 60% more likely to display psychotic sy</w:t>
      </w:r>
      <w:r>
        <w:rPr>
          <w:rFonts w:ascii="Comic Sans MS" w:hAnsi="Comic Sans MS"/>
          <w:bCs/>
          <w:color w:val="000000"/>
          <w:sz w:val="22"/>
          <w:szCs w:val="22"/>
          <w14:ligatures w14:val="none"/>
        </w:rPr>
        <w:t>mptoms like delusions, low self-</w:t>
      </w:r>
      <w:r w:rsidRPr="00114796">
        <w:rPr>
          <w:rFonts w:ascii="Comic Sans MS" w:hAnsi="Comic Sans MS"/>
          <w:bCs/>
          <w:color w:val="000000"/>
          <w:sz w:val="22"/>
          <w:szCs w:val="22"/>
          <w14:ligatures w14:val="none"/>
        </w:rPr>
        <w:t>esteem, sense of social defeat, feeling of exclusion and a risk of antisocial behaviour and friendship issues.  This also led to them to be more prone to being involved in bullying.</w:t>
      </w:r>
    </w:p>
    <w:p w14:paraId="75D20174" w14:textId="1F14C286" w:rsidR="00114796" w:rsidRPr="00F000E1" w:rsidRDefault="00114796" w:rsidP="00114796">
      <w:pPr>
        <w:widowControl w:val="0"/>
      </w:pPr>
      <w:r>
        <w:t> </w:t>
      </w:r>
    </w:p>
    <w:p w14:paraId="1BDCB0C3" w14:textId="77777777" w:rsidR="00B110CB" w:rsidRPr="00A8794F" w:rsidRDefault="00B110CB" w:rsidP="00B110CB">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555D49E0" w14:textId="66EA0B44"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25163A">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Admissions</w:t>
      </w:r>
      <w:r w:rsidRPr="0025163A">
        <w:rPr>
          <w:rFonts w:ascii="Comic Sans MS" w:eastAsia="MS Mincho" w:hAnsi="Comic Sans MS" w:cs="MS Mincho"/>
          <w:color w:val="000000"/>
          <w:lang w:eastAsia="en-GB"/>
        </w:rPr>
        <w:t xml:space="preserve"> Policy aims to provide </w:t>
      </w:r>
      <w:r>
        <w:rPr>
          <w:rFonts w:ascii="Comic Sans MS" w:eastAsia="MS Mincho" w:hAnsi="Comic Sans MS" w:cs="MS Mincho"/>
          <w:color w:val="000000"/>
          <w:lang w:eastAsia="en-GB"/>
        </w:rPr>
        <w:t>a framework through which a careful and informed decision</w:t>
      </w:r>
      <w:r w:rsidR="003B475F">
        <w:rPr>
          <w:rFonts w:ascii="Comic Sans MS" w:eastAsia="MS Mincho" w:hAnsi="Comic Sans MS" w:cs="MS Mincho"/>
          <w:color w:val="000000"/>
          <w:lang w:eastAsia="en-GB"/>
        </w:rPr>
        <w:t xml:space="preserve"> can be made as to the acceptance of pupils wishing to join the school</w:t>
      </w:r>
    </w:p>
    <w:p w14:paraId="76E7F4DB" w14:textId="77777777"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30513F" w14:textId="1AB075D1" w:rsidR="00B110CB"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 xml:space="preserve">Consider how effectively their </w:t>
      </w:r>
      <w:r w:rsidR="00735004" w:rsidRPr="00114796">
        <w:rPr>
          <w:rFonts w:ascii="Comic Sans MS" w:eastAsia="MS Mincho" w:hAnsi="Comic Sans MS" w:cs="MS Mincho"/>
          <w:color w:val="000000"/>
          <w:lang w:eastAsia="en-GB"/>
        </w:rPr>
        <w:t xml:space="preserve">individual </w:t>
      </w:r>
      <w:r w:rsidRPr="00114796">
        <w:rPr>
          <w:rFonts w:ascii="Comic Sans MS" w:eastAsia="MS Mincho" w:hAnsi="Comic Sans MS" w:cs="MS Mincho"/>
          <w:color w:val="000000"/>
          <w:lang w:eastAsia="en-GB"/>
        </w:rPr>
        <w:t>needs can be met by the school</w:t>
      </w:r>
      <w:r w:rsidR="00114796">
        <w:rPr>
          <w:rFonts w:ascii="Comic Sans MS" w:eastAsia="MS Mincho" w:hAnsi="Comic Sans MS" w:cs="MS Mincho"/>
          <w:color w:val="000000"/>
          <w:lang w:eastAsia="en-GB"/>
        </w:rPr>
        <w:t xml:space="preserve"> and which resources the school may need to access to meet any identified needs</w:t>
      </w:r>
    </w:p>
    <w:p w14:paraId="4CB4B3D3" w14:textId="2F76B93F" w:rsidR="003B475F"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how the school can ensure the safety of the pupil, along with pupils already in school</w:t>
      </w:r>
    </w:p>
    <w:p w14:paraId="78AD8318" w14:textId="1E48194B" w:rsidR="00F000E1"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agencies the school may need to engage with before the pupil starts or as a result of him/her starting at New Village</w:t>
      </w:r>
    </w:p>
    <w:p w14:paraId="4EFF0BB7" w14:textId="31A5744B" w:rsidR="00F000E1" w:rsidRPr="00114796"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class teacher, supporting adults, peers would have the most positive impact on the pupil</w:t>
      </w:r>
    </w:p>
    <w:p w14:paraId="052C3E73" w14:textId="47C764DE" w:rsidR="003B475F"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impact on existing pupils</w:t>
      </w:r>
      <w:r w:rsidR="00114796">
        <w:rPr>
          <w:rFonts w:ascii="Comic Sans MS" w:eastAsia="MS Mincho" w:hAnsi="Comic Sans MS" w:cs="MS Mincho"/>
          <w:color w:val="000000"/>
          <w:lang w:eastAsia="en-GB"/>
        </w:rPr>
        <w:t xml:space="preserve">, their learning and the levels of support they receive </w:t>
      </w:r>
    </w:p>
    <w:p w14:paraId="14458F85" w14:textId="653C3F98" w:rsidR="005B5CB9" w:rsidRPr="00114796" w:rsidRDefault="00735004"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context that will most effectively support the child in reaching their full potential</w:t>
      </w:r>
    </w:p>
    <w:p w14:paraId="46E84B4D" w14:textId="32EB666D" w:rsidR="00114796" w:rsidRPr="00114796" w:rsidRDefault="00114796" w:rsidP="00114796">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p>
    <w:p w14:paraId="5741EE03" w14:textId="2FBDF044" w:rsidR="0049090F" w:rsidRPr="00BB7B7B"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ADMISSIONS</w:t>
      </w:r>
    </w:p>
    <w:p w14:paraId="24B72736" w14:textId="1F96B6F2" w:rsidR="0049090F"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placement within New Village will be as a result of careful consideration </w:t>
      </w:r>
      <w:r w:rsidR="00913C87">
        <w:rPr>
          <w:rFonts w:ascii="Comic Sans MS" w:eastAsia="MS Mincho" w:hAnsi="Comic Sans MS" w:cs="MS Mincho"/>
          <w:color w:val="000000"/>
          <w:lang w:eastAsia="en-GB"/>
        </w:rPr>
        <w:t>relating to</w:t>
      </w:r>
      <w:r>
        <w:rPr>
          <w:rFonts w:ascii="Comic Sans MS" w:eastAsia="MS Mincho" w:hAnsi="Comic Sans MS" w:cs="MS Mincho"/>
          <w:color w:val="000000"/>
          <w:lang w:eastAsia="en-GB"/>
        </w:rPr>
        <w:t xml:space="preserve"> what the individual child’s needs are and how effectively these needs can be met in </w:t>
      </w:r>
      <w:r w:rsidR="00913C87">
        <w:rPr>
          <w:rFonts w:ascii="Comic Sans MS" w:eastAsia="MS Mincho" w:hAnsi="Comic Sans MS" w:cs="MS Mincho"/>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C0A04E3" w14:textId="073E108A"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 decision will also be made as to the best setting to place the incoming child and the support that is required as a result</w:t>
      </w:r>
      <w:r w:rsidR="008660D1">
        <w:rPr>
          <w:rFonts w:ascii="Comic Sans MS" w:eastAsia="MS Mincho" w:hAnsi="Comic Sans MS" w:cs="MS Mincho"/>
          <w:color w:val="000000"/>
          <w:lang w:eastAsia="en-GB"/>
        </w:rPr>
        <w:t xml:space="preserve"> along with how best the school can meet the child’s need and keep them safe</w:t>
      </w:r>
      <w:r>
        <w:rPr>
          <w:rFonts w:ascii="Comic Sans MS" w:eastAsia="MS Mincho" w:hAnsi="Comic Sans MS" w:cs="MS Mincho"/>
          <w:color w:val="000000"/>
          <w:lang w:eastAsia="en-GB"/>
        </w:rPr>
        <w:t>.</w:t>
      </w:r>
      <w:r w:rsidR="008660D1">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A pupil may not be eligible for a place, this included if the circumstances of the year group have changed since it was the year of entry and admission of</w:t>
      </w:r>
      <w:r w:rsidR="00F000E1">
        <w:rPr>
          <w:rFonts w:ascii="Comic Sans MS" w:eastAsia="MS Mincho" w:hAnsi="Comic Sans MS" w:cs="MS Mincho"/>
          <w:i/>
          <w:color w:val="000000"/>
          <w:lang w:eastAsia="en-GB"/>
        </w:rPr>
        <w:t xml:space="preserve"> an additional child would ‘prej</w:t>
      </w:r>
      <w:r w:rsidR="008660D1" w:rsidRPr="008660D1">
        <w:rPr>
          <w:rFonts w:ascii="Comic Sans MS" w:eastAsia="MS Mincho" w:hAnsi="Comic Sans MS" w:cs="MS Mincho"/>
          <w:i/>
          <w:color w:val="000000"/>
          <w:lang w:eastAsia="en-GB"/>
        </w:rPr>
        <w:t>udice</w:t>
      </w:r>
      <w:r w:rsidR="00F000E1">
        <w:rPr>
          <w:rFonts w:ascii="Comic Sans MS" w:eastAsia="MS Mincho" w:hAnsi="Comic Sans MS" w:cs="MS Mincho"/>
          <w:i/>
          <w:color w:val="000000"/>
          <w:lang w:eastAsia="en-GB"/>
        </w:rPr>
        <w:t>’</w:t>
      </w:r>
      <w:r w:rsidR="008660D1" w:rsidRPr="008660D1">
        <w:rPr>
          <w:rFonts w:ascii="Comic Sans MS" w:eastAsia="MS Mincho" w:hAnsi="Comic Sans MS" w:cs="MS Mincho"/>
          <w:i/>
          <w:color w:val="000000"/>
          <w:lang w:eastAsia="en-GB"/>
        </w:rPr>
        <w:t xml:space="preserve"> the provision of efficient education of the efficient use of resources’.</w:t>
      </w:r>
    </w:p>
    <w:p w14:paraId="412E9E86" w14:textId="34E40BC2"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BA3E4A6" w14:textId="16B19FFF" w:rsidR="00913C87" w:rsidRPr="00F000E1" w:rsidRDefault="00913C87" w:rsidP="00A86E7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decisions are made by the </w:t>
      </w:r>
      <w:proofErr w:type="spellStart"/>
      <w:r>
        <w:rPr>
          <w:rFonts w:ascii="Comic Sans MS" w:eastAsia="MS Mincho" w:hAnsi="Comic Sans MS" w:cs="MS Mincho"/>
          <w:color w:val="000000"/>
          <w:lang w:eastAsia="en-GB"/>
        </w:rPr>
        <w:t>Headteacher</w:t>
      </w:r>
      <w:proofErr w:type="spellEnd"/>
      <w:r w:rsidR="00F000E1">
        <w:rPr>
          <w:rFonts w:ascii="Comic Sans MS" w:eastAsia="MS Mincho" w:hAnsi="Comic Sans MS" w:cs="MS Mincho"/>
          <w:color w:val="000000"/>
          <w:lang w:eastAsia="en-GB"/>
        </w:rPr>
        <w:t xml:space="preserve"> in consultation with the wider school staff and where necessary in consultation with the Governing Board and the Local Authority,</w:t>
      </w:r>
      <w:r w:rsidR="004D5744">
        <w:rPr>
          <w:rFonts w:ascii="Comic Sans MS" w:eastAsia="MS Mincho" w:hAnsi="Comic Sans MS" w:cs="MS Mincho"/>
          <w:color w:val="000000"/>
          <w:lang w:eastAsia="en-GB"/>
        </w:rPr>
        <w:t xml:space="preserve"> after a face-to-face meeting with the parents/carers of the</w:t>
      </w:r>
      <w:r w:rsidR="00F000E1">
        <w:rPr>
          <w:rFonts w:ascii="Comic Sans MS" w:eastAsia="MS Mincho" w:hAnsi="Comic Sans MS" w:cs="MS Mincho"/>
          <w:color w:val="000000"/>
          <w:lang w:eastAsia="en-GB"/>
        </w:rPr>
        <w:t xml:space="preserve"> child and the child themselves</w:t>
      </w:r>
      <w:r w:rsidR="00A65A39">
        <w:rPr>
          <w:rFonts w:ascii="Comic Sans MS" w:eastAsia="MS Mincho" w:hAnsi="Comic Sans MS" w:cs="MS Mincho"/>
          <w:color w:val="000000"/>
          <w:lang w:eastAsia="en-GB"/>
        </w:rPr>
        <w:t>.</w:t>
      </w:r>
      <w:r w:rsidR="00A86E75">
        <w:rPr>
          <w:rFonts w:ascii="Comic Sans MS" w:eastAsia="MS Mincho" w:hAnsi="Comic Sans MS" w:cs="MS Mincho"/>
          <w:color w:val="000000"/>
          <w:lang w:eastAsia="en-GB"/>
        </w:rPr>
        <w:t xml:space="preserve"> </w:t>
      </w:r>
      <w:r w:rsidR="00A86E75" w:rsidRPr="00F000E1">
        <w:rPr>
          <w:rFonts w:ascii="Comic Sans MS" w:hAnsi="Comic Sans MS"/>
        </w:rPr>
        <w:t xml:space="preserve">In accordance with </w:t>
      </w:r>
      <w:proofErr w:type="spellStart"/>
      <w:r w:rsidR="00A86E75" w:rsidRPr="00F000E1">
        <w:rPr>
          <w:rFonts w:ascii="Comic Sans MS" w:hAnsi="Comic Sans MS"/>
        </w:rPr>
        <w:t>DfE</w:t>
      </w:r>
      <w:proofErr w:type="spellEnd"/>
      <w:r w:rsidR="00A86E75" w:rsidRPr="008660D1">
        <w:rPr>
          <w:rFonts w:ascii="Comic Sans MS" w:hAnsi="Comic Sans MS"/>
          <w:i/>
        </w:rPr>
        <w:t xml:space="preserve"> </w:t>
      </w:r>
      <w:r w:rsidR="00A86E75" w:rsidRPr="00F000E1">
        <w:rPr>
          <w:rFonts w:ascii="Comic Sans MS" w:hAnsi="Comic Sans MS"/>
        </w:rPr>
        <w:t xml:space="preserve">requirements </w:t>
      </w:r>
      <w:r w:rsidR="00A86E75" w:rsidRPr="008660D1">
        <w:rPr>
          <w:rFonts w:ascii="Comic Sans MS" w:hAnsi="Comic Sans MS"/>
          <w:i/>
        </w:rPr>
        <w:t>pupils may be admitted under the Fair Access Protocol outside of the normal admission arrangements</w:t>
      </w:r>
      <w:r w:rsidR="00F000E1">
        <w:rPr>
          <w:rFonts w:ascii="Comic Sans MS" w:hAnsi="Comic Sans MS"/>
          <w:i/>
        </w:rPr>
        <w:t xml:space="preserve"> - </w:t>
      </w:r>
      <w:r w:rsidR="00F000E1">
        <w:rPr>
          <w:rFonts w:ascii="Comic Sans MS" w:hAnsi="Comic Sans MS"/>
        </w:rPr>
        <w:t xml:space="preserve"> this would be via the Local Authority</w:t>
      </w:r>
    </w:p>
    <w:p w14:paraId="08B0BE02" w14:textId="4E0A05E6"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9130C7" w14:textId="3D3BD27D"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For children wishing to join us in the Early Years Foundation Stage, a home visit will be carried out by the Foundation Stage staff. Notice of this will be given well in advance.</w:t>
      </w:r>
    </w:p>
    <w:p w14:paraId="7F269EFF" w14:textId="46E3E00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F15BA58" w14:textId="188A13C7"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Where admission is accepted, the parents will be informed by the school and a start date given which will </w:t>
      </w:r>
      <w:r w:rsidRPr="009024A3">
        <w:rPr>
          <w:rFonts w:ascii="Comic Sans MS" w:eastAsia="MS Mincho" w:hAnsi="Comic Sans MS" w:cs="MS Mincho"/>
          <w:b/>
          <w:color w:val="000000"/>
          <w:u w:val="single"/>
          <w:lang w:eastAsia="en-GB"/>
        </w:rPr>
        <w:t>be the beginning of the following term</w:t>
      </w:r>
      <w:r>
        <w:rPr>
          <w:rFonts w:ascii="Comic Sans MS" w:eastAsia="MS Mincho" w:hAnsi="Comic Sans MS" w:cs="MS Mincho"/>
          <w:color w:val="000000"/>
          <w:lang w:eastAsia="en-GB"/>
        </w:rPr>
        <w:t>.</w:t>
      </w:r>
      <w:r w:rsidR="00A86E75">
        <w:rPr>
          <w:rFonts w:ascii="Comic Sans MS" w:eastAsia="MS Mincho" w:hAnsi="Comic Sans MS" w:cs="MS Mincho"/>
          <w:color w:val="000000"/>
          <w:lang w:eastAsia="en-GB"/>
        </w:rPr>
        <w:t xml:space="preserve"> </w:t>
      </w:r>
    </w:p>
    <w:p w14:paraId="1DC9184D" w14:textId="77777777" w:rsidR="005B5CB9" w:rsidRDefault="005B5CB9" w:rsidP="005B5CB9">
      <w:pPr>
        <w:shd w:val="clear" w:color="auto" w:fill="FFFFFF"/>
        <w:spacing w:after="120" w:line="240" w:lineRule="auto"/>
        <w:rPr>
          <w:rFonts w:ascii="Arial" w:eastAsia="Times New Roman" w:hAnsi="Arial" w:cs="Arial"/>
          <w:color w:val="000000"/>
          <w:sz w:val="23"/>
          <w:szCs w:val="23"/>
          <w:lang w:val="en" w:eastAsia="en-GB"/>
        </w:rPr>
      </w:pPr>
    </w:p>
    <w:p w14:paraId="27040270" w14:textId="0B963DAF"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 xml:space="preserve">Education Act 1996, Part IV, </w:t>
      </w:r>
      <w:proofErr w:type="spellStart"/>
      <w:r w:rsidRPr="005B5CB9">
        <w:rPr>
          <w:rFonts w:ascii="Comic Sans MS" w:eastAsia="Times New Roman" w:hAnsi="Comic Sans MS" w:cs="Arial"/>
          <w:i/>
          <w:color w:val="000000"/>
          <w:sz w:val="16"/>
          <w:szCs w:val="16"/>
          <w:lang w:val="en" w:eastAsia="en-GB"/>
        </w:rPr>
        <w:t>Ch</w:t>
      </w:r>
      <w:proofErr w:type="spellEnd"/>
      <w:r w:rsidRPr="005B5CB9">
        <w:rPr>
          <w:rFonts w:ascii="Comic Sans MS" w:eastAsia="Times New Roman" w:hAnsi="Comic Sans MS" w:cs="Arial"/>
          <w:i/>
          <w:color w:val="000000"/>
          <w:sz w:val="16"/>
          <w:szCs w:val="16"/>
          <w:lang w:val="en" w:eastAsia="en-GB"/>
        </w:rPr>
        <w:t xml:space="preserve"> 1, Section 433</w:t>
      </w:r>
    </w:p>
    <w:p w14:paraId="220EED88" w14:textId="0FF0E168"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1)Section</w:t>
      </w:r>
      <w:proofErr w:type="gramEnd"/>
      <w:r w:rsidRPr="005B5CB9">
        <w:rPr>
          <w:rFonts w:ascii="Comic Sans MS" w:eastAsia="Times New Roman" w:hAnsi="Comic Sans MS" w:cs="Arial"/>
          <w:i/>
          <w:color w:val="000000"/>
          <w:sz w:val="16"/>
          <w:szCs w:val="16"/>
          <w:lang w:val="en" w:eastAsia="en-GB"/>
        </w:rPr>
        <w:t xml:space="preserve">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2)Where</w:t>
      </w:r>
      <w:proofErr w:type="gramEnd"/>
      <w:r w:rsidRPr="005B5CB9">
        <w:rPr>
          <w:rFonts w:ascii="Comic Sans MS" w:eastAsia="Times New Roman" w:hAnsi="Comic Sans MS" w:cs="Arial"/>
          <w:i/>
          <w:color w:val="000000"/>
          <w:sz w:val="16"/>
          <w:szCs w:val="16"/>
          <w:lang w:val="en" w:eastAsia="en-GB"/>
        </w:rPr>
        <w:t>, however, a child was prevented from entering a school at the beginning of a term—</w:t>
      </w:r>
    </w:p>
    <w:p w14:paraId="74E7884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(a)by his being ill or by other circumstances beyond his parent’s control, or</w:t>
      </w:r>
    </w:p>
    <w:p w14:paraId="716314E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(b)by his parent’s having been then resident at a place from which the school was not accessible with reasonable facility,</w:t>
      </w:r>
    </w:p>
    <w:p w14:paraId="0124F1E8" w14:textId="77777777" w:rsidR="005B5CB9" w:rsidRPr="005B5CB9" w:rsidRDefault="005B5CB9" w:rsidP="005B5CB9">
      <w:pPr>
        <w:shd w:val="clear" w:color="auto" w:fill="FFFFFF"/>
        <w:spacing w:after="120" w:line="240" w:lineRule="auto"/>
        <w:jc w:val="both"/>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 xml:space="preserve">the school’s proprietor is not entitled by virtue of subsection (1) to refuse to admit him as a pupil during the currency of the term. </w:t>
      </w:r>
    </w:p>
    <w:p w14:paraId="0160EFA2"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3)In</w:t>
      </w:r>
      <w:proofErr w:type="gramEnd"/>
      <w:r w:rsidRPr="005B5CB9">
        <w:rPr>
          <w:rFonts w:ascii="Comic Sans MS" w:eastAsia="Times New Roman" w:hAnsi="Comic Sans MS" w:cs="Arial"/>
          <w:i/>
          <w:color w:val="000000"/>
          <w:sz w:val="16"/>
          <w:szCs w:val="16"/>
          <w:lang w:val="en" w:eastAsia="en-GB"/>
        </w:rPr>
        <w:t xml:space="preserve">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5B5CB9" w:rsidRDefault="00211197" w:rsidP="005B5CB9">
      <w:pPr>
        <w:shd w:val="clear" w:color="auto" w:fill="FFFFFF"/>
        <w:spacing w:after="120" w:line="240" w:lineRule="auto"/>
        <w:rPr>
          <w:rFonts w:ascii="Comic Sans MS" w:eastAsia="Times New Roman" w:hAnsi="Comic Sans MS" w:cs="Arial"/>
          <w:i/>
          <w:color w:val="000000"/>
          <w:sz w:val="16"/>
          <w:szCs w:val="16"/>
          <w:lang w:val="en" w:eastAsia="en-GB"/>
        </w:rPr>
      </w:pPr>
      <w:hyperlink r:id="rId9" w:anchor="commentary-c15250161" w:tooltip="View the commentary text for this item" w:history="1">
        <w:r w:rsidR="005B5CB9" w:rsidRPr="005B5CB9">
          <w:rPr>
            <w:rFonts w:ascii="Comic Sans MS" w:eastAsia="Times New Roman" w:hAnsi="Comic Sans MS" w:cs="Arial"/>
            <w:b/>
            <w:bCs/>
            <w:i/>
            <w:color w:val="000000"/>
            <w:sz w:val="16"/>
            <w:szCs w:val="16"/>
            <w:lang w:val="en" w:eastAsia="en-GB"/>
          </w:rPr>
          <w:t>F1</w:t>
        </w:r>
      </w:hyperlink>
      <w:r w:rsidR="005B5CB9" w:rsidRPr="005B5CB9">
        <w:rPr>
          <w:rFonts w:ascii="Comic Sans MS" w:eastAsia="Times New Roman" w:hAnsi="Comic Sans MS" w:cs="Arial"/>
          <w:i/>
          <w:color w:val="000000"/>
          <w:sz w:val="16"/>
          <w:szCs w:val="16"/>
          <w:lang w:val="en" w:eastAsia="en-GB"/>
        </w:rPr>
        <w:t>(4). . . . . . . . . . . . . . . . . . . . . . . . . . . . . . . .</w:t>
      </w:r>
    </w:p>
    <w:p w14:paraId="3DAA6C29" w14:textId="32D63B9D" w:rsidR="005B5CB9" w:rsidRDefault="005B5CB9" w:rsidP="00646325">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5)Despite</w:t>
      </w:r>
      <w:proofErr w:type="gramEnd"/>
      <w:r w:rsidRPr="005B5CB9">
        <w:rPr>
          <w:rFonts w:ascii="Comic Sans MS" w:eastAsia="Times New Roman" w:hAnsi="Comic Sans MS" w:cs="Arial"/>
          <w:i/>
          <w:color w:val="000000"/>
          <w:sz w:val="16"/>
          <w:szCs w:val="16"/>
          <w:lang w:val="en" w:eastAsia="en-GB"/>
        </w:rPr>
        <w:t xml:space="preserv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5FB9D09F" w14:textId="0DDB75E3" w:rsidR="00646325" w:rsidRDefault="00646325" w:rsidP="00646325">
      <w:pPr>
        <w:shd w:val="clear" w:color="auto" w:fill="FFFFFF"/>
        <w:spacing w:after="120" w:line="240" w:lineRule="auto"/>
        <w:rPr>
          <w:rFonts w:ascii="Comic Sans MS" w:eastAsia="Times New Roman" w:hAnsi="Comic Sans MS" w:cs="Arial"/>
          <w:i/>
          <w:color w:val="000000"/>
          <w:sz w:val="16"/>
          <w:szCs w:val="16"/>
          <w:lang w:val="en" w:eastAsia="en-GB"/>
        </w:rPr>
      </w:pPr>
    </w:p>
    <w:p w14:paraId="37463379" w14:textId="77777777" w:rsidR="00646325" w:rsidRPr="00646325" w:rsidRDefault="00646325" w:rsidP="00646325">
      <w:pPr>
        <w:shd w:val="clear" w:color="auto" w:fill="FFFFFF"/>
        <w:spacing w:after="120" w:line="240" w:lineRule="auto"/>
        <w:rPr>
          <w:rFonts w:ascii="Comic Sans MS" w:eastAsia="Times New Roman" w:hAnsi="Comic Sans MS" w:cs="Arial"/>
          <w:i/>
          <w:color w:val="000000"/>
          <w:sz w:val="16"/>
          <w:szCs w:val="16"/>
          <w:lang w:val="en" w:eastAsia="en-GB"/>
        </w:rPr>
      </w:pPr>
    </w:p>
    <w:p w14:paraId="14A13252" w14:textId="75E17133" w:rsidR="008660D1" w:rsidRPr="008660D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i/>
          <w:color w:val="000000"/>
          <w:lang w:eastAsia="en-GB"/>
        </w:rPr>
      </w:pPr>
      <w:r>
        <w:rPr>
          <w:rFonts w:ascii="Comic Sans MS" w:eastAsia="MS Mincho" w:hAnsi="Comic Sans MS" w:cs="MS Mincho"/>
          <w:color w:val="000000"/>
          <w:lang w:eastAsia="en-GB"/>
        </w:rPr>
        <w:t>Where admission is refused, the parents will be informed by the school</w:t>
      </w:r>
      <w:r w:rsidR="00CE53EA">
        <w:rPr>
          <w:rFonts w:ascii="Comic Sans MS" w:eastAsia="MS Mincho" w:hAnsi="Comic Sans MS" w:cs="MS Mincho"/>
          <w:color w:val="000000"/>
          <w:lang w:eastAsia="en-GB"/>
        </w:rPr>
        <w:t xml:space="preserve"> in writing with a decision – advise may be sought by parents at that time</w:t>
      </w:r>
      <w:r>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w:t>
      </w:r>
      <w:r w:rsidR="008660D1">
        <w:rPr>
          <w:rFonts w:ascii="Comic Sans MS" w:eastAsia="MS Mincho" w:hAnsi="Comic Sans MS" w:cs="MS Mincho"/>
          <w:i/>
          <w:color w:val="000000"/>
          <w:lang w:eastAsia="en-GB"/>
        </w:rPr>
        <w:t>A</w:t>
      </w:r>
      <w:r w:rsidR="008660D1" w:rsidRPr="008660D1">
        <w:rPr>
          <w:rFonts w:ascii="Comic Sans MS" w:eastAsia="MS Mincho" w:hAnsi="Comic Sans MS" w:cs="MS Mincho"/>
          <w:i/>
          <w:color w:val="000000"/>
          <w:lang w:eastAsia="en-GB"/>
        </w:rPr>
        <w:t>s CAS.</w:t>
      </w:r>
    </w:p>
    <w:p w14:paraId="31243DD1"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B41FB7" w14:textId="76A307D5" w:rsidR="00646325"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persons have th</w:t>
      </w:r>
      <w:r w:rsidR="00646325">
        <w:rPr>
          <w:rFonts w:ascii="Comic Sans MS" w:eastAsia="MS Mincho" w:hAnsi="Comic Sans MS" w:cs="MS Mincho"/>
          <w:color w:val="000000"/>
          <w:lang w:eastAsia="en-GB"/>
        </w:rPr>
        <w:t>e right to appeal any decisions. All appeals should be in writing and submitted within 20 days of the decision letter being received.</w:t>
      </w:r>
      <w:r w:rsidR="00DF4D38">
        <w:rPr>
          <w:rFonts w:ascii="Comic Sans MS" w:eastAsia="MS Mincho" w:hAnsi="Comic Sans MS" w:cs="MS Mincho"/>
          <w:color w:val="000000"/>
          <w:lang w:eastAsia="en-GB"/>
        </w:rPr>
        <w:t xml:space="preserve"> Additional evidence to support the application may also be submitted within this time period. </w:t>
      </w:r>
    </w:p>
    <w:p w14:paraId="316024EC"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68FDAD" w14:textId="77777777" w:rsidR="00646325" w:rsidRPr="00646325" w:rsidRDefault="00646325" w:rsidP="00646325">
      <w:pPr>
        <w:pStyle w:val="NormalWeb"/>
        <w:shd w:val="clear" w:color="auto" w:fill="FFFFFF"/>
        <w:spacing w:after="300"/>
        <w:rPr>
          <w:rFonts w:ascii="Comic Sans MS" w:hAnsi="Comic Sans MS"/>
          <w:color w:val="333333"/>
          <w:sz w:val="22"/>
          <w:szCs w:val="22"/>
        </w:rPr>
      </w:pPr>
      <w:r w:rsidRPr="00646325">
        <w:rPr>
          <w:rFonts w:ascii="Comic Sans MS" w:hAnsi="Comic Sans MS"/>
          <w:color w:val="333333"/>
          <w:sz w:val="22"/>
          <w:szCs w:val="22"/>
        </w:rPr>
        <w:t>To request an appeal form for a Doncaster school email </w:t>
      </w:r>
      <w:hyperlink r:id="rId10" w:history="1">
        <w:r w:rsidRPr="00646325">
          <w:rPr>
            <w:rStyle w:val="Hyperlink"/>
            <w:rFonts w:ascii="Comic Sans MS" w:hAnsi="Comic Sans MS"/>
            <w:color w:val="9E1C64"/>
            <w:sz w:val="22"/>
            <w:szCs w:val="22"/>
          </w:rPr>
          <w:t>admissionappeals@doncaster.gov.uk</w:t>
        </w:r>
      </w:hyperlink>
      <w:r w:rsidRPr="00646325">
        <w:rPr>
          <w:rFonts w:ascii="Comic Sans MS" w:hAnsi="Comic Sans MS"/>
          <w:color w:val="333333"/>
          <w:sz w:val="22"/>
          <w:szCs w:val="22"/>
        </w:rPr>
        <w:t>  with the following:</w:t>
      </w:r>
    </w:p>
    <w:p w14:paraId="68D89B9B" w14:textId="77777777" w:rsidR="00646325" w:rsidRP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Childs Name</w:t>
      </w:r>
    </w:p>
    <w:p w14:paraId="58D66744" w14:textId="77777777" w:rsidR="00646325" w:rsidRP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Childs Date of Birth</w:t>
      </w:r>
    </w:p>
    <w:p w14:paraId="3444935D" w14:textId="674BC953" w:rsid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School you wish to appeal for</w:t>
      </w:r>
    </w:p>
    <w:p w14:paraId="617750DD" w14:textId="77777777" w:rsidR="00646325" w:rsidRPr="00646325" w:rsidRDefault="00646325" w:rsidP="00646325">
      <w:pPr>
        <w:shd w:val="clear" w:color="auto" w:fill="FFFFFF"/>
        <w:spacing w:after="0" w:line="240" w:lineRule="auto"/>
        <w:rPr>
          <w:rFonts w:ascii="Comic Sans MS" w:hAnsi="Comic Sans MS"/>
          <w:color w:val="333333"/>
        </w:rPr>
      </w:pPr>
    </w:p>
    <w:p w14:paraId="0CE45A96" w14:textId="08C1983A" w:rsidR="00646325" w:rsidRDefault="00646325" w:rsidP="00646325">
      <w:pPr>
        <w:pStyle w:val="NormalWeb"/>
        <w:shd w:val="clear" w:color="auto" w:fill="FFFFFF"/>
        <w:rPr>
          <w:rFonts w:ascii="Comic Sans MS" w:hAnsi="Comic Sans MS"/>
          <w:color w:val="333333"/>
          <w:sz w:val="22"/>
          <w:szCs w:val="22"/>
        </w:rPr>
      </w:pPr>
      <w:r w:rsidRPr="00646325">
        <w:rPr>
          <w:rFonts w:ascii="Comic Sans MS" w:hAnsi="Comic Sans MS"/>
          <w:color w:val="333333"/>
          <w:sz w:val="22"/>
          <w:szCs w:val="22"/>
        </w:rPr>
        <w:t>The documents will be emailed to you for you to complete and email back to us or they can be printed and returned to the address indicated on the form.</w:t>
      </w:r>
    </w:p>
    <w:p w14:paraId="05F98FAA" w14:textId="77777777" w:rsidR="00646325" w:rsidRPr="00646325" w:rsidRDefault="00646325" w:rsidP="00646325">
      <w:pPr>
        <w:pStyle w:val="NormalWeb"/>
        <w:shd w:val="clear" w:color="auto" w:fill="FFFFFF"/>
        <w:rPr>
          <w:rFonts w:ascii="Comic Sans MS" w:hAnsi="Comic Sans MS"/>
          <w:color w:val="333333"/>
          <w:sz w:val="22"/>
          <w:szCs w:val="22"/>
        </w:rPr>
      </w:pPr>
    </w:p>
    <w:p w14:paraId="4584DF74" w14:textId="45C42439" w:rsidR="00646325" w:rsidRPr="00646325" w:rsidRDefault="00646325" w:rsidP="00646325">
      <w:pPr>
        <w:pStyle w:val="Heading3"/>
        <w:shd w:val="clear" w:color="auto" w:fill="FFFFFF"/>
        <w:spacing w:before="0"/>
        <w:rPr>
          <w:rFonts w:ascii="Comic Sans MS" w:hAnsi="Comic Sans MS" w:cstheme="minorHAnsi"/>
          <w:color w:val="981B5F"/>
          <w:sz w:val="22"/>
          <w:szCs w:val="22"/>
        </w:rPr>
      </w:pPr>
      <w:r>
        <w:rPr>
          <w:rFonts w:ascii="Comic Sans MS" w:hAnsi="Comic Sans MS" w:cstheme="minorHAnsi"/>
          <w:color w:val="333333"/>
          <w:sz w:val="22"/>
          <w:szCs w:val="22"/>
        </w:rPr>
        <w:t>New</w:t>
      </w:r>
      <w:r w:rsidRPr="00646325">
        <w:rPr>
          <w:rFonts w:ascii="Comic Sans MS" w:hAnsi="Comic Sans MS" w:cstheme="minorHAnsi"/>
          <w:color w:val="333333"/>
          <w:sz w:val="22"/>
          <w:szCs w:val="22"/>
        </w:rPr>
        <w:t xml:space="preserve"> regulations provide more flexibility for admission authorities to set new or revised deadlines for submitting an appeal.</w:t>
      </w:r>
    </w:p>
    <w:p w14:paraId="157D304C"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Our amendments to deadlines will ensure that appellants will be given:</w:t>
      </w:r>
    </w:p>
    <w:p w14:paraId="7EB28E33" w14:textId="77777777" w:rsidR="00646325" w:rsidRPr="00646325" w:rsidRDefault="00646325" w:rsidP="00646325">
      <w:pPr>
        <w:numPr>
          <w:ilvl w:val="0"/>
          <w:numId w:val="20"/>
        </w:numPr>
        <w:shd w:val="clear" w:color="auto" w:fill="FFFFFF"/>
        <w:spacing w:before="100" w:beforeAutospacing="1" w:after="0" w:line="240" w:lineRule="auto"/>
        <w:ind w:left="0"/>
        <w:rPr>
          <w:rFonts w:ascii="Comic Sans MS" w:hAnsi="Comic Sans MS" w:cstheme="minorHAnsi"/>
          <w:color w:val="333333"/>
        </w:rPr>
      </w:pPr>
      <w:r w:rsidRPr="00646325">
        <w:rPr>
          <w:rFonts w:ascii="Comic Sans MS" w:hAnsi="Comic Sans MS" w:cstheme="minorHAnsi"/>
          <w:color w:val="333333"/>
        </w:rPr>
        <w:t>at least </w:t>
      </w:r>
      <w:r w:rsidRPr="00646325">
        <w:rPr>
          <w:rStyle w:val="Strong"/>
          <w:rFonts w:ascii="Comic Sans MS" w:hAnsi="Comic Sans MS" w:cstheme="minorHAnsi"/>
          <w:color w:val="333333"/>
        </w:rPr>
        <w:t xml:space="preserve">28 calendar </w:t>
      </w:r>
      <w:proofErr w:type="gramStart"/>
      <w:r w:rsidRPr="00646325">
        <w:rPr>
          <w:rStyle w:val="Strong"/>
          <w:rFonts w:ascii="Comic Sans MS" w:hAnsi="Comic Sans MS" w:cstheme="minorHAnsi"/>
          <w:color w:val="333333"/>
        </w:rPr>
        <w:t>days</w:t>
      </w:r>
      <w:proofErr w:type="gramEnd"/>
      <w:r w:rsidRPr="00646325">
        <w:rPr>
          <w:rStyle w:val="Strong"/>
          <w:rFonts w:ascii="Comic Sans MS" w:hAnsi="Comic Sans MS" w:cstheme="minorHAnsi"/>
          <w:color w:val="333333"/>
        </w:rPr>
        <w:t> </w:t>
      </w:r>
      <w:r w:rsidRPr="00646325">
        <w:rPr>
          <w:rFonts w:ascii="Comic Sans MS" w:hAnsi="Comic Sans MS" w:cstheme="minorHAnsi"/>
          <w:color w:val="333333"/>
        </w:rPr>
        <w:t>written notice of a new appeal deadline</w:t>
      </w:r>
    </w:p>
    <w:p w14:paraId="23063C61" w14:textId="77777777" w:rsidR="00646325" w:rsidRPr="00646325" w:rsidRDefault="00646325" w:rsidP="00646325">
      <w:pPr>
        <w:numPr>
          <w:ilvl w:val="0"/>
          <w:numId w:val="20"/>
        </w:numPr>
        <w:shd w:val="clear" w:color="auto" w:fill="FFFFFF"/>
        <w:spacing w:before="100" w:beforeAutospacing="1" w:after="0" w:line="240" w:lineRule="auto"/>
        <w:ind w:left="0"/>
        <w:rPr>
          <w:rFonts w:ascii="Comic Sans MS" w:hAnsi="Comic Sans MS" w:cstheme="minorHAnsi"/>
          <w:color w:val="333333"/>
        </w:rPr>
      </w:pPr>
      <w:r w:rsidRPr="00646325">
        <w:rPr>
          <w:rFonts w:ascii="Comic Sans MS" w:hAnsi="Comic Sans MS" w:cstheme="minorHAnsi"/>
          <w:color w:val="333333"/>
        </w:rPr>
        <w:t>at least </w:t>
      </w:r>
      <w:r w:rsidRPr="00646325">
        <w:rPr>
          <w:rStyle w:val="Strong"/>
          <w:rFonts w:ascii="Comic Sans MS" w:hAnsi="Comic Sans MS" w:cstheme="minorHAnsi"/>
          <w:color w:val="333333"/>
        </w:rPr>
        <w:t xml:space="preserve">14 calendar </w:t>
      </w:r>
      <w:proofErr w:type="gramStart"/>
      <w:r w:rsidRPr="00646325">
        <w:rPr>
          <w:rStyle w:val="Strong"/>
          <w:rFonts w:ascii="Comic Sans MS" w:hAnsi="Comic Sans MS" w:cstheme="minorHAnsi"/>
          <w:color w:val="333333"/>
        </w:rPr>
        <w:t>days</w:t>
      </w:r>
      <w:proofErr w:type="gramEnd"/>
      <w:r w:rsidRPr="00646325">
        <w:rPr>
          <w:rStyle w:val="Strong"/>
          <w:rFonts w:ascii="Comic Sans MS" w:hAnsi="Comic Sans MS" w:cstheme="minorHAnsi"/>
          <w:color w:val="333333"/>
        </w:rPr>
        <w:t> </w:t>
      </w:r>
      <w:r w:rsidRPr="00646325">
        <w:rPr>
          <w:rFonts w:ascii="Comic Sans MS" w:hAnsi="Comic Sans MS" w:cstheme="minorHAnsi"/>
          <w:color w:val="333333"/>
        </w:rPr>
        <w:t>written notice of an appeal hearing (although appellants can waive their right to this)</w:t>
      </w:r>
    </w:p>
    <w:p w14:paraId="414726D6"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All deadlines for the hearing of appeals must be as soon as reasonably practicable.</w:t>
      </w:r>
    </w:p>
    <w:p w14:paraId="61A9B229"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Decision letters should be sent within </w:t>
      </w:r>
      <w:r w:rsidRPr="00646325">
        <w:rPr>
          <w:rStyle w:val="Strong"/>
          <w:rFonts w:ascii="Comic Sans MS" w:hAnsi="Comic Sans MS" w:cstheme="minorHAnsi"/>
          <w:color w:val="333333"/>
          <w:sz w:val="22"/>
          <w:szCs w:val="22"/>
        </w:rPr>
        <w:t>7 calendar days</w:t>
      </w:r>
      <w:r w:rsidRPr="00646325">
        <w:rPr>
          <w:rFonts w:ascii="Comic Sans MS" w:hAnsi="Comic Sans MS" w:cstheme="minorHAnsi"/>
          <w:color w:val="333333"/>
          <w:sz w:val="22"/>
          <w:szCs w:val="22"/>
        </w:rPr>
        <w:t> of the hearing, wherever possible.</w:t>
      </w:r>
    </w:p>
    <w:p w14:paraId="23BDDE9C"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6D171D" w14:textId="3866A968" w:rsidR="00646325" w:rsidRP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5B9BD5" w:themeColor="accent1"/>
          <w:lang w:eastAsia="en-GB"/>
        </w:rPr>
      </w:pPr>
      <w:r w:rsidRPr="00646325">
        <w:rPr>
          <w:rFonts w:ascii="Comic Sans MS" w:eastAsia="MS Mincho" w:hAnsi="Comic Sans MS" w:cs="MS Mincho"/>
          <w:color w:val="5B9BD5" w:themeColor="accent1"/>
          <w:lang w:eastAsia="en-GB"/>
        </w:rPr>
        <w:t>https://www.doncaster.gov.uk/services/schools/admission-appeals</w:t>
      </w:r>
    </w:p>
    <w:p w14:paraId="2C8B3EDE"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791B9E"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A0B7271" w14:textId="1F5E15DA"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admission number</w:t>
      </w:r>
      <w:r w:rsidR="00CE53EA">
        <w:rPr>
          <w:rFonts w:ascii="Comic Sans MS" w:eastAsia="MS Mincho" w:hAnsi="Comic Sans MS" w:cs="MS Mincho"/>
          <w:color w:val="000000"/>
          <w:lang w:eastAsia="en-GB"/>
        </w:rPr>
        <w:t>s are set at the beginning of each academic year. The school reserves the right to amend these in line with changes that may occur during the year</w:t>
      </w:r>
      <w:r w:rsidR="00F000E1">
        <w:rPr>
          <w:rFonts w:ascii="Comic Sans MS" w:eastAsia="MS Mincho" w:hAnsi="Comic Sans MS" w:cs="MS Mincho"/>
          <w:color w:val="000000"/>
          <w:lang w:eastAsia="en-GB"/>
        </w:rPr>
        <w:t>.</w:t>
      </w:r>
    </w:p>
    <w:p w14:paraId="107F7492" w14:textId="77777777"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C9581BD" w14:textId="4EF5DA84" w:rsidR="008E0021" w:rsidRDefault="008E0021" w:rsidP="00194D52">
      <w:pPr>
        <w:pStyle w:val="Heading4"/>
        <w:shd w:val="clear" w:color="auto" w:fill="FFFFFF"/>
        <w:rPr>
          <w:rFonts w:ascii="Comic Sans MS" w:hAnsi="Comic Sans MS" w:cs="Helvetica"/>
          <w:b/>
          <w:sz w:val="22"/>
          <w:szCs w:val="22"/>
        </w:rPr>
      </w:pPr>
    </w:p>
    <w:p w14:paraId="45C05153" w14:textId="6312619F" w:rsidR="00194D52" w:rsidRPr="00F000E1" w:rsidRDefault="00194D52" w:rsidP="00F000E1">
      <w:pPr>
        <w:pStyle w:val="Heading4"/>
        <w:shd w:val="clear" w:color="auto" w:fill="FFFFFF"/>
        <w:rPr>
          <w:rFonts w:ascii="Comic Sans MS" w:hAnsi="Comic Sans MS" w:cs="Helvetica"/>
          <w:b/>
          <w:color w:val="auto"/>
          <w:sz w:val="22"/>
          <w:szCs w:val="22"/>
        </w:rPr>
      </w:pPr>
      <w:r w:rsidRPr="00F000E1">
        <w:rPr>
          <w:rFonts w:ascii="Comic Sans MS" w:hAnsi="Comic Sans MS" w:cs="Helvetica"/>
          <w:b/>
          <w:color w:val="auto"/>
          <w:sz w:val="22"/>
          <w:szCs w:val="22"/>
        </w:rPr>
        <w:t>CHILDREN WHO HAVE BEEN PERMANENTLY EXCLUDED TWICE</w:t>
      </w:r>
    </w:p>
    <w:p w14:paraId="5F398C35" w14:textId="08BF53A2" w:rsidR="00194D52" w:rsidRP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Where a child has been permanently excluded from two or more schools, </w:t>
      </w:r>
      <w:r>
        <w:rPr>
          <w:rFonts w:ascii="Comic Sans MS" w:hAnsi="Comic Sans MS" w:cs="Helvetica"/>
          <w:color w:val="222222"/>
          <w:sz w:val="22"/>
          <w:szCs w:val="22"/>
        </w:rPr>
        <w:t>you can</w:t>
      </w:r>
      <w:r w:rsidRPr="00194D52">
        <w:rPr>
          <w:rFonts w:ascii="Comic Sans MS" w:hAnsi="Comic Sans MS" w:cs="Helvetica"/>
          <w:color w:val="222222"/>
          <w:sz w:val="22"/>
          <w:szCs w:val="22"/>
        </w:rPr>
        <w:t xml:space="preserve"> still express a preference for a </w:t>
      </w:r>
      <w:r>
        <w:rPr>
          <w:rFonts w:ascii="Comic Sans MS" w:hAnsi="Comic Sans MS" w:cs="Helvetica"/>
          <w:color w:val="222222"/>
          <w:sz w:val="22"/>
          <w:szCs w:val="22"/>
        </w:rPr>
        <w:t>place at Bentley New Village</w:t>
      </w:r>
      <w:r w:rsidRPr="00194D52">
        <w:rPr>
          <w:rFonts w:ascii="Comic Sans MS" w:hAnsi="Comic Sans MS" w:cs="Helvetica"/>
          <w:color w:val="222222"/>
          <w:sz w:val="22"/>
          <w:szCs w:val="22"/>
        </w:rPr>
        <w:t xml:space="preserve">, but </w:t>
      </w:r>
      <w:r>
        <w:rPr>
          <w:rFonts w:ascii="Comic Sans MS" w:hAnsi="Comic Sans MS" w:cs="Helvetica"/>
          <w:color w:val="222222"/>
          <w:sz w:val="22"/>
          <w:szCs w:val="22"/>
        </w:rPr>
        <w:t xml:space="preserve">the </w:t>
      </w:r>
      <w:r w:rsidRPr="00F000E1">
        <w:rPr>
          <w:rFonts w:ascii="Comic Sans MS" w:hAnsi="Comic Sans MS" w:cs="Helvetica"/>
          <w:i/>
          <w:color w:val="222222"/>
          <w:sz w:val="22"/>
          <w:szCs w:val="22"/>
        </w:rPr>
        <w:t xml:space="preserve">requirement to comply with any preference is removed for a period of two years from the date on which the latest </w:t>
      </w:r>
      <w:r w:rsidRPr="00F000E1">
        <w:rPr>
          <w:rStyle w:val="glossarylink"/>
          <w:rFonts w:ascii="Comic Sans MS" w:hAnsi="Comic Sans MS" w:cs="Helvetica"/>
          <w:i/>
          <w:sz w:val="22"/>
          <w:szCs w:val="22"/>
        </w:rPr>
        <w:t>exclusion</w:t>
      </w:r>
      <w:r w:rsidRPr="00F000E1">
        <w:rPr>
          <w:rFonts w:ascii="Comic Sans MS" w:hAnsi="Comic Sans MS" w:cs="Helvetica"/>
          <w:i/>
          <w:color w:val="222222"/>
          <w:sz w:val="22"/>
          <w:szCs w:val="22"/>
        </w:rPr>
        <w:t xml:space="preserve"> took place</w:t>
      </w:r>
      <w:r w:rsidRPr="00194D52">
        <w:rPr>
          <w:rFonts w:ascii="Comic Sans MS" w:hAnsi="Comic Sans MS" w:cs="Helvetica"/>
          <w:color w:val="222222"/>
          <w:sz w:val="22"/>
          <w:szCs w:val="22"/>
        </w:rPr>
        <w:t xml:space="preserve"> (</w:t>
      </w:r>
      <w:hyperlink r:id="rId11" w:tgtFrame="_blank" w:history="1">
        <w:r w:rsidRPr="00194D52">
          <w:rPr>
            <w:rStyle w:val="Hyperlink"/>
            <w:rFonts w:ascii="Comic Sans MS" w:hAnsi="Comic Sans MS" w:cs="Helvetica"/>
            <w:sz w:val="22"/>
            <w:szCs w:val="22"/>
          </w:rPr>
          <w:t>section 87 of School Standards and Framework Act 1998</w:t>
        </w:r>
      </w:hyperlink>
      <w:r w:rsidRPr="00194D52">
        <w:rPr>
          <w:rFonts w:ascii="Comic Sans MS" w:hAnsi="Comic Sans MS" w:cs="Helvetica"/>
          <w:color w:val="222222"/>
          <w:sz w:val="22"/>
          <w:szCs w:val="22"/>
        </w:rPr>
        <w:t>). This does not apply to:</w:t>
      </w:r>
    </w:p>
    <w:p w14:paraId="3DC4C4B1"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with statements of special educational needs;</w:t>
      </w:r>
    </w:p>
    <w:p w14:paraId="40BA824F"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below compulsory school age when excluded;</w:t>
      </w:r>
    </w:p>
    <w:p w14:paraId="4E25D987"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reinstated following a permanent exclusion;</w:t>
      </w:r>
    </w:p>
    <w:p w14:paraId="1D16FF2A" w14:textId="77777777" w:rsid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would have been reinstated following a permanent exclusion had it been practicable to do so.</w:t>
      </w:r>
    </w:p>
    <w:p w14:paraId="2EF816FD" w14:textId="77777777" w:rsidR="00194D52" w:rsidRPr="00194D52" w:rsidRDefault="00194D52" w:rsidP="00194D52">
      <w:pPr>
        <w:shd w:val="clear" w:color="auto" w:fill="FFFFFF"/>
        <w:spacing w:after="0" w:line="240" w:lineRule="auto"/>
        <w:rPr>
          <w:rFonts w:ascii="Comic Sans MS" w:hAnsi="Comic Sans MS" w:cs="Helvetica"/>
          <w:color w:val="222222"/>
        </w:rPr>
      </w:pPr>
    </w:p>
    <w:p w14:paraId="386FD0DA" w14:textId="11CE188F" w:rsidR="00194D52" w:rsidRPr="00194D52" w:rsidRDefault="00194D52" w:rsidP="00194D52">
      <w:pPr>
        <w:pStyle w:val="NormalWeb"/>
        <w:shd w:val="clear" w:color="auto" w:fill="FFFFFF"/>
        <w:rPr>
          <w:rFonts w:ascii="Comic Sans MS" w:hAnsi="Comic Sans MS" w:cs="Helvetica"/>
          <w:color w:val="222222"/>
          <w:sz w:val="22"/>
          <w:szCs w:val="22"/>
        </w:rPr>
      </w:pPr>
      <w:r>
        <w:rPr>
          <w:rFonts w:ascii="Comic Sans MS" w:hAnsi="Comic Sans MS" w:cs="Helvetica"/>
          <w:color w:val="222222"/>
          <w:sz w:val="22"/>
          <w:szCs w:val="22"/>
        </w:rPr>
        <w:t>The Governing Body may refuse</w:t>
      </w:r>
      <w:r w:rsidRPr="00194D52">
        <w:rPr>
          <w:rFonts w:ascii="Comic Sans MS" w:hAnsi="Comic Sans MS" w:cs="Helvetica"/>
          <w:color w:val="222222"/>
          <w:sz w:val="22"/>
          <w:szCs w:val="22"/>
        </w:rPr>
        <w:t xml:space="preserve"> to admit a child who has been excluded</w:t>
      </w:r>
      <w:r w:rsidR="00F000E1">
        <w:rPr>
          <w:rFonts w:ascii="Comic Sans MS" w:hAnsi="Comic Sans MS" w:cs="Helvetica"/>
          <w:color w:val="222222"/>
          <w:sz w:val="22"/>
          <w:szCs w:val="22"/>
        </w:rPr>
        <w:t xml:space="preserve"> from other schools</w:t>
      </w:r>
      <w:r w:rsidRPr="00194D52">
        <w:rPr>
          <w:rFonts w:ascii="Comic Sans MS" w:hAnsi="Comic Sans MS" w:cs="Helvetica"/>
          <w:color w:val="222222"/>
          <w:sz w:val="22"/>
          <w:szCs w:val="22"/>
        </w:rPr>
        <w:t xml:space="preserve"> twice, </w:t>
      </w:r>
    </w:p>
    <w:p w14:paraId="42C0BEBD" w14:textId="3E99A4CC" w:rsid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Local authorities </w:t>
      </w:r>
      <w:r w:rsidR="00F000E1">
        <w:rPr>
          <w:rFonts w:ascii="Comic Sans MS" w:hAnsi="Comic Sans MS" w:cs="Helvetica"/>
          <w:color w:val="222222"/>
          <w:sz w:val="22"/>
          <w:szCs w:val="22"/>
        </w:rPr>
        <w:t>maintain</w:t>
      </w:r>
      <w:r w:rsidRPr="00194D52">
        <w:rPr>
          <w:rFonts w:ascii="Comic Sans MS" w:hAnsi="Comic Sans MS" w:cs="Helvetica"/>
          <w:color w:val="222222"/>
          <w:sz w:val="22"/>
          <w:szCs w:val="22"/>
        </w:rPr>
        <w:t xml:space="preserve"> </w:t>
      </w:r>
      <w:proofErr w:type="spellStart"/>
      <w:r w:rsidRPr="00194D52">
        <w:rPr>
          <w:rFonts w:ascii="Comic Sans MS" w:hAnsi="Comic Sans MS" w:cs="Helvetica"/>
          <w:color w:val="222222"/>
          <w:sz w:val="22"/>
          <w:szCs w:val="22"/>
        </w:rPr>
        <w:t>responsib</w:t>
      </w:r>
      <w:r w:rsidR="00F000E1">
        <w:rPr>
          <w:rFonts w:ascii="Comic Sans MS" w:hAnsi="Comic Sans MS" w:cs="Helvetica"/>
          <w:color w:val="222222"/>
          <w:sz w:val="22"/>
          <w:szCs w:val="22"/>
        </w:rPr>
        <w:t>ilty</w:t>
      </w:r>
      <w:proofErr w:type="spellEnd"/>
      <w:r w:rsidRPr="00194D52">
        <w:rPr>
          <w:rFonts w:ascii="Comic Sans MS" w:hAnsi="Comic Sans MS" w:cs="Helvetica"/>
          <w:color w:val="222222"/>
          <w:sz w:val="22"/>
          <w:szCs w:val="22"/>
        </w:rPr>
        <w:t xml:space="preserve"> for providing suitable full-time education for these children from the 6</w:t>
      </w:r>
      <w:r w:rsidRPr="00194D52">
        <w:rPr>
          <w:rFonts w:ascii="Comic Sans MS" w:hAnsi="Comic Sans MS" w:cs="Helvetica"/>
          <w:color w:val="222222"/>
          <w:sz w:val="22"/>
          <w:szCs w:val="22"/>
          <w:vertAlign w:val="superscript"/>
        </w:rPr>
        <w:t>th</w:t>
      </w:r>
      <w:r w:rsidRPr="00194D52">
        <w:rPr>
          <w:rFonts w:ascii="Comic Sans MS" w:hAnsi="Comic Sans MS" w:cs="Helvetica"/>
          <w:color w:val="222222"/>
          <w:sz w:val="22"/>
          <w:szCs w:val="22"/>
        </w:rPr>
        <w:t xml:space="preserve"> day of exclusio</w:t>
      </w:r>
      <w:r>
        <w:rPr>
          <w:rFonts w:ascii="Comic Sans MS" w:hAnsi="Comic Sans MS" w:cs="Helvetica"/>
          <w:color w:val="222222"/>
          <w:sz w:val="22"/>
          <w:szCs w:val="22"/>
        </w:rPr>
        <w:t>n.</w:t>
      </w:r>
    </w:p>
    <w:p w14:paraId="2753EC65" w14:textId="78D4F0A7" w:rsidR="00F000E1" w:rsidRDefault="00F000E1" w:rsidP="00194D52">
      <w:pPr>
        <w:pStyle w:val="NormalWeb"/>
        <w:shd w:val="clear" w:color="auto" w:fill="FFFFFF"/>
        <w:rPr>
          <w:rFonts w:ascii="Comic Sans MS" w:hAnsi="Comic Sans MS" w:cs="Helvetica"/>
          <w:color w:val="222222"/>
          <w:sz w:val="22"/>
          <w:szCs w:val="22"/>
        </w:rPr>
      </w:pPr>
    </w:p>
    <w:p w14:paraId="1C213AEB" w14:textId="77777777" w:rsidR="00F000E1" w:rsidRDefault="00F000E1" w:rsidP="00194D52">
      <w:pPr>
        <w:pStyle w:val="NormalWeb"/>
        <w:shd w:val="clear" w:color="auto" w:fill="FFFFFF"/>
        <w:rPr>
          <w:rFonts w:ascii="Comic Sans MS" w:hAnsi="Comic Sans MS" w:cs="Helvetica"/>
          <w:color w:val="222222"/>
          <w:sz w:val="22"/>
          <w:szCs w:val="22"/>
        </w:rPr>
      </w:pPr>
    </w:p>
    <w:p w14:paraId="77622C94" w14:textId="759C21C0"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OVER SUBSCRIPTION</w:t>
      </w:r>
    </w:p>
    <w:p w14:paraId="0C551464" w14:textId="192DAF7C"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there is over subscription for school places</w:t>
      </w:r>
      <w:r w:rsidR="00F000E1">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the following criteria will be taken into account in order to allocate places.</w:t>
      </w:r>
      <w:r w:rsidR="005F4445">
        <w:rPr>
          <w:rFonts w:ascii="Comic Sans MS" w:eastAsia="MS Mincho" w:hAnsi="Comic Sans MS" w:cs="MS Mincho"/>
          <w:color w:val="000000"/>
          <w:lang w:eastAsia="en-GB"/>
        </w:rPr>
        <w:t xml:space="preserve"> </w:t>
      </w:r>
    </w:p>
    <w:p w14:paraId="17C327D3" w14:textId="77777777" w:rsidR="005F4445" w:rsidRDefault="005F444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901B27" w14:textId="4062B1D4"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Looked After or previously Looked After Children</w:t>
      </w:r>
    </w:p>
    <w:p w14:paraId="254CF18D" w14:textId="70599F68"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Catchment area</w:t>
      </w:r>
    </w:p>
    <w:p w14:paraId="39453971" w14:textId="44FDA44C"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Siblings already in school</w:t>
      </w:r>
    </w:p>
    <w:p w14:paraId="5194D62C" w14:textId="16A32DAB"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Proximity </w:t>
      </w:r>
    </w:p>
    <w:p w14:paraId="03F294EB" w14:textId="6C189A75" w:rsidR="005F4445" w:rsidRDefault="005F4445" w:rsidP="005F444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B06479" w14:textId="5894CEBC" w:rsidR="00194D52" w:rsidRDefault="00CE53EA" w:rsidP="00B110CB">
      <w:pPr>
        <w:widowControl w:val="0"/>
        <w:tabs>
          <w:tab w:val="left" w:pos="220"/>
          <w:tab w:val="left" w:pos="720"/>
        </w:tabs>
        <w:autoSpaceDE w:val="0"/>
        <w:autoSpaceDN w:val="0"/>
        <w:adjustRightInd w:val="0"/>
        <w:spacing w:after="0" w:line="300" w:lineRule="atLeast"/>
        <w:rPr>
          <w:rFonts w:ascii="Comic Sans MS" w:hAnsi="Comic Sans MS"/>
        </w:rPr>
      </w:pPr>
      <w:r>
        <w:rPr>
          <w:rFonts w:ascii="Comic Sans MS" w:hAnsi="Comic Sans MS"/>
        </w:rPr>
        <w:t>The school does not operate a waiting list for places in Key Stage One or Key Stage Two but may operate a waiting list for places in EYFS</w:t>
      </w:r>
    </w:p>
    <w:p w14:paraId="36647CFC"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hAnsi="Comic Sans MS"/>
        </w:rPr>
      </w:pPr>
    </w:p>
    <w:p w14:paraId="481BAD22"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EFF063" w14:textId="45274B39" w:rsidR="00527DA9" w:rsidRPr="00F000E1" w:rsidRDefault="00527DA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START DATES</w:t>
      </w:r>
    </w:p>
    <w:p w14:paraId="7540E47E" w14:textId="1F56970D"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Bentley New Village School accepts new pupils </w:t>
      </w:r>
      <w:r w:rsidRPr="00527DA9">
        <w:rPr>
          <w:rFonts w:ascii="Comic Sans MS" w:eastAsia="MS Mincho" w:hAnsi="Comic Sans MS" w:cs="MS Mincho"/>
          <w:b/>
          <w:i/>
          <w:color w:val="000000"/>
          <w:lang w:eastAsia="en-GB"/>
        </w:rPr>
        <w:t>at the beginning</w:t>
      </w:r>
      <w:r>
        <w:rPr>
          <w:rFonts w:ascii="Comic Sans MS" w:eastAsia="MS Mincho" w:hAnsi="Comic Sans MS" w:cs="MS Mincho"/>
          <w:color w:val="000000"/>
          <w:lang w:eastAsia="en-GB"/>
        </w:rPr>
        <w:t xml:space="preserve"> of a term. Generally, it is unlikely that children being accepted into the school will start mid-term due to the impact that this has on the individual’s learning.</w:t>
      </w:r>
      <w:r w:rsidR="00F000E1">
        <w:rPr>
          <w:rFonts w:ascii="Comic Sans MS" w:eastAsia="MS Mincho" w:hAnsi="Comic Sans MS" w:cs="MS Mincho"/>
          <w:color w:val="000000"/>
          <w:lang w:eastAsia="en-GB"/>
        </w:rPr>
        <w:t xml:space="preserve"> Parents whose children are currently </w:t>
      </w:r>
      <w:r w:rsidR="00F000E1" w:rsidRPr="00F000E1">
        <w:rPr>
          <w:rFonts w:ascii="Comic Sans MS" w:eastAsia="MS Mincho" w:hAnsi="Comic Sans MS" w:cs="MS Mincho"/>
          <w:i/>
          <w:color w:val="000000"/>
          <w:lang w:eastAsia="en-GB"/>
        </w:rPr>
        <w:t>not in education</w:t>
      </w:r>
      <w:r w:rsidR="00F000E1">
        <w:rPr>
          <w:rFonts w:ascii="Comic Sans MS" w:eastAsia="MS Mincho" w:hAnsi="Comic Sans MS" w:cs="MS Mincho"/>
          <w:color w:val="000000"/>
          <w:lang w:eastAsia="en-GB"/>
        </w:rPr>
        <w:t xml:space="preserve"> and when this situation has not been influenced by inappropriate actions by parents, the school may consider an early start date then the beginning of the following term</w:t>
      </w:r>
    </w:p>
    <w:p w14:paraId="0235D8AC" w14:textId="2BCBEC95"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
    <w:p w14:paraId="493FECE4" w14:textId="48909EF7"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Start dates will there</w:t>
      </w:r>
      <w:r w:rsidR="0021565D">
        <w:rPr>
          <w:rFonts w:ascii="Comic Sans MS" w:eastAsia="MS Mincho" w:hAnsi="Comic Sans MS" w:cs="MS Mincho"/>
          <w:color w:val="000000"/>
          <w:lang w:eastAsia="en-GB"/>
        </w:rPr>
        <w:t>fore</w:t>
      </w:r>
      <w:r>
        <w:rPr>
          <w:rFonts w:ascii="Comic Sans MS" w:eastAsia="MS Mincho" w:hAnsi="Comic Sans MS" w:cs="MS Mincho"/>
          <w:color w:val="000000"/>
          <w:lang w:eastAsia="en-GB"/>
        </w:rPr>
        <w:t xml:space="preserve"> be:</w:t>
      </w:r>
    </w:p>
    <w:p w14:paraId="32CECEEA" w14:textId="4164F709"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Autumn </w:t>
      </w:r>
      <w:r w:rsidR="00527DA9">
        <w:rPr>
          <w:rFonts w:ascii="Comic Sans MS" w:eastAsia="MS Mincho" w:hAnsi="Comic Sans MS" w:cs="MS Mincho"/>
          <w:color w:val="000000"/>
          <w:lang w:eastAsia="en-GB"/>
        </w:rPr>
        <w:t>:</w:t>
      </w:r>
      <w:proofErr w:type="gramEnd"/>
      <w:r w:rsidR="00527DA9">
        <w:rPr>
          <w:rFonts w:ascii="Comic Sans MS" w:eastAsia="MS Mincho" w:hAnsi="Comic Sans MS" w:cs="MS Mincho"/>
          <w:color w:val="000000"/>
          <w:lang w:eastAsia="en-GB"/>
        </w:rPr>
        <w:t xml:space="preserve"> September </w:t>
      </w:r>
    </w:p>
    <w:p w14:paraId="309F80CA" w14:textId="4630B6BA"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Spring </w:t>
      </w:r>
      <w:r w:rsidR="00527DA9">
        <w:rPr>
          <w:rFonts w:ascii="Comic Sans MS" w:eastAsia="MS Mincho" w:hAnsi="Comic Sans MS" w:cs="MS Mincho"/>
          <w:color w:val="000000"/>
          <w:lang w:eastAsia="en-GB"/>
        </w:rPr>
        <w:t>:</w:t>
      </w:r>
      <w:proofErr w:type="gramEnd"/>
      <w:r w:rsidR="00527DA9">
        <w:rPr>
          <w:rFonts w:ascii="Comic Sans MS" w:eastAsia="MS Mincho" w:hAnsi="Comic Sans MS" w:cs="MS Mincho"/>
          <w:color w:val="000000"/>
          <w:lang w:eastAsia="en-GB"/>
        </w:rPr>
        <w:t xml:space="preserve"> January</w:t>
      </w:r>
    </w:p>
    <w:p w14:paraId="4FB0B648" w14:textId="7CE65D13" w:rsidR="00527DA9" w:rsidRDefault="008E002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Summer </w:t>
      </w:r>
      <w:r w:rsidR="00527DA9">
        <w:rPr>
          <w:rFonts w:ascii="Comic Sans MS" w:eastAsia="MS Mincho" w:hAnsi="Comic Sans MS" w:cs="MS Mincho"/>
          <w:color w:val="000000"/>
          <w:lang w:eastAsia="en-GB"/>
        </w:rPr>
        <w:t>:</w:t>
      </w:r>
      <w:proofErr w:type="gramEnd"/>
      <w:r w:rsidR="00527DA9">
        <w:rPr>
          <w:rFonts w:ascii="Comic Sans MS" w:eastAsia="MS Mincho" w:hAnsi="Comic Sans MS" w:cs="MS Mincho"/>
          <w:color w:val="000000"/>
          <w:lang w:eastAsia="en-GB"/>
        </w:rPr>
        <w:t xml:space="preserve"> after Easter break</w:t>
      </w:r>
      <w:r>
        <w:rPr>
          <w:rFonts w:ascii="Comic Sans MS" w:eastAsia="MS Mincho" w:hAnsi="Comic Sans MS" w:cs="MS Mincho"/>
          <w:color w:val="000000"/>
          <w:lang w:eastAsia="en-GB"/>
        </w:rPr>
        <w:t xml:space="preserve"> </w:t>
      </w:r>
    </w:p>
    <w:p w14:paraId="04B7C308" w14:textId="0D1132D5"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D7D477" w14:textId="1E0F904E"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reserves the right to impose a staggered induction period which may include part-days or shortened days, if this is in the best interests of the pupil and the school.</w:t>
      </w:r>
      <w:r w:rsidR="00F000E1">
        <w:rPr>
          <w:rFonts w:ascii="Comic Sans MS" w:eastAsia="MS Mincho" w:hAnsi="Comic Sans MS" w:cs="MS Mincho"/>
          <w:color w:val="000000"/>
          <w:lang w:eastAsia="en-GB"/>
        </w:rPr>
        <w:t xml:space="preserve"> Parents’ support in this approach will be secured and the process will be collaborative agreement between the school and the family</w:t>
      </w:r>
    </w:p>
    <w:p w14:paraId="49414110" w14:textId="046FB821"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20BE1ED" w14:textId="13EF955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EB0639" w14:textId="7F219B3B"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CHILDREN WITH ADDITIONAL NEEDS</w:t>
      </w:r>
    </w:p>
    <w:p w14:paraId="283C280E" w14:textId="67AD1FB5"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Children who have been receiving support for additional needs – either medical, physical, behavioural or learning – </w:t>
      </w:r>
      <w:r w:rsidR="00DF0ABC">
        <w:rPr>
          <w:rFonts w:ascii="Comic Sans MS" w:eastAsia="MS Mincho" w:hAnsi="Comic Sans MS" w:cs="MS Mincho"/>
          <w:color w:val="000000"/>
          <w:lang w:eastAsia="en-GB"/>
        </w:rPr>
        <w:t>will</w:t>
      </w:r>
      <w:r>
        <w:rPr>
          <w:rFonts w:ascii="Comic Sans MS" w:eastAsia="MS Mincho" w:hAnsi="Comic Sans MS" w:cs="MS Mincho"/>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E813C0E" w14:textId="45FCBCB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Additional evidence from outside agencies </w:t>
      </w:r>
      <w:r w:rsidR="00F000E1">
        <w:rPr>
          <w:rFonts w:ascii="Comic Sans MS" w:eastAsia="MS Mincho" w:hAnsi="Comic Sans MS" w:cs="MS Mincho"/>
          <w:color w:val="000000"/>
          <w:lang w:eastAsia="en-GB"/>
        </w:rPr>
        <w:t xml:space="preserve">and previous schools </w:t>
      </w:r>
      <w:r w:rsidR="00DF0ABC">
        <w:rPr>
          <w:rFonts w:ascii="Comic Sans MS" w:eastAsia="MS Mincho" w:hAnsi="Comic Sans MS" w:cs="MS Mincho"/>
          <w:color w:val="000000"/>
          <w:lang w:eastAsia="en-GB"/>
        </w:rPr>
        <w:t>will also</w:t>
      </w:r>
      <w:r>
        <w:rPr>
          <w:rFonts w:ascii="Comic Sans MS" w:eastAsia="MS Mincho" w:hAnsi="Comic Sans MS" w:cs="MS Mincho"/>
          <w:color w:val="000000"/>
          <w:lang w:eastAsia="en-GB"/>
        </w:rPr>
        <w:t xml:space="preserve"> be required or the </w:t>
      </w:r>
      <w:proofErr w:type="spellStart"/>
      <w:r>
        <w:rPr>
          <w:rFonts w:ascii="Comic Sans MS" w:eastAsia="MS Mincho" w:hAnsi="Comic Sans MS" w:cs="MS Mincho"/>
          <w:color w:val="000000"/>
          <w:lang w:eastAsia="en-GB"/>
        </w:rPr>
        <w:t>Headteacher</w:t>
      </w:r>
      <w:proofErr w:type="spellEnd"/>
      <w:r w:rsidR="00DF0ABC">
        <w:rPr>
          <w:rFonts w:ascii="Comic Sans MS" w:eastAsia="MS Mincho" w:hAnsi="Comic Sans MS" w:cs="MS Mincho"/>
          <w:color w:val="000000"/>
          <w:lang w:eastAsia="en-GB"/>
        </w:rPr>
        <w:t>, or her representative,</w:t>
      </w:r>
      <w:r>
        <w:rPr>
          <w:rFonts w:ascii="Comic Sans MS" w:eastAsia="MS Mincho" w:hAnsi="Comic Sans MS" w:cs="MS Mincho"/>
          <w:color w:val="000000"/>
          <w:lang w:eastAsia="en-GB"/>
        </w:rPr>
        <w:t xml:space="preserve"> </w:t>
      </w:r>
      <w:r w:rsidR="00DF0ABC">
        <w:rPr>
          <w:rFonts w:ascii="Comic Sans MS" w:eastAsia="MS Mincho" w:hAnsi="Comic Sans MS" w:cs="MS Mincho"/>
          <w:color w:val="000000"/>
          <w:lang w:eastAsia="en-GB"/>
        </w:rPr>
        <w:t xml:space="preserve">who </w:t>
      </w:r>
      <w:r>
        <w:rPr>
          <w:rFonts w:ascii="Comic Sans MS" w:eastAsia="MS Mincho" w:hAnsi="Comic Sans MS" w:cs="MS Mincho"/>
          <w:color w:val="000000"/>
          <w:lang w:eastAsia="en-GB"/>
        </w:rPr>
        <w:t>may wish to speak to/meet member from other professional organisations to support the final decision made.</w:t>
      </w:r>
      <w:r w:rsidR="00CE53EA">
        <w:rPr>
          <w:rFonts w:ascii="Comic Sans MS" w:eastAsia="MS Mincho" w:hAnsi="Comic Sans MS" w:cs="MS Mincho"/>
          <w:color w:val="000000"/>
          <w:lang w:eastAsia="en-GB"/>
        </w:rPr>
        <w:t xml:space="preserve"> The school may choose to carry out meetings/liaisons with the pupil’s current school and carryout observations in the school and/or home setting. This is to better establish need</w:t>
      </w:r>
      <w:r w:rsidR="00F000E1">
        <w:rPr>
          <w:rFonts w:ascii="Comic Sans MS" w:eastAsia="MS Mincho" w:hAnsi="Comic Sans MS" w:cs="MS Mincho"/>
          <w:color w:val="000000"/>
          <w:lang w:eastAsia="en-GB"/>
        </w:rPr>
        <w:t>.</w:t>
      </w:r>
    </w:p>
    <w:p w14:paraId="5A8C0FCA" w14:textId="376FFFFE"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5D2DF35"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 LA requests a temporary placement for a pupil they are wishing to make an assessment against for placement suitability, the school will always seek additional information, may wish to see the pupil in his/her currently setting and will consider the impact on the current pupils on role. If the school and its Governor’s feel that the impact on the current pupils would be negative and significant they will refuse the LA request and appeal any decisions made to the contrary.</w:t>
      </w:r>
    </w:p>
    <w:p w14:paraId="6EA5567A"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EBC7236" w14:textId="083EDCB2"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may seek additional funding to meet the demands of the request.</w:t>
      </w:r>
    </w:p>
    <w:p w14:paraId="3744A7A8" w14:textId="3612DD5C"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4C0A910" w14:textId="77777777" w:rsidR="001B29B1" w:rsidRDefault="001B29B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9A04CD0" w14:textId="2F0CDB3D"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TRANSITION</w:t>
      </w:r>
      <w:r w:rsidR="00DF0ABC">
        <w:rPr>
          <w:rFonts w:ascii="Comic Sans MS" w:eastAsia="MS Mincho" w:hAnsi="Comic Sans MS" w:cs="MS Mincho"/>
          <w:b/>
          <w:color w:val="000000"/>
          <w:lang w:eastAsia="en-GB"/>
        </w:rPr>
        <w:t xml:space="preserve"> PERIODS</w:t>
      </w:r>
    </w:p>
    <w:p w14:paraId="2C20DB59" w14:textId="0EE341B4" w:rsidR="00A65A39"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required, a transition period may be introduced. </w:t>
      </w:r>
      <w:r w:rsidR="00DF0ABC">
        <w:rPr>
          <w:rFonts w:ascii="Comic Sans MS" w:eastAsia="MS Mincho" w:hAnsi="Comic Sans MS" w:cs="MS Mincho"/>
          <w:color w:val="000000"/>
          <w:lang w:eastAsia="en-GB"/>
        </w:rPr>
        <w:t xml:space="preserve">This will be the decision of the </w:t>
      </w:r>
      <w:proofErr w:type="spellStart"/>
      <w:r w:rsidR="00DF0ABC">
        <w:rPr>
          <w:rFonts w:ascii="Comic Sans MS" w:eastAsia="MS Mincho" w:hAnsi="Comic Sans MS" w:cs="MS Mincho"/>
          <w:color w:val="000000"/>
          <w:lang w:eastAsia="en-GB"/>
        </w:rPr>
        <w:t>Headteacher</w:t>
      </w:r>
      <w:proofErr w:type="spellEnd"/>
      <w:r w:rsidR="00DF0ABC">
        <w:rPr>
          <w:rFonts w:ascii="Comic Sans MS" w:eastAsia="MS Mincho" w:hAnsi="Comic Sans MS" w:cs="MS Mincho"/>
          <w:color w:val="000000"/>
          <w:lang w:eastAsia="en-GB"/>
        </w:rPr>
        <w:t xml:space="preserve"> </w:t>
      </w:r>
      <w:r w:rsidR="00F000E1">
        <w:rPr>
          <w:rFonts w:ascii="Comic Sans MS" w:eastAsia="MS Mincho" w:hAnsi="Comic Sans MS" w:cs="MS Mincho"/>
          <w:color w:val="000000"/>
          <w:lang w:eastAsia="en-GB"/>
        </w:rPr>
        <w:t xml:space="preserve">and in collaboration with the Senior Leadership team, </w:t>
      </w:r>
      <w:r w:rsidR="00DF0ABC">
        <w:rPr>
          <w:rFonts w:ascii="Comic Sans MS" w:eastAsia="MS Mincho" w:hAnsi="Comic Sans MS" w:cs="MS Mincho"/>
          <w:color w:val="000000"/>
          <w:lang w:eastAsia="en-GB"/>
        </w:rPr>
        <w:t xml:space="preserve">and will be based on how best to establish a smooth move from one setting to another. Transition periods and strategies will vary according to the individual needs of the pupil. </w:t>
      </w:r>
      <w:r>
        <w:rPr>
          <w:rFonts w:ascii="Comic Sans MS" w:eastAsia="MS Mincho" w:hAnsi="Comic Sans MS" w:cs="MS Mincho"/>
          <w:color w:val="000000"/>
          <w:lang w:eastAsia="en-GB"/>
        </w:rPr>
        <w:t xml:space="preserve">All stakeholders will be involved in creating the transition plan. </w:t>
      </w:r>
    </w:p>
    <w:p w14:paraId="3FF423F0" w14:textId="23685A26"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5571D46" w14:textId="7A024AA4"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Children beginning in nursery will have an induction period that is suited to their individual needs and communicated by the school in writing.</w:t>
      </w:r>
    </w:p>
    <w:p w14:paraId="44F67DCC" w14:textId="35FB4A5A" w:rsidR="00DF0ABC" w:rsidRDefault="00DF0ABC"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AC1B8FC" w14:textId="77777777" w:rsidR="00F000E1" w:rsidRDefault="00F000E1" w:rsidP="00DF0ABC">
      <w:pPr>
        <w:spacing w:before="100" w:beforeAutospacing="1" w:after="100" w:afterAutospacing="1" w:line="240" w:lineRule="auto"/>
        <w:rPr>
          <w:rFonts w:ascii="Comic Sans MS" w:eastAsia="Times New Roman" w:hAnsi="Comic Sans MS"/>
          <w:b/>
          <w:lang w:eastAsia="en-GB"/>
        </w:rPr>
      </w:pPr>
    </w:p>
    <w:p w14:paraId="205C2606" w14:textId="77777777" w:rsidR="00F000E1" w:rsidRDefault="00DF0ABC" w:rsidP="00F000E1">
      <w:pPr>
        <w:spacing w:after="0" w:line="240" w:lineRule="auto"/>
        <w:rPr>
          <w:rFonts w:ascii="Comic Sans MS" w:eastAsia="Times New Roman" w:hAnsi="Comic Sans MS"/>
          <w:b/>
          <w:lang w:eastAsia="en-GB"/>
        </w:rPr>
      </w:pPr>
      <w:r>
        <w:rPr>
          <w:rFonts w:ascii="Comic Sans MS" w:eastAsia="Times New Roman" w:hAnsi="Comic Sans MS"/>
          <w:b/>
          <w:lang w:eastAsia="en-GB"/>
        </w:rPr>
        <w:t>SEN</w:t>
      </w:r>
      <w:r w:rsidR="003617DA">
        <w:rPr>
          <w:rFonts w:ascii="Comic Sans MS" w:eastAsia="Times New Roman" w:hAnsi="Comic Sans MS"/>
          <w:b/>
          <w:lang w:eastAsia="en-GB"/>
        </w:rPr>
        <w:t>D</w:t>
      </w:r>
      <w:r>
        <w:rPr>
          <w:rFonts w:ascii="Comic Sans MS" w:eastAsia="Times New Roman" w:hAnsi="Comic Sans MS"/>
          <w:b/>
          <w:lang w:eastAsia="en-GB"/>
        </w:rPr>
        <w:t xml:space="preserve"> TRANSITION PERIODS </w:t>
      </w:r>
    </w:p>
    <w:p w14:paraId="251E0817" w14:textId="0C547D6B" w:rsidR="00DF0ABC" w:rsidRPr="00DF0ABC" w:rsidRDefault="00DF0ABC" w:rsidP="00F000E1">
      <w:pPr>
        <w:spacing w:after="0" w:line="240" w:lineRule="auto"/>
        <w:rPr>
          <w:rFonts w:ascii="Comic Sans MS" w:eastAsia="Times New Roman" w:hAnsi="Comic Sans MS"/>
          <w:b/>
          <w:lang w:eastAsia="en-GB"/>
        </w:rPr>
      </w:pPr>
      <w:r w:rsidRPr="00DF0ABC">
        <w:rPr>
          <w:rFonts w:ascii="Comic Sans MS" w:eastAsia="Times New Roman" w:hAnsi="Comic Sans MS"/>
          <w:lang w:eastAsia="en-GB"/>
        </w:rPr>
        <w:t xml:space="preserve">Transition between Primary Settings </w:t>
      </w:r>
      <w:r w:rsidR="003617DA">
        <w:rPr>
          <w:rFonts w:ascii="Comic Sans MS" w:eastAsia="Times New Roman" w:hAnsi="Comic Sans MS"/>
          <w:lang w:eastAsia="en-GB"/>
        </w:rPr>
        <w:t>for pupils with SEND or identified additional need will include an i</w:t>
      </w:r>
      <w:r w:rsidRPr="00DF0ABC">
        <w:rPr>
          <w:rFonts w:ascii="Comic Sans MS" w:eastAsia="Times New Roman" w:hAnsi="Comic Sans MS"/>
          <w:lang w:eastAsia="en-GB"/>
        </w:rPr>
        <w:t xml:space="preserve">nitial discussion with </w:t>
      </w:r>
      <w:r w:rsidR="003617DA">
        <w:rPr>
          <w:rFonts w:ascii="Comic Sans MS" w:eastAsia="Times New Roman" w:hAnsi="Comic Sans MS"/>
          <w:lang w:eastAsia="en-GB"/>
        </w:rPr>
        <w:t xml:space="preserve">the </w:t>
      </w:r>
      <w:proofErr w:type="spellStart"/>
      <w:r w:rsidR="003617DA">
        <w:rPr>
          <w:rFonts w:ascii="Comic Sans MS" w:eastAsia="Times New Roman" w:hAnsi="Comic Sans MS"/>
          <w:lang w:eastAsia="en-GB"/>
        </w:rPr>
        <w:t>Headt</w:t>
      </w:r>
      <w:r w:rsidRPr="00DF0ABC">
        <w:rPr>
          <w:rFonts w:ascii="Comic Sans MS" w:eastAsia="Times New Roman" w:hAnsi="Comic Sans MS"/>
          <w:lang w:eastAsia="en-GB"/>
        </w:rPr>
        <w:t>eacher</w:t>
      </w:r>
      <w:proofErr w:type="spellEnd"/>
      <w:r w:rsidRPr="00DF0ABC">
        <w:rPr>
          <w:rFonts w:ascii="Comic Sans MS" w:eastAsia="Times New Roman" w:hAnsi="Comic Sans MS"/>
          <w:lang w:eastAsia="en-GB"/>
        </w:rPr>
        <w:t xml:space="preserve"> and </w:t>
      </w:r>
      <w:r w:rsidR="003617DA">
        <w:rPr>
          <w:rFonts w:ascii="Comic Sans MS" w:eastAsia="Times New Roman" w:hAnsi="Comic Sans MS"/>
          <w:lang w:eastAsia="en-GB"/>
        </w:rPr>
        <w:t xml:space="preserve">related </w:t>
      </w:r>
      <w:r w:rsidRPr="00DF0ABC">
        <w:rPr>
          <w:rFonts w:ascii="Comic Sans MS" w:eastAsia="Times New Roman" w:hAnsi="Comic Sans MS"/>
          <w:lang w:eastAsia="en-GB"/>
        </w:rPr>
        <w:t>primary school</w:t>
      </w:r>
      <w:r w:rsidR="003617DA">
        <w:rPr>
          <w:rFonts w:ascii="Comic Sans MS" w:eastAsia="Times New Roman" w:hAnsi="Comic Sans MS"/>
          <w:lang w:eastAsia="en-GB"/>
        </w:rPr>
        <w:t xml:space="preserve">(s). It may also include a meeting/professional conversation between </w:t>
      </w:r>
      <w:proofErr w:type="spellStart"/>
      <w:r w:rsidR="003617DA">
        <w:rPr>
          <w:rFonts w:ascii="Comic Sans MS" w:eastAsia="Times New Roman" w:hAnsi="Comic Sans MS"/>
          <w:lang w:eastAsia="en-GB"/>
        </w:rPr>
        <w:t>SENDCos</w:t>
      </w:r>
      <w:proofErr w:type="spellEnd"/>
      <w:r w:rsidR="003617DA">
        <w:rPr>
          <w:rFonts w:ascii="Comic Sans MS" w:eastAsia="Times New Roman" w:hAnsi="Comic Sans MS"/>
          <w:lang w:eastAsia="en-GB"/>
        </w:rPr>
        <w:t xml:space="preserve"> and other relevant agencies in order to establish a true and accurate picture of need</w:t>
      </w:r>
      <w:r w:rsidRPr="00DF0ABC">
        <w:rPr>
          <w:rFonts w:ascii="Comic Sans MS" w:eastAsia="Times New Roman" w:hAnsi="Comic Sans MS"/>
          <w:lang w:eastAsia="en-GB"/>
        </w:rPr>
        <w:t xml:space="preserve"> </w:t>
      </w:r>
    </w:p>
    <w:p w14:paraId="20C1D67F" w14:textId="278C7EF8" w:rsidR="00DF0ABC" w:rsidRPr="00DF0ABC" w:rsidRDefault="00DF0ABC" w:rsidP="00F000E1">
      <w:pPr>
        <w:spacing w:after="0" w:line="240" w:lineRule="auto"/>
        <w:rPr>
          <w:rFonts w:ascii="Comic Sans MS" w:eastAsia="Times New Roman" w:hAnsi="Comic Sans MS"/>
          <w:lang w:eastAsia="en-GB"/>
        </w:rPr>
      </w:pPr>
      <w:r w:rsidRPr="00DF0ABC">
        <w:rPr>
          <w:rFonts w:ascii="Comic Sans MS" w:eastAsia="Times New Roman" w:hAnsi="Comic Sans MS"/>
          <w:lang w:eastAsia="en-GB"/>
        </w:rPr>
        <w:t xml:space="preserve">Transition meetings will be organised dependant on child’s needs </w:t>
      </w:r>
      <w:r w:rsidR="003617DA">
        <w:rPr>
          <w:rFonts w:ascii="Comic Sans MS" w:eastAsia="Times New Roman" w:hAnsi="Comic Sans MS"/>
          <w:lang w:eastAsia="en-GB"/>
        </w:rPr>
        <w:t xml:space="preserve">and the transition period will be </w:t>
      </w:r>
      <w:proofErr w:type="gramStart"/>
      <w:r w:rsidR="003617DA">
        <w:rPr>
          <w:rFonts w:ascii="Comic Sans MS" w:eastAsia="Times New Roman" w:hAnsi="Comic Sans MS"/>
          <w:lang w:eastAsia="en-GB"/>
        </w:rPr>
        <w:t>bespoke</w:t>
      </w:r>
      <w:proofErr w:type="gramEnd"/>
      <w:r w:rsidR="003617DA">
        <w:rPr>
          <w:rFonts w:ascii="Comic Sans MS" w:eastAsia="Times New Roman" w:hAnsi="Comic Sans MS"/>
          <w:lang w:eastAsia="en-GB"/>
        </w:rPr>
        <w:t xml:space="preserve"> to the individual and their specific needs</w:t>
      </w:r>
    </w:p>
    <w:p w14:paraId="74BE6D49" w14:textId="033E018A"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7CC4FED" w14:textId="77777777" w:rsidR="00F000E1" w:rsidRDefault="00F000E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C8A5BE1" w14:textId="68D479DA" w:rsidR="00A65A39" w:rsidRPr="00F000E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ATTENDANCE</w:t>
      </w:r>
    </w:p>
    <w:p w14:paraId="1D931B47" w14:textId="34677BCA"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families wishing to join New Village are expected to provide evidence relating to previous attendance (at last school, or a number of previous schools). The child’s previous attendance will </w:t>
      </w:r>
      <w:r w:rsidR="003617DA">
        <w:rPr>
          <w:rFonts w:ascii="Comic Sans MS" w:eastAsia="MS Mincho" w:hAnsi="Comic Sans MS" w:cs="MS Mincho"/>
          <w:color w:val="000000"/>
          <w:lang w:eastAsia="en-GB"/>
        </w:rPr>
        <w:t>be considered and the school’s capacity to support their future good attendance</w:t>
      </w:r>
      <w:r w:rsidR="00CE53EA">
        <w:rPr>
          <w:rFonts w:ascii="Comic Sans MS" w:eastAsia="MS Mincho" w:hAnsi="Comic Sans MS" w:cs="MS Mincho"/>
          <w:color w:val="000000"/>
          <w:lang w:eastAsia="en-GB"/>
        </w:rPr>
        <w:t xml:space="preserve"> will be a serious consideration</w:t>
      </w:r>
      <w:r w:rsidR="003617DA">
        <w:rPr>
          <w:rFonts w:ascii="Comic Sans MS" w:eastAsia="MS Mincho" w:hAnsi="Comic Sans MS" w:cs="MS Mincho"/>
          <w:color w:val="000000"/>
          <w:lang w:eastAsia="en-GB"/>
        </w:rPr>
        <w:t>. Non, or poor, attendance is a safeguarding issue that the school and its stakeholders take seriously.</w:t>
      </w:r>
      <w:r>
        <w:rPr>
          <w:rFonts w:ascii="Comic Sans MS" w:eastAsia="MS Mincho" w:hAnsi="Comic Sans MS" w:cs="MS Mincho"/>
          <w:color w:val="000000"/>
          <w:lang w:eastAsia="en-GB"/>
        </w:rPr>
        <w:t xml:space="preserve"> </w:t>
      </w:r>
      <w:r w:rsidR="00CE53EA">
        <w:rPr>
          <w:rFonts w:ascii="Comic Sans MS" w:eastAsia="MS Mincho" w:hAnsi="Comic Sans MS" w:cs="MS Mincho"/>
          <w:color w:val="000000"/>
          <w:lang w:eastAsia="en-GB"/>
        </w:rPr>
        <w:t>The school may choose</w:t>
      </w:r>
      <w:r w:rsidR="00916C13">
        <w:rPr>
          <w:rFonts w:ascii="Comic Sans MS" w:eastAsia="MS Mincho" w:hAnsi="Comic Sans MS" w:cs="MS Mincho"/>
          <w:color w:val="000000"/>
          <w:lang w:eastAsia="en-GB"/>
        </w:rPr>
        <w:t xml:space="preserve"> to hold an additional meeting to discuss attendance and</w:t>
      </w:r>
      <w:r w:rsidR="00CE53EA">
        <w:rPr>
          <w:rFonts w:ascii="Comic Sans MS" w:eastAsia="MS Mincho" w:hAnsi="Comic Sans MS" w:cs="MS Mincho"/>
          <w:color w:val="000000"/>
          <w:lang w:eastAsia="en-GB"/>
        </w:rPr>
        <w:t xml:space="preserve"> to enter into a home/school attendance agreement before admittance and will always take action when attendance falls below 97%</w:t>
      </w:r>
    </w:p>
    <w:p w14:paraId="2038032C" w14:textId="1B6142C8"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4BB365" w14:textId="01F92A3C"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If families wish to provide evidence to explain past attendance figures/</w:t>
      </w:r>
      <w:proofErr w:type="gramStart"/>
      <w:r>
        <w:rPr>
          <w:rFonts w:ascii="Comic Sans MS" w:eastAsia="MS Mincho" w:hAnsi="Comic Sans MS" w:cs="MS Mincho"/>
          <w:color w:val="000000"/>
          <w:lang w:eastAsia="en-GB"/>
        </w:rPr>
        <w:t>data</w:t>
      </w:r>
      <w:proofErr w:type="gramEnd"/>
      <w:r>
        <w:rPr>
          <w:rFonts w:ascii="Comic Sans MS" w:eastAsia="MS Mincho" w:hAnsi="Comic Sans MS" w:cs="MS Mincho"/>
          <w:color w:val="000000"/>
          <w:lang w:eastAsia="en-GB"/>
        </w:rPr>
        <w:t xml:space="preserve"> then the school will accept these and take such evidence into consideration.</w:t>
      </w:r>
    </w:p>
    <w:p w14:paraId="257EF18A" w14:textId="0D239538" w:rsidR="00D24A28" w:rsidRDefault="00D24A28"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992382E"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BCD1146" w14:textId="1903C3F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HOME-SCHOOL AGREEMENT</w:t>
      </w:r>
    </w:p>
    <w:p w14:paraId="1F8F98D2" w14:textId="2B0FE651"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During the face-to-face meeting, the </w:t>
      </w:r>
      <w:r w:rsidR="00916C13">
        <w:rPr>
          <w:rFonts w:ascii="Comic Sans MS" w:eastAsia="MS Mincho" w:hAnsi="Comic Sans MS" w:cs="MS Mincho"/>
          <w:color w:val="000000"/>
          <w:lang w:eastAsia="en-GB"/>
        </w:rPr>
        <w:t>Parent-School</w:t>
      </w:r>
      <w:r>
        <w:rPr>
          <w:rFonts w:ascii="Comic Sans MS" w:eastAsia="MS Mincho" w:hAnsi="Comic Sans MS" w:cs="MS Mincho"/>
          <w:color w:val="000000"/>
          <w:lang w:eastAsia="en-GB"/>
        </w:rPr>
        <w:t xml:space="preserve"> </w:t>
      </w:r>
      <w:r w:rsidR="00916C13">
        <w:rPr>
          <w:rFonts w:ascii="Comic Sans MS" w:eastAsia="MS Mincho" w:hAnsi="Comic Sans MS" w:cs="MS Mincho"/>
          <w:color w:val="000000"/>
          <w:lang w:eastAsia="en-GB"/>
        </w:rPr>
        <w:t>Code of Conduct</w:t>
      </w:r>
      <w:r>
        <w:rPr>
          <w:rFonts w:ascii="Comic Sans MS" w:eastAsia="MS Mincho" w:hAnsi="Comic Sans MS" w:cs="MS Mincho"/>
          <w:color w:val="000000"/>
          <w:lang w:eastAsia="en-GB"/>
        </w:rPr>
        <w:t xml:space="preserve"> will be </w:t>
      </w:r>
      <w:r w:rsidR="00916C13">
        <w:rPr>
          <w:rFonts w:ascii="Comic Sans MS" w:eastAsia="MS Mincho" w:hAnsi="Comic Sans MS" w:cs="MS Mincho"/>
          <w:color w:val="000000"/>
          <w:lang w:eastAsia="en-GB"/>
        </w:rPr>
        <w:t>signposted to</w:t>
      </w:r>
      <w:r>
        <w:rPr>
          <w:rFonts w:ascii="Comic Sans MS" w:eastAsia="MS Mincho" w:hAnsi="Comic Sans MS" w:cs="MS Mincho"/>
          <w:color w:val="000000"/>
          <w:lang w:eastAsia="en-GB"/>
        </w:rPr>
        <w:t xml:space="preserve"> families wishing to join the school are clear of the roles of all stakeholders – including their own.</w:t>
      </w:r>
    </w:p>
    <w:p w14:paraId="13EBBEBB" w14:textId="2F2A2988"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8812FB" w14:textId="6D581890" w:rsidR="00B94134" w:rsidRP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Admissions into New Village will be refused should families</w:t>
      </w:r>
      <w:r w:rsidR="00CE53EA">
        <w:rPr>
          <w:rFonts w:ascii="Comic Sans MS" w:eastAsia="MS Mincho" w:hAnsi="Comic Sans MS" w:cs="MS Mincho"/>
          <w:color w:val="000000"/>
          <w:lang w:eastAsia="en-GB"/>
        </w:rPr>
        <w:t xml:space="preserve"> not wish to engage with, or adh</w:t>
      </w:r>
      <w:r>
        <w:rPr>
          <w:rFonts w:ascii="Comic Sans MS" w:eastAsia="MS Mincho" w:hAnsi="Comic Sans MS" w:cs="MS Mincho"/>
          <w:color w:val="000000"/>
          <w:lang w:eastAsia="en-GB"/>
        </w:rPr>
        <w:t>ere to, the school</w:t>
      </w:r>
      <w:r w:rsidR="00916C13">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s </w:t>
      </w:r>
      <w:r w:rsidR="00916C13">
        <w:rPr>
          <w:rFonts w:ascii="Comic Sans MS" w:eastAsia="MS Mincho" w:hAnsi="Comic Sans MS" w:cs="MS Mincho"/>
          <w:color w:val="000000"/>
          <w:lang w:eastAsia="en-GB"/>
        </w:rPr>
        <w:t>Parent-School Code of Conduct</w:t>
      </w:r>
      <w:r>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A parents</w:t>
      </w:r>
      <w:r w:rsidR="00916C13">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wish and ability to work with the school is paramount for a successful pupil placement.</w:t>
      </w:r>
    </w:p>
    <w:p w14:paraId="1F050982"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5635F5E"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0D45E847" w14:textId="4FAA5E98" w:rsidR="00B94134" w:rsidRPr="00916C13"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POLICIES</w:t>
      </w:r>
    </w:p>
    <w:p w14:paraId="5119F7F4" w14:textId="71362227"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wishing to join New Village will be made aware of any relevant or essential policies and directed to them – this may be via the school’s website or through a paper copy.</w:t>
      </w:r>
    </w:p>
    <w:p w14:paraId="44C9166C" w14:textId="008C7230"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7053C1C" w14:textId="5B380391" w:rsidR="00AE69EA" w:rsidRPr="00B94134"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and pupils are accepted to read and recognise the school’s policies and adhere to them as best they are able.</w:t>
      </w:r>
    </w:p>
    <w:p w14:paraId="250C516D" w14:textId="082E6927" w:rsidR="00696803" w:rsidRDefault="00696803" w:rsidP="00CE53EA">
      <w:pPr>
        <w:rPr>
          <w:rFonts w:ascii="Comic Sans MS" w:hAnsi="Comic Sans MS"/>
          <w:b/>
          <w:sz w:val="40"/>
          <w:szCs w:val="40"/>
        </w:rPr>
      </w:pPr>
    </w:p>
    <w:p w14:paraId="637CB649" w14:textId="278D54DF" w:rsidR="0029588C" w:rsidRPr="00CE53EA" w:rsidRDefault="0029588C" w:rsidP="0029588C">
      <w:pPr>
        <w:pStyle w:val="Default"/>
        <w:rPr>
          <w:b/>
          <w:bCs/>
          <w:sz w:val="40"/>
          <w:szCs w:val="40"/>
        </w:rPr>
      </w:pPr>
    </w:p>
    <w:p w14:paraId="426A0A00" w14:textId="77777777" w:rsidR="0029588C" w:rsidRDefault="0029588C" w:rsidP="0029588C">
      <w:pPr>
        <w:pStyle w:val="Default"/>
        <w:rPr>
          <w:sz w:val="22"/>
          <w:szCs w:val="22"/>
        </w:rPr>
      </w:pPr>
    </w:p>
    <w:p w14:paraId="790E8906" w14:textId="77777777" w:rsidR="0029588C" w:rsidRDefault="0029588C" w:rsidP="0029588C">
      <w:pPr>
        <w:pStyle w:val="Default"/>
        <w:rPr>
          <w:sz w:val="22"/>
          <w:szCs w:val="22"/>
        </w:rPr>
      </w:pPr>
    </w:p>
    <w:p w14:paraId="3DABA204" w14:textId="77777777" w:rsidR="0029588C" w:rsidRDefault="0029588C" w:rsidP="0029588C">
      <w:pPr>
        <w:pStyle w:val="Default"/>
        <w:rPr>
          <w:sz w:val="22"/>
          <w:szCs w:val="22"/>
        </w:rPr>
      </w:pPr>
    </w:p>
    <w:p w14:paraId="7C735096" w14:textId="77777777" w:rsidR="0029588C" w:rsidRDefault="0029588C" w:rsidP="0029588C">
      <w:pPr>
        <w:pStyle w:val="Default"/>
        <w:rPr>
          <w:sz w:val="22"/>
          <w:szCs w:val="22"/>
        </w:rPr>
      </w:pPr>
    </w:p>
    <w:p w14:paraId="6EE7823A" w14:textId="77777777" w:rsidR="0029588C" w:rsidRDefault="0029588C" w:rsidP="0029588C">
      <w:pPr>
        <w:pStyle w:val="Default"/>
        <w:rPr>
          <w:sz w:val="22"/>
          <w:szCs w:val="22"/>
        </w:rPr>
      </w:pPr>
    </w:p>
    <w:p w14:paraId="427BCF1A" w14:textId="77777777" w:rsidR="0029588C" w:rsidRDefault="0029588C" w:rsidP="0029588C">
      <w:pPr>
        <w:pStyle w:val="Default"/>
        <w:rPr>
          <w:sz w:val="22"/>
          <w:szCs w:val="22"/>
        </w:rPr>
      </w:pPr>
    </w:p>
    <w:p w14:paraId="22C4DECE" w14:textId="77777777" w:rsidR="0029588C" w:rsidRDefault="0029588C" w:rsidP="0029588C">
      <w:pPr>
        <w:pStyle w:val="Default"/>
        <w:rPr>
          <w:sz w:val="22"/>
          <w:szCs w:val="22"/>
        </w:rPr>
      </w:pPr>
    </w:p>
    <w:p w14:paraId="75A44DD0" w14:textId="77777777" w:rsidR="0029588C" w:rsidRDefault="0029588C" w:rsidP="0029588C">
      <w:pPr>
        <w:pStyle w:val="Default"/>
        <w:rPr>
          <w:sz w:val="22"/>
          <w:szCs w:val="22"/>
        </w:rPr>
      </w:pPr>
    </w:p>
    <w:p w14:paraId="3B4A219E" w14:textId="77777777" w:rsidR="0029588C" w:rsidRDefault="0029588C" w:rsidP="0029588C">
      <w:pPr>
        <w:pStyle w:val="Default"/>
        <w:rPr>
          <w:sz w:val="22"/>
          <w:szCs w:val="22"/>
        </w:rPr>
      </w:pPr>
    </w:p>
    <w:p w14:paraId="25F88A62" w14:textId="77777777" w:rsidR="0029588C" w:rsidRDefault="0029588C" w:rsidP="0029588C">
      <w:pPr>
        <w:pStyle w:val="Default"/>
        <w:rPr>
          <w:sz w:val="22"/>
          <w:szCs w:val="22"/>
        </w:rPr>
      </w:pPr>
    </w:p>
    <w:p w14:paraId="4AE19F3A" w14:textId="77777777" w:rsidR="0029588C" w:rsidRDefault="0029588C" w:rsidP="0029588C">
      <w:pPr>
        <w:pStyle w:val="Default"/>
        <w:rPr>
          <w:sz w:val="22"/>
          <w:szCs w:val="22"/>
        </w:rPr>
      </w:pPr>
    </w:p>
    <w:p w14:paraId="4CA654CD" w14:textId="77777777" w:rsidR="0029588C" w:rsidRDefault="0029588C" w:rsidP="0029588C">
      <w:pPr>
        <w:pStyle w:val="Default"/>
        <w:rPr>
          <w:sz w:val="22"/>
          <w:szCs w:val="22"/>
        </w:rPr>
      </w:pPr>
    </w:p>
    <w:p w14:paraId="2410296C" w14:textId="77777777" w:rsidR="0029588C" w:rsidRDefault="0029588C" w:rsidP="0029588C">
      <w:pPr>
        <w:pStyle w:val="Default"/>
        <w:rPr>
          <w:sz w:val="22"/>
          <w:szCs w:val="22"/>
        </w:rPr>
      </w:pP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B145A" w14:textId="77777777" w:rsidR="00587BAE" w:rsidRDefault="00587BAE" w:rsidP="000A313B">
      <w:pPr>
        <w:spacing w:after="0" w:line="240" w:lineRule="auto"/>
      </w:pPr>
      <w:r>
        <w:separator/>
      </w:r>
    </w:p>
  </w:endnote>
  <w:endnote w:type="continuationSeparator" w:id="0">
    <w:p w14:paraId="51775A1D" w14:textId="77777777" w:rsidR="00587BAE" w:rsidRDefault="00587BA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B35D6" w14:textId="77777777" w:rsidR="00587BAE" w:rsidRDefault="00587BAE" w:rsidP="000A313B">
      <w:pPr>
        <w:spacing w:after="0" w:line="240" w:lineRule="auto"/>
      </w:pPr>
      <w:r>
        <w:separator/>
      </w:r>
    </w:p>
  </w:footnote>
  <w:footnote w:type="continuationSeparator" w:id="0">
    <w:p w14:paraId="7894BF49" w14:textId="77777777" w:rsidR="00587BAE" w:rsidRDefault="00587BA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5281121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11197">
                            <w:rPr>
                              <w:noProof/>
                            </w:rPr>
                            <w:t>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5281121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11197">
                      <w:rPr>
                        <w:noProof/>
                      </w:rPr>
                      <w:t>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092DCE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11197">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092DCE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211197">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52A67"/>
    <w:multiLevelType w:val="multilevel"/>
    <w:tmpl w:val="F96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90AAE"/>
    <w:multiLevelType w:val="multilevel"/>
    <w:tmpl w:val="D7D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10"/>
  </w:num>
  <w:num w:numId="4">
    <w:abstractNumId w:val="8"/>
  </w:num>
  <w:num w:numId="5">
    <w:abstractNumId w:val="0"/>
  </w:num>
  <w:num w:numId="6">
    <w:abstractNumId w:val="1"/>
  </w:num>
  <w:num w:numId="7">
    <w:abstractNumId w:val="16"/>
  </w:num>
  <w:num w:numId="8">
    <w:abstractNumId w:val="15"/>
  </w:num>
  <w:num w:numId="9">
    <w:abstractNumId w:val="18"/>
  </w:num>
  <w:num w:numId="10">
    <w:abstractNumId w:val="3"/>
  </w:num>
  <w:num w:numId="11">
    <w:abstractNumId w:val="13"/>
  </w:num>
  <w:num w:numId="12">
    <w:abstractNumId w:val="11"/>
  </w:num>
  <w:num w:numId="13">
    <w:abstractNumId w:val="12"/>
  </w:num>
  <w:num w:numId="14">
    <w:abstractNumId w:val="17"/>
  </w:num>
  <w:num w:numId="15">
    <w:abstractNumId w:val="14"/>
  </w:num>
  <w:num w:numId="16">
    <w:abstractNumId w:val="6"/>
  </w:num>
  <w:num w:numId="17">
    <w:abstractNumId w:val="19"/>
  </w:num>
  <w:num w:numId="18">
    <w:abstractNumId w:val="5"/>
  </w:num>
  <w:num w:numId="1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207E83"/>
    <w:rsid w:val="00211197"/>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2008"/>
    <w:rsid w:val="00384C9A"/>
    <w:rsid w:val="003850BD"/>
    <w:rsid w:val="003A3740"/>
    <w:rsid w:val="003B475F"/>
    <w:rsid w:val="003D0011"/>
    <w:rsid w:val="003D02E8"/>
    <w:rsid w:val="00407575"/>
    <w:rsid w:val="004828BA"/>
    <w:rsid w:val="0049090F"/>
    <w:rsid w:val="00494022"/>
    <w:rsid w:val="004D2D26"/>
    <w:rsid w:val="004D5744"/>
    <w:rsid w:val="00527DA9"/>
    <w:rsid w:val="00536E06"/>
    <w:rsid w:val="005431E9"/>
    <w:rsid w:val="00570490"/>
    <w:rsid w:val="00587BAE"/>
    <w:rsid w:val="005948A9"/>
    <w:rsid w:val="00596A2A"/>
    <w:rsid w:val="005A2265"/>
    <w:rsid w:val="005A79B6"/>
    <w:rsid w:val="005B5CB9"/>
    <w:rsid w:val="005E25F8"/>
    <w:rsid w:val="005F4445"/>
    <w:rsid w:val="00611A39"/>
    <w:rsid w:val="006319E7"/>
    <w:rsid w:val="00635D23"/>
    <w:rsid w:val="00646325"/>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80268C"/>
    <w:rsid w:val="00805000"/>
    <w:rsid w:val="008218D6"/>
    <w:rsid w:val="00827F87"/>
    <w:rsid w:val="008360E8"/>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713D1"/>
    <w:rsid w:val="00B94134"/>
    <w:rsid w:val="00BB7B7B"/>
    <w:rsid w:val="00BC53CD"/>
    <w:rsid w:val="00BE774B"/>
    <w:rsid w:val="00BF1C8B"/>
    <w:rsid w:val="00C07164"/>
    <w:rsid w:val="00C91E7B"/>
    <w:rsid w:val="00C96CCA"/>
    <w:rsid w:val="00C97361"/>
    <w:rsid w:val="00CD6CEA"/>
    <w:rsid w:val="00CD716E"/>
    <w:rsid w:val="00CD7E9A"/>
    <w:rsid w:val="00CE3EC3"/>
    <w:rsid w:val="00CE53EA"/>
    <w:rsid w:val="00CF579E"/>
    <w:rsid w:val="00D24A28"/>
    <w:rsid w:val="00D34D45"/>
    <w:rsid w:val="00DB3636"/>
    <w:rsid w:val="00DF0ABC"/>
    <w:rsid w:val="00DF4D38"/>
    <w:rsid w:val="00E00EB8"/>
    <w:rsid w:val="00E776F3"/>
    <w:rsid w:val="00EC00F3"/>
    <w:rsid w:val="00ED17A4"/>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6463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character" w:customStyle="1" w:styleId="Heading2Char">
    <w:name w:val="Heading 2 Char"/>
    <w:basedOn w:val="DefaultParagraphFont"/>
    <w:link w:val="Heading2"/>
    <w:uiPriority w:val="9"/>
    <w:semiHidden/>
    <w:rsid w:val="0064632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1998/31/section/8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dmissionappeals@doncaster.gov.uk" TargetMode="External"/><Relationship Id="rId4" Type="http://schemas.openxmlformats.org/officeDocument/2006/relationships/styles" Target="styles.xml"/><Relationship Id="rId9" Type="http://schemas.openxmlformats.org/officeDocument/2006/relationships/hyperlink" Target="http://www.legislation.gov.uk/ukpga/1996/56/section/433"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EBC28A-BD8A-4E11-BBDE-CD9ED1975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2817</Words>
  <Characters>16062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Admissions Policy</vt:lpstr>
    </vt:vector>
  </TitlesOfParts>
  <Company/>
  <LinksUpToDate>false</LinksUpToDate>
  <CharactersWithSpaces>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BENTLEY NEW VILLAGE PRIMARY SCHOOL</dc:subject>
  <dc:creator>HEADTEACHER: kirsten mckechnie</dc:creator>
  <cp:keywords/>
  <dc:description/>
  <cp:lastModifiedBy>Kelly Hemmingway</cp:lastModifiedBy>
  <cp:revision>2</cp:revision>
  <cp:lastPrinted>2018-10-04T13:44:00Z</cp:lastPrinted>
  <dcterms:created xsi:type="dcterms:W3CDTF">2022-02-05T12:28:00Z</dcterms:created>
  <dcterms:modified xsi:type="dcterms:W3CDTF">2022-02-05T12:28:00Z</dcterms:modified>
</cp:coreProperties>
</file>