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33" w:rsidRDefault="00182248" w:rsidP="00182248">
      <w:pPr>
        <w:jc w:val="center"/>
        <w:rPr>
          <w:rFonts w:ascii="Bradley Hand ITC" w:hAnsi="Bradley Hand ITC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="Bradley Hand ITC" w:hAnsi="Bradley Hand ITC"/>
          <w:b/>
          <w:sz w:val="36"/>
          <w:szCs w:val="36"/>
          <w:lang w:val="en-US"/>
        </w:rPr>
        <w:t>Hello everyone! My name is Miss Shaw and, for the next few weeks, I will be e-mailing you and sending you some learning activities that you can do at home. I hope that you are all safe and well, and that you are enjoying the time with your family.</w:t>
      </w:r>
    </w:p>
    <w:p w:rsidR="00181733" w:rsidRPr="008F02AC" w:rsidRDefault="008F02AC" w:rsidP="008F02AC">
      <w:pPr>
        <w:jc w:val="center"/>
        <w:rPr>
          <w:rFonts w:ascii="Bradley Hand ITC" w:hAnsi="Bradley Hand ITC"/>
          <w:b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73C59698" wp14:editId="0B9EB0E9">
            <wp:extent cx="1343025" cy="97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733" w:rsidRDefault="00181733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>There i</w:t>
      </w:r>
      <w:r w:rsidR="00182248">
        <w:rPr>
          <w:rFonts w:ascii="Bradley Hand ITC" w:hAnsi="Bradley Hand ITC"/>
          <w:sz w:val="36"/>
          <w:szCs w:val="36"/>
          <w:lang w:val="en-US"/>
        </w:rPr>
        <w:t xml:space="preserve">s no need to print anything out, </w:t>
      </w:r>
      <w:r>
        <w:rPr>
          <w:rFonts w:ascii="Bradley Hand ITC" w:hAnsi="Bradley Hand ITC"/>
          <w:sz w:val="36"/>
          <w:szCs w:val="36"/>
          <w:lang w:val="en-US"/>
        </w:rPr>
        <w:t xml:space="preserve">so do not worry if you don’t have a printer, just talk through the work with </w:t>
      </w:r>
      <w:r w:rsidR="00182248">
        <w:rPr>
          <w:rFonts w:ascii="Bradley Hand ITC" w:hAnsi="Bradley Hand ITC"/>
          <w:sz w:val="36"/>
          <w:szCs w:val="36"/>
          <w:lang w:val="en-US"/>
        </w:rPr>
        <w:t>someone at home</w:t>
      </w:r>
      <w:r>
        <w:rPr>
          <w:rFonts w:ascii="Bradley Hand ITC" w:hAnsi="Bradley Hand ITC"/>
          <w:sz w:val="36"/>
          <w:szCs w:val="36"/>
          <w:lang w:val="en-US"/>
        </w:rPr>
        <w:t xml:space="preserve">. </w:t>
      </w:r>
    </w:p>
    <w:p w:rsidR="008F02AC" w:rsidRDefault="008F02AC">
      <w:pPr>
        <w:rPr>
          <w:rFonts w:ascii="Bradley Hand ITC" w:hAnsi="Bradley Hand ITC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02AC" w:rsidTr="008F02AC">
        <w:tc>
          <w:tcPr>
            <w:tcW w:w="10456" w:type="dxa"/>
          </w:tcPr>
          <w:p w:rsidR="008F02AC" w:rsidRDefault="008F02AC" w:rsidP="008F02AC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 w:rsidRPr="008F02AC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Start your day with a song and get moving!</w:t>
            </w:r>
          </w:p>
          <w:p w:rsidR="008F02AC" w:rsidRDefault="008F02AC" w:rsidP="008F02AC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</w:p>
          <w:p w:rsidR="008F02AC" w:rsidRDefault="008F02AC" w:rsidP="008F02AC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EE6D93" wp14:editId="2D327074">
                  <wp:extent cx="318135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02AC" w:rsidRPr="008F02AC" w:rsidRDefault="008F02AC" w:rsidP="008F02AC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</w:p>
        </w:tc>
      </w:tr>
      <w:tr w:rsidR="008F02AC" w:rsidTr="008F02AC">
        <w:tc>
          <w:tcPr>
            <w:tcW w:w="10456" w:type="dxa"/>
          </w:tcPr>
          <w:p w:rsidR="008F02AC" w:rsidRDefault="00A369F4" w:rsidP="008F02AC">
            <w:pPr>
              <w:rPr>
                <w:rStyle w:val="Hyperlink"/>
              </w:rPr>
            </w:pPr>
            <w:hyperlink r:id="rId7" w:history="1">
              <w:r w:rsidR="008F02AC">
                <w:rPr>
                  <w:rStyle w:val="Hyperlink"/>
                </w:rPr>
                <w:t>https://www.outoftheark.co.uk/ootam-at-home/?utm_source=homepage&amp;utm_campaign=ootamathome2&amp;utm_medium=banner</w:t>
              </w:r>
            </w:hyperlink>
          </w:p>
          <w:p w:rsidR="008F02AC" w:rsidRDefault="008F02AC" w:rsidP="008F02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 to the above website. Here you will find lovely songs to sing, just like the ones that we use at school.</w:t>
            </w:r>
          </w:p>
          <w:p w:rsidR="008F02AC" w:rsidRDefault="008F02AC" w:rsidP="008F02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F02AC" w:rsidRDefault="008F02AC" w:rsidP="008F02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</w:t>
            </w:r>
          </w:p>
          <w:p w:rsidR="008F02AC" w:rsidRDefault="008F02AC" w:rsidP="008F02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it all the way through and spot any repetition</w:t>
            </w:r>
          </w:p>
          <w:p w:rsidR="008F02AC" w:rsidRDefault="008F02AC" w:rsidP="008F02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Join in with the song the 2</w:t>
            </w:r>
            <w:r w:rsidRPr="006E1A6A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time through, following the words on screen.</w:t>
            </w:r>
          </w:p>
          <w:p w:rsidR="008F02AC" w:rsidRDefault="008F02AC" w:rsidP="008F02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up your own actions or even dance moves, and don’t forget to follow the links for other activities related to each song</w:t>
            </w:r>
          </w:p>
          <w:p w:rsidR="008F02AC" w:rsidRDefault="008F02AC" w:rsidP="008F02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F02AC" w:rsidRPr="00F423DB" w:rsidRDefault="008F02AC" w:rsidP="00F423D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02AC">
              <w:rPr>
                <w:rFonts w:ascii="Comic Sans MS" w:hAnsi="Comic Sans MS"/>
                <w:b/>
                <w:sz w:val="28"/>
                <w:szCs w:val="28"/>
              </w:rPr>
              <w:t>This week, I’ve been singing “Wake up!” from the “Get moving” section, it is a great way to star your day!</w:t>
            </w:r>
          </w:p>
        </w:tc>
      </w:tr>
    </w:tbl>
    <w:p w:rsidR="008F02AC" w:rsidRDefault="008F02AC">
      <w:pPr>
        <w:rPr>
          <w:rFonts w:ascii="Bradley Hand ITC" w:hAnsi="Bradley Hand ITC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6"/>
        <w:gridCol w:w="4480"/>
      </w:tblGrid>
      <w:tr w:rsidR="00F423DB" w:rsidTr="00F423DB">
        <w:tc>
          <w:tcPr>
            <w:tcW w:w="5228" w:type="dxa"/>
          </w:tcPr>
          <w:p w:rsidR="00F423DB" w:rsidRDefault="00F423DB" w:rsidP="00F423DB">
            <w:pPr>
              <w:jc w:val="center"/>
              <w:rPr>
                <w:rFonts w:ascii="Bradley Hand ITC" w:hAnsi="Bradley Hand ITC"/>
                <w:sz w:val="36"/>
                <w:szCs w:val="3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E4B1F" wp14:editId="3F74D8DA">
                  <wp:extent cx="3200400" cy="990600"/>
                  <wp:effectExtent l="228600" t="228600" r="228600" b="2286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99060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423DB" w:rsidRDefault="00F423DB" w:rsidP="00F423DB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 w:rsidRPr="00F423DB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What do sheep do in the summer?</w:t>
            </w:r>
          </w:p>
          <w:p w:rsidR="00F423DB" w:rsidRPr="00F423DB" w:rsidRDefault="00F423DB" w:rsidP="00F423DB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</w:p>
          <w:p w:rsidR="00F423DB" w:rsidRPr="00F423DB" w:rsidRDefault="00F423DB" w:rsidP="00F423DB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 w:rsidRPr="00F423DB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They have a baa-baa-que!</w:t>
            </w:r>
          </w:p>
          <w:p w:rsidR="00F423DB" w:rsidRDefault="00F423DB">
            <w:pPr>
              <w:rPr>
                <w:rFonts w:ascii="Bradley Hand ITC" w:hAnsi="Bradley Hand ITC"/>
                <w:sz w:val="36"/>
                <w:szCs w:val="36"/>
                <w:lang w:val="en-US"/>
              </w:rPr>
            </w:pPr>
          </w:p>
        </w:tc>
      </w:tr>
    </w:tbl>
    <w:p w:rsidR="00782090" w:rsidRPr="008F02AC" w:rsidRDefault="00782090">
      <w:pPr>
        <w:rPr>
          <w:rFonts w:ascii="Bradley Hand ITC" w:hAnsi="Bradley Hand ITC"/>
          <w:sz w:val="36"/>
          <w:szCs w:val="36"/>
          <w:lang w:val="en-US"/>
        </w:rPr>
      </w:pPr>
      <w:r w:rsidRPr="00782090">
        <w:rPr>
          <w:rFonts w:ascii="Bradley Hand ITC" w:hAnsi="Bradley Hand ITC"/>
          <w:b/>
          <w:sz w:val="36"/>
          <w:szCs w:val="36"/>
          <w:u w:val="single"/>
          <w:lang w:val="en-US"/>
        </w:rPr>
        <w:lastRenderedPageBreak/>
        <w:t>3 listening and comprehension activities…</w:t>
      </w:r>
    </w:p>
    <w:p w:rsidR="000926CE" w:rsidRDefault="00782090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 xml:space="preserve">I have three virtual tours for you to look at this week; please watch the video with an adult and have a go at answering some of the questions – you do not need to write the answers down, just talk to your adult about them.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3515"/>
      </w:tblGrid>
      <w:tr w:rsidR="00782090" w:rsidTr="00782090">
        <w:tc>
          <w:tcPr>
            <w:tcW w:w="3397" w:type="dxa"/>
          </w:tcPr>
          <w:p w:rsidR="00782090" w:rsidRDefault="008F3AF9" w:rsidP="00782090">
            <w:pPr>
              <w:jc w:val="center"/>
              <w:rPr>
                <w:rFonts w:ascii="Bradley Hand ITC" w:hAnsi="Bradley Hand ITC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sz w:val="36"/>
                <w:szCs w:val="36"/>
                <w:lang w:val="en-US"/>
              </w:rPr>
              <w:t>Milo Goes to the Beach</w:t>
            </w:r>
          </w:p>
        </w:tc>
        <w:tc>
          <w:tcPr>
            <w:tcW w:w="3544" w:type="dxa"/>
          </w:tcPr>
          <w:p w:rsidR="00782090" w:rsidRDefault="00321C31" w:rsidP="00321C31">
            <w:pPr>
              <w:jc w:val="center"/>
              <w:rPr>
                <w:rFonts w:ascii="Bradley Hand ITC" w:hAnsi="Bradley Hand ITC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sz w:val="36"/>
                <w:szCs w:val="36"/>
                <w:lang w:val="en-US"/>
              </w:rPr>
              <w:t>Milo - the sandcastle</w:t>
            </w:r>
          </w:p>
        </w:tc>
        <w:tc>
          <w:tcPr>
            <w:tcW w:w="3515" w:type="dxa"/>
          </w:tcPr>
          <w:p w:rsidR="00782090" w:rsidRDefault="00321C31" w:rsidP="00782090">
            <w:pPr>
              <w:jc w:val="center"/>
              <w:rPr>
                <w:rFonts w:ascii="Bradley Hand ITC" w:hAnsi="Bradley Hand ITC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sz w:val="36"/>
                <w:szCs w:val="36"/>
                <w:lang w:val="en-US"/>
              </w:rPr>
              <w:t>Milo - Sea shells and sea creatures</w:t>
            </w:r>
          </w:p>
        </w:tc>
      </w:tr>
      <w:tr w:rsidR="00782090" w:rsidTr="00782090">
        <w:tc>
          <w:tcPr>
            <w:tcW w:w="3397" w:type="dxa"/>
          </w:tcPr>
          <w:p w:rsidR="00782090" w:rsidRDefault="00321C31">
            <w:pPr>
              <w:rPr>
                <w:rFonts w:ascii="Bradley Hand ITC" w:hAnsi="Bradley Hand ITC"/>
                <w:sz w:val="36"/>
                <w:szCs w:val="3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7CF88C" wp14:editId="6F912265">
                  <wp:extent cx="2019935" cy="1079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82090" w:rsidRDefault="00321C31">
            <w:pPr>
              <w:rPr>
                <w:rFonts w:ascii="Bradley Hand ITC" w:hAnsi="Bradley Hand ITC"/>
                <w:sz w:val="36"/>
                <w:szCs w:val="3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C34F7" wp14:editId="3F83AB07">
                  <wp:extent cx="2113280" cy="1172210"/>
                  <wp:effectExtent l="0" t="0" r="127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782090" w:rsidRDefault="00321C31">
            <w:pPr>
              <w:rPr>
                <w:rFonts w:ascii="Bradley Hand ITC" w:hAnsi="Bradley Hand ITC"/>
                <w:sz w:val="36"/>
                <w:szCs w:val="3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ADDE70" wp14:editId="43C2FB43">
                  <wp:extent cx="2094865" cy="1146175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090" w:rsidTr="008F3AF9">
        <w:trPr>
          <w:trHeight w:val="405"/>
        </w:trPr>
        <w:tc>
          <w:tcPr>
            <w:tcW w:w="3397" w:type="dxa"/>
          </w:tcPr>
          <w:p w:rsidR="00782090" w:rsidRPr="00782090" w:rsidRDefault="00A369F4">
            <w:hyperlink r:id="rId12" w:history="1">
              <w:r w:rsidR="008F3AF9">
                <w:rPr>
                  <w:rStyle w:val="Hyperlink"/>
                </w:rPr>
                <w:t>https://www.youtube.com/watch?v=UTF2E-eQZOc</w:t>
              </w:r>
            </w:hyperlink>
          </w:p>
        </w:tc>
        <w:tc>
          <w:tcPr>
            <w:tcW w:w="3544" w:type="dxa"/>
          </w:tcPr>
          <w:p w:rsidR="00782090" w:rsidRPr="00782090" w:rsidRDefault="00A369F4">
            <w:hyperlink r:id="rId13" w:history="1">
              <w:r w:rsidR="008F3AF9">
                <w:rPr>
                  <w:rStyle w:val="Hyperlink"/>
                </w:rPr>
                <w:t>https://www.youtube.com/watch?v=o1PnZToegxc</w:t>
              </w:r>
            </w:hyperlink>
          </w:p>
        </w:tc>
        <w:tc>
          <w:tcPr>
            <w:tcW w:w="3515" w:type="dxa"/>
          </w:tcPr>
          <w:p w:rsidR="00782090" w:rsidRPr="00782090" w:rsidRDefault="00A369F4">
            <w:pPr>
              <w:rPr>
                <w:rFonts w:ascii="Bradley Hand ITC" w:hAnsi="Bradley Hand ITC"/>
                <w:sz w:val="36"/>
                <w:lang w:val="en-US"/>
              </w:rPr>
            </w:pPr>
            <w:hyperlink r:id="rId14" w:history="1">
              <w:r w:rsidR="00321C31">
                <w:rPr>
                  <w:rStyle w:val="Hyperlink"/>
                </w:rPr>
                <w:t>https://www.youtube.com/watch?v=I5uqgnQDqeg</w:t>
              </w:r>
            </w:hyperlink>
          </w:p>
        </w:tc>
      </w:tr>
      <w:tr w:rsidR="00782090" w:rsidTr="00782090">
        <w:tc>
          <w:tcPr>
            <w:tcW w:w="3397" w:type="dxa"/>
          </w:tcPr>
          <w:p w:rsidR="00782090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Why does Milo not like the sunshine?</w:t>
            </w:r>
          </w:p>
          <w:p w:rsidR="008F3AF9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What are the worries about the sun?</w:t>
            </w:r>
          </w:p>
          <w:p w:rsidR="008F3AF9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What happens when Milo puts on the glasses?</w:t>
            </w:r>
          </w:p>
          <w:p w:rsidR="008F3AF9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What helps to stop sunburn?</w:t>
            </w:r>
          </w:p>
          <w:p w:rsidR="008F3AF9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 xml:space="preserve">What </w:t>
            </w:r>
            <w:proofErr w:type="spellStart"/>
            <w:r>
              <w:rPr>
                <w:rFonts w:ascii="Bradley Hand ITC" w:hAnsi="Bradley Hand ITC"/>
                <w:sz w:val="24"/>
                <w:lang w:val="en-US"/>
              </w:rPr>
              <w:t>colour</w:t>
            </w:r>
            <w:proofErr w:type="spellEnd"/>
            <w:r>
              <w:rPr>
                <w:rFonts w:ascii="Bradley Hand ITC" w:hAnsi="Bradley Hand ITC"/>
                <w:sz w:val="24"/>
                <w:lang w:val="en-US"/>
              </w:rPr>
              <w:t xml:space="preserve"> were Milo’s glasses?</w:t>
            </w:r>
          </w:p>
          <w:p w:rsidR="008F3AF9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What did Milo see flying in the air?</w:t>
            </w:r>
          </w:p>
          <w:p w:rsidR="008F3AF9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What did Milo do wrong?</w:t>
            </w:r>
          </w:p>
          <w:p w:rsidR="008F3AF9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How did Milo feel when he stopped following the kite?</w:t>
            </w:r>
          </w:p>
          <w:p w:rsidR="008F3AF9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What are water wings and what do they do?</w:t>
            </w:r>
          </w:p>
          <w:p w:rsidR="008F3AF9" w:rsidRPr="00782090" w:rsidRDefault="008F3AF9" w:rsidP="00782090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Do you think it was windy that day?</w:t>
            </w:r>
          </w:p>
        </w:tc>
        <w:tc>
          <w:tcPr>
            <w:tcW w:w="3544" w:type="dxa"/>
          </w:tcPr>
          <w:p w:rsidR="00782090" w:rsidRDefault="008F3AF9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8F3AF9">
              <w:rPr>
                <w:rFonts w:ascii="Bradley Hand ITC" w:hAnsi="Bradley Hand ITC"/>
                <w:sz w:val="24"/>
                <w:szCs w:val="24"/>
                <w:lang w:val="en-US"/>
              </w:rPr>
              <w:t>Who was at the beach with Milo?</w:t>
            </w:r>
          </w:p>
          <w:p w:rsidR="008F3AF9" w:rsidRDefault="008F3AF9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is a pale?</w:t>
            </w:r>
          </w:p>
          <w:p w:rsidR="008F3AF9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happened to Milo’s sandcastle? Do you know why?</w:t>
            </w:r>
          </w:p>
          <w:p w:rsidR="00321C31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How did Milo feel when he went back to his Dad?</w:t>
            </w:r>
          </w:p>
          <w:p w:rsidR="00321C31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did Dad do?</w:t>
            </w:r>
          </w:p>
          <w:p w:rsidR="00321C31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rFonts w:ascii="Bradley Hand ITC" w:hAnsi="Bradley Hand ITC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 spade does Milo have?</w:t>
            </w:r>
          </w:p>
          <w:p w:rsidR="00321C31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does Milo help Luke to do?</w:t>
            </w:r>
          </w:p>
          <w:p w:rsidR="00321C31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tool does he use to do this?</w:t>
            </w:r>
          </w:p>
          <w:p w:rsidR="00321C31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do you need to add to the sand to make it more solid?</w:t>
            </w:r>
          </w:p>
          <w:p w:rsidR="00321C31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did the boys build between the castle?</w:t>
            </w:r>
          </w:p>
          <w:p w:rsidR="00321C31" w:rsidRPr="008F3AF9" w:rsidRDefault="00321C31" w:rsidP="008F3AF9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lesson did they learn?</w:t>
            </w:r>
          </w:p>
        </w:tc>
        <w:tc>
          <w:tcPr>
            <w:tcW w:w="3515" w:type="dxa"/>
          </w:tcPr>
          <w:p w:rsidR="00782090" w:rsidRDefault="00321C31" w:rsidP="00782090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do you know about the sea?</w:t>
            </w:r>
          </w:p>
          <w:p w:rsid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do they want to hunt for?</w:t>
            </w:r>
          </w:p>
          <w:p w:rsid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couldn’t they find?</w:t>
            </w:r>
          </w:p>
          <w:p w:rsid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is the house?</w:t>
            </w:r>
          </w:p>
          <w:p w:rsid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should you always check before you go swimming?</w:t>
            </w:r>
          </w:p>
          <w:p w:rsid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When is swimming dangerous?</w:t>
            </w:r>
          </w:p>
          <w:p w:rsid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Why should you not go walking alone when the tide is low?</w:t>
            </w:r>
          </w:p>
          <w:p w:rsid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Why are the flags important?</w:t>
            </w:r>
          </w:p>
          <w:p w:rsid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What makes them think the crab is not happy?</w:t>
            </w:r>
          </w:p>
          <w:p w:rsidR="00321C31" w:rsidRPr="00321C31" w:rsidRDefault="00321C31" w:rsidP="00321C3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</w:p>
        </w:tc>
      </w:tr>
    </w:tbl>
    <w:p w:rsidR="00FA29B6" w:rsidRDefault="00FA29B6" w:rsidP="00FA29B6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</w:p>
    <w:p w:rsidR="00FA29B6" w:rsidRDefault="00FA29B6" w:rsidP="00FA29B6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 w:rsidRPr="00782090"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Hands on </w:t>
      </w:r>
      <w:proofErr w:type="spellStart"/>
      <w:r w:rsidRPr="00782090">
        <w:rPr>
          <w:rFonts w:ascii="Bradley Hand ITC" w:hAnsi="Bradley Hand ITC"/>
          <w:b/>
          <w:sz w:val="36"/>
          <w:szCs w:val="36"/>
          <w:u w:val="single"/>
          <w:lang w:val="en-US"/>
        </w:rPr>
        <w:t>maths</w:t>
      </w:r>
      <w:proofErr w:type="spellEnd"/>
      <w:r w:rsidRPr="00782090">
        <w:rPr>
          <w:rFonts w:ascii="Bradley Hand ITC" w:hAnsi="Bradley Hand ITC"/>
          <w:b/>
          <w:sz w:val="36"/>
          <w:szCs w:val="36"/>
          <w:u w:val="single"/>
          <w:lang w:val="en-US"/>
        </w:rPr>
        <w:t>…</w:t>
      </w:r>
    </w:p>
    <w:p w:rsidR="00FA29B6" w:rsidRDefault="00FA29B6" w:rsidP="00FA29B6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>Here are three activities for you to do with your adult this week. Please have a go…</w:t>
      </w:r>
    </w:p>
    <w:p w:rsidR="00321C31" w:rsidRDefault="00321C31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</w:p>
    <w:p w:rsidR="00FA29B6" w:rsidRDefault="00FA29B6">
      <w:pPr>
        <w:rPr>
          <w:rFonts w:ascii="Bradley Hand ITC" w:hAnsi="Bradley Hand ITC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3DEF28A9" wp14:editId="290FA00A">
            <wp:extent cx="9299310" cy="5594157"/>
            <wp:effectExtent l="4762" t="0" r="2223" b="2222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11421" cy="560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90" w:rsidRDefault="00181733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 xml:space="preserve">Finally, 3 topic activities for the week; </w:t>
      </w:r>
    </w:p>
    <w:p w:rsidR="00181733" w:rsidRDefault="00181733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 xml:space="preserve">Can you complete the following as neatly as possible, send me some photos of your work </w:t>
      </w:r>
      <w:proofErr w:type="gramStart"/>
      <w:r>
        <w:rPr>
          <w:rFonts w:ascii="Bradley Hand ITC" w:hAnsi="Bradley Hand ITC"/>
          <w:sz w:val="36"/>
          <w:szCs w:val="36"/>
          <w:lang w:val="en-US"/>
        </w:rPr>
        <w:t>too.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899"/>
        <w:gridCol w:w="3415"/>
      </w:tblGrid>
      <w:tr w:rsidR="008F3AF9" w:rsidTr="008F3AF9">
        <w:tc>
          <w:tcPr>
            <w:tcW w:w="3142" w:type="dxa"/>
          </w:tcPr>
          <w:p w:rsidR="00181733" w:rsidRPr="00181733" w:rsidRDefault="007B2D70" w:rsidP="00181733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Art</w:t>
            </w:r>
          </w:p>
        </w:tc>
        <w:tc>
          <w:tcPr>
            <w:tcW w:w="3899" w:type="dxa"/>
          </w:tcPr>
          <w:p w:rsidR="00181733" w:rsidRPr="00181733" w:rsidRDefault="007B2D70" w:rsidP="00181733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Science</w:t>
            </w:r>
          </w:p>
        </w:tc>
        <w:tc>
          <w:tcPr>
            <w:tcW w:w="3415" w:type="dxa"/>
          </w:tcPr>
          <w:p w:rsidR="00181733" w:rsidRPr="00181733" w:rsidRDefault="007B2D70" w:rsidP="00181733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Design Technology</w:t>
            </w:r>
          </w:p>
        </w:tc>
      </w:tr>
      <w:tr w:rsidR="008F02AC" w:rsidTr="008F02AC">
        <w:trPr>
          <w:trHeight w:val="11708"/>
        </w:trPr>
        <w:tc>
          <w:tcPr>
            <w:tcW w:w="3142" w:type="dxa"/>
          </w:tcPr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  <w:r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Can you make a beach style picture using your footprints or handprints? </w:t>
            </w:r>
          </w:p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</w:p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  <w:r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You do not need paint, you could draw around them and </w:t>
            </w:r>
            <w:proofErr w:type="spellStart"/>
            <w:r>
              <w:rPr>
                <w:rFonts w:ascii="Bradley Hand ITC" w:hAnsi="Bradley Hand ITC"/>
                <w:sz w:val="32"/>
                <w:szCs w:val="36"/>
                <w:lang w:val="en-US"/>
              </w:rPr>
              <w:t>colour</w:t>
            </w:r>
            <w:proofErr w:type="spellEnd"/>
            <w:r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 them in. </w:t>
            </w:r>
          </w:p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</w:p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  <w:r>
              <w:rPr>
                <w:rFonts w:ascii="Bradley Hand ITC" w:hAnsi="Bradley Hand ITC"/>
                <w:sz w:val="32"/>
                <w:szCs w:val="36"/>
                <w:lang w:val="en-US"/>
              </w:rPr>
              <w:t>Here are some examples to help</w:t>
            </w:r>
          </w:p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27C1F73" wp14:editId="4ECF7CF5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372110</wp:posOffset>
                  </wp:positionV>
                  <wp:extent cx="1454150" cy="155194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02AC" w:rsidRPr="00181733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</w:p>
        </w:tc>
        <w:tc>
          <w:tcPr>
            <w:tcW w:w="3899" w:type="dxa"/>
          </w:tcPr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  <w:r>
              <w:rPr>
                <w:rFonts w:ascii="Bradley Hand ITC" w:hAnsi="Bradley Hand ITC"/>
                <w:sz w:val="32"/>
                <w:szCs w:val="36"/>
                <w:lang w:val="en-US"/>
              </w:rPr>
              <w:t>Egg Race – Salt Water V Fresh Water</w:t>
            </w:r>
          </w:p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</w:p>
          <w:p w:rsidR="008F02AC" w:rsidRPr="008F3AF9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  <w:r w:rsidRPr="008F3AF9"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Discuss that the sea has 0ceans around it made up of salt water. Do they know what salt water is? Do they know how it is different? </w:t>
            </w:r>
          </w:p>
          <w:p w:rsidR="008F02AC" w:rsidRPr="008F3AF9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</w:p>
          <w:p w:rsidR="008F02AC" w:rsidRPr="008F3AF9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  <w:r w:rsidRPr="008F3AF9">
              <w:rPr>
                <w:rFonts w:ascii="Bradley Hand ITC" w:hAnsi="Bradley Hand ITC"/>
                <w:b/>
                <w:sz w:val="32"/>
                <w:szCs w:val="36"/>
                <w:lang w:val="en-US"/>
              </w:rPr>
              <w:t>Parent</w:t>
            </w:r>
            <w:r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 - </w:t>
            </w:r>
            <w:r w:rsidRPr="008F3AF9"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Watch the </w:t>
            </w:r>
            <w:proofErr w:type="spellStart"/>
            <w:r w:rsidRPr="008F3AF9">
              <w:rPr>
                <w:rFonts w:ascii="Bradley Hand ITC" w:hAnsi="Bradley Hand ITC"/>
                <w:sz w:val="32"/>
                <w:szCs w:val="36"/>
                <w:lang w:val="en-US"/>
              </w:rPr>
              <w:t>youtube</w:t>
            </w:r>
            <w:proofErr w:type="spellEnd"/>
            <w:r w:rsidRPr="008F3AF9"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 clip</w:t>
            </w:r>
          </w:p>
          <w:p w:rsidR="008F02AC" w:rsidRDefault="00A369F4">
            <w:pPr>
              <w:rPr>
                <w:sz w:val="18"/>
              </w:rPr>
            </w:pPr>
            <w:hyperlink r:id="rId17" w:history="1">
              <w:r w:rsidR="008F02AC" w:rsidRPr="008F3AF9">
                <w:rPr>
                  <w:rStyle w:val="Hyperlink"/>
                  <w:sz w:val="18"/>
                </w:rPr>
                <w:t>https://www.youtube.com/watch?v=rxGCPAKrlGg</w:t>
              </w:r>
            </w:hyperlink>
          </w:p>
          <w:p w:rsidR="008F02AC" w:rsidRDefault="008F02AC">
            <w:pPr>
              <w:rPr>
                <w:sz w:val="18"/>
              </w:rPr>
            </w:pPr>
          </w:p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  <w:r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Have a go at completing the </w:t>
            </w:r>
            <w:proofErr w:type="spellStart"/>
            <w:r>
              <w:rPr>
                <w:rFonts w:ascii="Bradley Hand ITC" w:hAnsi="Bradley Hand ITC"/>
                <w:sz w:val="32"/>
                <w:szCs w:val="36"/>
                <w:lang w:val="en-US"/>
              </w:rPr>
              <w:t>eggsperiment</w:t>
            </w:r>
            <w:proofErr w:type="spellEnd"/>
            <w:r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 with your child. See how many tablespoons it takes for the eggs to float in the salt water. Discuss that the </w:t>
            </w:r>
            <w:proofErr w:type="spellStart"/>
            <w:r>
              <w:rPr>
                <w:rFonts w:ascii="Bradley Hand ITC" w:hAnsi="Bradley Hand ITC"/>
                <w:sz w:val="32"/>
                <w:szCs w:val="36"/>
                <w:lang w:val="en-US"/>
              </w:rPr>
              <w:t>the</w:t>
            </w:r>
            <w:proofErr w:type="spellEnd"/>
            <w:r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 salt water is </w:t>
            </w:r>
            <w:proofErr w:type="gramStart"/>
            <w:r>
              <w:rPr>
                <w:rFonts w:ascii="Bradley Hand ITC" w:hAnsi="Bradley Hand ITC"/>
                <w:sz w:val="32"/>
                <w:szCs w:val="36"/>
                <w:lang w:val="en-US"/>
              </w:rPr>
              <w:t>more dense</w:t>
            </w:r>
            <w:proofErr w:type="gramEnd"/>
            <w:r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. </w:t>
            </w:r>
          </w:p>
          <w:p w:rsidR="008F02AC" w:rsidRDefault="008F02AC">
            <w:pPr>
              <w:rPr>
                <w:rFonts w:ascii="Bradley Hand ITC" w:hAnsi="Bradley Hand ITC"/>
                <w:sz w:val="32"/>
                <w:szCs w:val="36"/>
                <w:lang w:val="en-US"/>
              </w:rPr>
            </w:pPr>
          </w:p>
          <w:p w:rsidR="008F02AC" w:rsidRDefault="008F02AC">
            <w:pPr>
              <w:rPr>
                <w:rFonts w:ascii="Bradley Hand ITC" w:hAnsi="Bradley Hand ITC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sz w:val="32"/>
                <w:szCs w:val="36"/>
                <w:lang w:val="en-US"/>
              </w:rPr>
              <w:t>What does this mean on the beach do they think?</w:t>
            </w:r>
          </w:p>
        </w:tc>
        <w:tc>
          <w:tcPr>
            <w:tcW w:w="34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9"/>
            </w:tblGrid>
            <w:tr w:rsidR="008F02AC" w:rsidRPr="00AE3414">
              <w:trPr>
                <w:trHeight w:val="1721"/>
              </w:trPr>
              <w:tc>
                <w:tcPr>
                  <w:tcW w:w="0" w:type="auto"/>
                </w:tcPr>
                <w:p w:rsidR="008F02AC" w:rsidRPr="00AE3414" w:rsidRDefault="008F02AC" w:rsidP="007B2D70">
                  <w:pPr>
                    <w:pStyle w:val="Default"/>
                    <w:rPr>
                      <w:rFonts w:ascii="Bradley Hand ITC" w:hAnsi="Bradley Hand ITC"/>
                      <w:sz w:val="32"/>
                      <w:szCs w:val="36"/>
                    </w:rPr>
                  </w:pPr>
                  <w:r w:rsidRPr="00AE3414">
                    <w:rPr>
                      <w:rFonts w:ascii="Bradley Hand ITC" w:hAnsi="Bradley Hand ITC"/>
                      <w:bCs/>
                      <w:sz w:val="32"/>
                      <w:szCs w:val="36"/>
                    </w:rPr>
                    <w:t xml:space="preserve">Create a photo montage by cutting, gluing, rearranging and overlapping photographs into a new image. Use either photos you have taken yourself or photos from newspapers or magazines to create either: </w:t>
                  </w:r>
                </w:p>
                <w:p w:rsidR="008F02AC" w:rsidRPr="00AE3414" w:rsidRDefault="008F02AC" w:rsidP="007B2D70">
                  <w:pPr>
                    <w:pStyle w:val="Default"/>
                    <w:rPr>
                      <w:rFonts w:ascii="Bradley Hand ITC" w:hAnsi="Bradley Hand ITC"/>
                      <w:sz w:val="32"/>
                      <w:szCs w:val="36"/>
                    </w:rPr>
                  </w:pPr>
                  <w:r w:rsidRPr="00AE3414">
                    <w:rPr>
                      <w:rFonts w:ascii="Bradley Hand ITC" w:hAnsi="Bradley Hand ITC"/>
                      <w:sz w:val="32"/>
                      <w:szCs w:val="36"/>
                    </w:rPr>
                    <w:t xml:space="preserve">1. A photo montage using images of </w:t>
                  </w:r>
                  <w:r>
                    <w:rPr>
                      <w:rFonts w:ascii="Bradley Hand ITC" w:hAnsi="Bradley Hand ITC"/>
                      <w:bCs/>
                      <w:sz w:val="32"/>
                      <w:szCs w:val="36"/>
                    </w:rPr>
                    <w:t>the seaside.</w:t>
                  </w:r>
                  <w:r w:rsidRPr="00AE3414">
                    <w:rPr>
                      <w:rFonts w:ascii="Bradley Hand ITC" w:hAnsi="Bradley Hand ITC"/>
                      <w:sz w:val="32"/>
                      <w:szCs w:val="36"/>
                    </w:rPr>
                    <w:t xml:space="preserve"> </w:t>
                  </w:r>
                </w:p>
                <w:p w:rsidR="008F02AC" w:rsidRDefault="008F02AC" w:rsidP="007B2D70">
                  <w:pPr>
                    <w:pStyle w:val="Default"/>
                    <w:rPr>
                      <w:rFonts w:ascii="Bradley Hand ITC" w:hAnsi="Bradley Hand ITC"/>
                      <w:sz w:val="32"/>
                      <w:szCs w:val="36"/>
                    </w:rPr>
                  </w:pPr>
                  <w:r w:rsidRPr="00AE3414">
                    <w:rPr>
                      <w:rFonts w:ascii="Bradley Hand ITC" w:hAnsi="Bradley Hand ITC"/>
                      <w:sz w:val="32"/>
                      <w:szCs w:val="36"/>
                    </w:rPr>
                    <w:t xml:space="preserve">2. A photo montage to represent </w:t>
                  </w:r>
                  <w:r>
                    <w:rPr>
                      <w:rFonts w:ascii="Bradley Hand ITC" w:hAnsi="Bradley Hand ITC"/>
                      <w:bCs/>
                      <w:sz w:val="32"/>
                      <w:szCs w:val="36"/>
                    </w:rPr>
                    <w:t>your time at home over the last few weeks.</w:t>
                  </w:r>
                  <w:r w:rsidRPr="00AE3414">
                    <w:rPr>
                      <w:rFonts w:ascii="Bradley Hand ITC" w:hAnsi="Bradley Hand ITC"/>
                      <w:sz w:val="32"/>
                      <w:szCs w:val="36"/>
                    </w:rPr>
                    <w:t xml:space="preserve"> </w:t>
                  </w:r>
                </w:p>
                <w:p w:rsidR="008F02AC" w:rsidRPr="00AE3414" w:rsidRDefault="008F02AC" w:rsidP="007B2D70">
                  <w:pPr>
                    <w:pStyle w:val="Default"/>
                    <w:rPr>
                      <w:rFonts w:ascii="Bradley Hand ITC" w:hAnsi="Bradley Hand ITC"/>
                      <w:sz w:val="32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2576" behindDoc="0" locked="0" layoutInCell="1" allowOverlap="1" wp14:anchorId="08F9985A" wp14:editId="6A5663E6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341630</wp:posOffset>
                        </wp:positionV>
                        <wp:extent cx="1800225" cy="1724025"/>
                        <wp:effectExtent l="0" t="0" r="9525" b="9525"/>
                        <wp:wrapSquare wrapText="bothSides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724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F02AC" w:rsidRPr="00AE3414" w:rsidRDefault="008F02AC" w:rsidP="007B2D70">
                  <w:pPr>
                    <w:pStyle w:val="Default"/>
                    <w:rPr>
                      <w:rFonts w:ascii="Bradley Hand ITC" w:hAnsi="Bradley Hand ITC"/>
                      <w:sz w:val="32"/>
                      <w:szCs w:val="36"/>
                    </w:rPr>
                  </w:pPr>
                </w:p>
                <w:p w:rsidR="008F02AC" w:rsidRPr="00AE3414" w:rsidRDefault="008F02AC" w:rsidP="007B2D70">
                  <w:pPr>
                    <w:pStyle w:val="Default"/>
                    <w:rPr>
                      <w:rFonts w:ascii="Bradley Hand ITC" w:hAnsi="Bradley Hand ITC"/>
                      <w:sz w:val="32"/>
                      <w:szCs w:val="36"/>
                    </w:rPr>
                  </w:pPr>
                </w:p>
              </w:tc>
            </w:tr>
          </w:tbl>
          <w:p w:rsidR="008F02AC" w:rsidRDefault="008F02AC">
            <w:pPr>
              <w:rPr>
                <w:rFonts w:ascii="Bradley Hand ITC" w:hAnsi="Bradley Hand ITC"/>
                <w:sz w:val="36"/>
                <w:szCs w:val="36"/>
                <w:lang w:val="en-US"/>
              </w:rPr>
            </w:pPr>
          </w:p>
        </w:tc>
      </w:tr>
    </w:tbl>
    <w:p w:rsidR="00181733" w:rsidRPr="00181733" w:rsidRDefault="00181733">
      <w:pPr>
        <w:rPr>
          <w:rFonts w:ascii="Bradley Hand ITC" w:hAnsi="Bradley Hand ITC"/>
          <w:sz w:val="36"/>
          <w:szCs w:val="36"/>
          <w:lang w:val="en-US"/>
        </w:rPr>
      </w:pPr>
    </w:p>
    <w:sectPr w:rsidR="00181733" w:rsidRPr="00181733" w:rsidSect="00782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F59"/>
    <w:multiLevelType w:val="hybridMultilevel"/>
    <w:tmpl w:val="479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5FA6"/>
    <w:multiLevelType w:val="hybridMultilevel"/>
    <w:tmpl w:val="2E56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90"/>
    <w:rsid w:val="00181733"/>
    <w:rsid w:val="00182248"/>
    <w:rsid w:val="002D44AD"/>
    <w:rsid w:val="00321C31"/>
    <w:rsid w:val="004E50D9"/>
    <w:rsid w:val="00782090"/>
    <w:rsid w:val="007B2D70"/>
    <w:rsid w:val="00823883"/>
    <w:rsid w:val="008E0D81"/>
    <w:rsid w:val="008F02AC"/>
    <w:rsid w:val="008F3AF9"/>
    <w:rsid w:val="00A369F4"/>
    <w:rsid w:val="00AE3414"/>
    <w:rsid w:val="00D71AE0"/>
    <w:rsid w:val="00F423DB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F6F96-73F5-4528-8FE2-6C16D724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20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090"/>
    <w:pPr>
      <w:ind w:left="720"/>
      <w:contextualSpacing/>
    </w:pPr>
  </w:style>
  <w:style w:type="paragraph" w:customStyle="1" w:styleId="Default">
    <w:name w:val="Default"/>
    <w:rsid w:val="007B2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2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o1PnZToegxc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www.outoftheark.co.uk/ootam-at-home/?utm_source=homepage&amp;utm_campaign=ootamathome2&amp;utm_medium=banner" TargetMode="External"/><Relationship Id="rId12" Type="http://schemas.openxmlformats.org/officeDocument/2006/relationships/hyperlink" Target="https://www.youtube.com/watch?v=UTF2E-eQZOc" TargetMode="External"/><Relationship Id="rId17" Type="http://schemas.openxmlformats.org/officeDocument/2006/relationships/hyperlink" Target="https://www.youtube.com/watch?v=rxGCPAKrlG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I5uqgnQDq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2</cp:revision>
  <dcterms:created xsi:type="dcterms:W3CDTF">2020-06-18T12:00:00Z</dcterms:created>
  <dcterms:modified xsi:type="dcterms:W3CDTF">2020-06-18T12:00:00Z</dcterms:modified>
</cp:coreProperties>
</file>