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6CE" w:rsidRPr="00F16038" w:rsidRDefault="00F16038">
      <w:pPr>
        <w:rPr>
          <w:rFonts w:ascii="Bradley Hand ITC" w:hAnsi="Bradley Hand ITC"/>
          <w:sz w:val="32"/>
        </w:rPr>
      </w:pPr>
      <w:r w:rsidRPr="00F16038">
        <w:rPr>
          <w:rFonts w:ascii="Bradley Hand ITC" w:hAnsi="Bradley Hand ITC"/>
          <w:noProof/>
          <w:sz w:val="32"/>
          <w:lang w:eastAsia="en-GB"/>
        </w:rPr>
        <w:drawing>
          <wp:inline distT="0" distB="0" distL="0" distR="0" wp14:anchorId="0B53794B" wp14:editId="1C60E1C1">
            <wp:extent cx="6454140" cy="16573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505046" cy="1670422"/>
                    </a:xfrm>
                    <a:prstGeom prst="rect">
                      <a:avLst/>
                    </a:prstGeom>
                  </pic:spPr>
                </pic:pic>
              </a:graphicData>
            </a:graphic>
          </wp:inline>
        </w:drawing>
      </w:r>
    </w:p>
    <w:p w:rsidR="00F16038" w:rsidRDefault="00F16038">
      <w:pPr>
        <w:rPr>
          <w:rFonts w:ascii="Bradley Hand ITC" w:hAnsi="Bradley Hand ITC"/>
          <w:sz w:val="32"/>
        </w:rPr>
      </w:pPr>
      <w:r w:rsidRPr="00F16038">
        <w:rPr>
          <w:rFonts w:ascii="Bradley Hand ITC" w:hAnsi="Bradley Hand ITC"/>
          <w:sz w:val="32"/>
        </w:rPr>
        <w:t>Hello Year 1</w:t>
      </w:r>
      <w:r>
        <w:rPr>
          <w:rFonts w:ascii="Bradley Hand ITC" w:hAnsi="Bradley Hand ITC"/>
          <w:sz w:val="32"/>
        </w:rPr>
        <w:t xml:space="preserve">, </w:t>
      </w:r>
    </w:p>
    <w:p w:rsidR="00F16038" w:rsidRDefault="00F16038">
      <w:pPr>
        <w:rPr>
          <w:rFonts w:ascii="Bradley Hand ITC" w:hAnsi="Bradley Hand ITC"/>
          <w:sz w:val="32"/>
        </w:rPr>
      </w:pPr>
      <w:r>
        <w:rPr>
          <w:rFonts w:ascii="Bradley Hand ITC" w:hAnsi="Bradley Hand ITC"/>
          <w:sz w:val="32"/>
        </w:rPr>
        <w:t xml:space="preserve">Well this week should have marked half term so I am not setting you too much work this week </w:t>
      </w:r>
      <w:proofErr w:type="gramStart"/>
      <w:r>
        <w:rPr>
          <w:rFonts w:ascii="Bradley Hand ITC" w:hAnsi="Bradley Hand ITC"/>
          <w:sz w:val="32"/>
        </w:rPr>
        <w:t>( I</w:t>
      </w:r>
      <w:proofErr w:type="gramEnd"/>
      <w:r>
        <w:rPr>
          <w:rFonts w:ascii="Bradley Hand ITC" w:hAnsi="Bradley Hand ITC"/>
          <w:sz w:val="32"/>
        </w:rPr>
        <w:t xml:space="preserve"> hear you cheer!)</w:t>
      </w:r>
      <w:r w:rsidR="00394C6B">
        <w:rPr>
          <w:rFonts w:ascii="Bradley Hand ITC" w:hAnsi="Bradley Hand ITC"/>
          <w:sz w:val="32"/>
        </w:rPr>
        <w:t xml:space="preserve"> YOU DO NOT NEED TO PRINT ANYTHING OUT!</w:t>
      </w:r>
    </w:p>
    <w:p w:rsidR="00F16038" w:rsidRDefault="00F16038">
      <w:pPr>
        <w:rPr>
          <w:rFonts w:ascii="Bradley Hand ITC" w:hAnsi="Bradley Hand ITC"/>
          <w:sz w:val="32"/>
        </w:rPr>
      </w:pPr>
    </w:p>
    <w:p w:rsidR="00F16038" w:rsidRDefault="00F16038">
      <w:pPr>
        <w:rPr>
          <w:rFonts w:ascii="Bradley Hand ITC" w:hAnsi="Bradley Hand ITC"/>
          <w:sz w:val="32"/>
        </w:rPr>
      </w:pPr>
      <w:r>
        <w:rPr>
          <w:rFonts w:ascii="Bradley Hand ITC" w:hAnsi="Bradley Hand ITC"/>
          <w:sz w:val="32"/>
        </w:rPr>
        <w:t xml:space="preserve">I am really missing you and I am looking forward to seeing some of you when we return to school in June. Mrs </w:t>
      </w:r>
      <w:proofErr w:type="spellStart"/>
      <w:r>
        <w:rPr>
          <w:rFonts w:ascii="Bradley Hand ITC" w:hAnsi="Bradley Hand ITC"/>
          <w:sz w:val="32"/>
        </w:rPr>
        <w:t>McKechnie</w:t>
      </w:r>
      <w:proofErr w:type="spellEnd"/>
      <w:r>
        <w:rPr>
          <w:rFonts w:ascii="Bradley Hand ITC" w:hAnsi="Bradley Hand ITC"/>
          <w:sz w:val="32"/>
        </w:rPr>
        <w:t xml:space="preserve"> will be explaining everything as soon as she knows more. </w:t>
      </w:r>
    </w:p>
    <w:p w:rsidR="00F16038" w:rsidRDefault="00F16038">
      <w:pPr>
        <w:rPr>
          <w:rFonts w:ascii="Bradley Hand ITC" w:hAnsi="Bradley Hand ITC"/>
          <w:sz w:val="32"/>
        </w:rPr>
      </w:pPr>
    </w:p>
    <w:p w:rsidR="00F16038" w:rsidRDefault="00F16038">
      <w:pPr>
        <w:rPr>
          <w:rFonts w:ascii="Bradley Hand ITC" w:hAnsi="Bradley Hand ITC"/>
          <w:sz w:val="32"/>
        </w:rPr>
      </w:pPr>
      <w:r>
        <w:rPr>
          <w:rFonts w:ascii="Bradley Hand ITC" w:hAnsi="Bradley Hand ITC"/>
          <w:sz w:val="32"/>
        </w:rPr>
        <w:t xml:space="preserve">For now, I hope you are just being children, discovering life and new things every day. I have had some lovely family time with my boys, Charlie and Harry and it is time I will probably never get again so we should feel blessed that we have this time. </w:t>
      </w:r>
    </w:p>
    <w:p w:rsidR="00F16038" w:rsidRDefault="00F16038">
      <w:pPr>
        <w:rPr>
          <w:rFonts w:ascii="Bradley Hand ITC" w:hAnsi="Bradley Hand ITC"/>
          <w:sz w:val="32"/>
        </w:rPr>
      </w:pPr>
    </w:p>
    <w:p w:rsidR="00F16038" w:rsidRDefault="00F16038">
      <w:pPr>
        <w:rPr>
          <w:rFonts w:ascii="Bradley Hand ITC" w:hAnsi="Bradley Hand ITC"/>
          <w:sz w:val="32"/>
        </w:rPr>
      </w:pPr>
      <w:r>
        <w:rPr>
          <w:rFonts w:ascii="Bradley Hand ITC" w:hAnsi="Bradley Hand ITC"/>
          <w:sz w:val="32"/>
        </w:rPr>
        <w:t>I hope you are all keeping safe and well and I hope you enjoy your work this week. Stay safe and I hope to see you all soon!</w:t>
      </w:r>
    </w:p>
    <w:p w:rsidR="00F16038" w:rsidRDefault="00F16038">
      <w:pPr>
        <w:rPr>
          <w:rFonts w:ascii="Bradley Hand ITC" w:hAnsi="Bradley Hand ITC"/>
          <w:sz w:val="32"/>
        </w:rPr>
      </w:pPr>
    </w:p>
    <w:p w:rsidR="00F16038" w:rsidRDefault="00F16038">
      <w:pPr>
        <w:rPr>
          <w:rFonts w:ascii="Bradley Hand ITC" w:hAnsi="Bradley Hand ITC"/>
          <w:sz w:val="32"/>
        </w:rPr>
      </w:pPr>
      <w:r>
        <w:rPr>
          <w:rFonts w:ascii="Bradley Hand ITC" w:hAnsi="Bradley Hand ITC"/>
          <w:sz w:val="32"/>
        </w:rPr>
        <w:t>Be nice to your parents!</w:t>
      </w:r>
    </w:p>
    <w:p w:rsidR="00F16038" w:rsidRDefault="00F16038">
      <w:pPr>
        <w:rPr>
          <w:rFonts w:ascii="Bradley Hand ITC" w:hAnsi="Bradley Hand ITC"/>
          <w:sz w:val="32"/>
        </w:rPr>
      </w:pPr>
    </w:p>
    <w:p w:rsidR="00F16038" w:rsidRDefault="00F16038">
      <w:pPr>
        <w:rPr>
          <w:rFonts w:ascii="Bradley Hand ITC" w:hAnsi="Bradley Hand ITC"/>
          <w:sz w:val="32"/>
        </w:rPr>
      </w:pPr>
      <w:r>
        <w:rPr>
          <w:rFonts w:ascii="Bradley Hand ITC" w:hAnsi="Bradley Hand ITC"/>
          <w:sz w:val="32"/>
        </w:rPr>
        <w:t>Mrs Hemmingway</w:t>
      </w:r>
    </w:p>
    <w:p w:rsidR="00F16038" w:rsidRDefault="00F16038">
      <w:pPr>
        <w:rPr>
          <w:rFonts w:ascii="Bradley Hand ITC" w:hAnsi="Bradley Hand ITC"/>
          <w:sz w:val="32"/>
        </w:rPr>
      </w:pPr>
    </w:p>
    <w:p w:rsidR="00F16038" w:rsidRDefault="00F16038">
      <w:pPr>
        <w:rPr>
          <w:rFonts w:ascii="Bradley Hand ITC" w:hAnsi="Bradley Hand ITC"/>
          <w:sz w:val="32"/>
        </w:rPr>
      </w:pPr>
    </w:p>
    <w:p w:rsidR="00F16038" w:rsidRDefault="00F16038">
      <w:pPr>
        <w:rPr>
          <w:rFonts w:ascii="Bradley Hand ITC" w:hAnsi="Bradley Hand ITC"/>
          <w:sz w:val="32"/>
        </w:rPr>
      </w:pPr>
    </w:p>
    <w:p w:rsidR="00F16038" w:rsidRDefault="00F16038">
      <w:pPr>
        <w:rPr>
          <w:rFonts w:ascii="Bradley Hand ITC" w:hAnsi="Bradley Hand ITC"/>
          <w:sz w:val="32"/>
        </w:rPr>
      </w:pPr>
      <w:r>
        <w:rPr>
          <w:rFonts w:ascii="Bradley Hand ITC" w:hAnsi="Bradley Hand ITC"/>
          <w:sz w:val="32"/>
        </w:rPr>
        <w:lastRenderedPageBreak/>
        <w:t>Monday</w:t>
      </w:r>
    </w:p>
    <w:tbl>
      <w:tblPr>
        <w:tblStyle w:val="TableGrid"/>
        <w:tblW w:w="0" w:type="auto"/>
        <w:tblLook w:val="04A0" w:firstRow="1" w:lastRow="0" w:firstColumn="1" w:lastColumn="0" w:noHBand="0" w:noVBand="1"/>
      </w:tblPr>
      <w:tblGrid>
        <w:gridCol w:w="1757"/>
        <w:gridCol w:w="4299"/>
        <w:gridCol w:w="4400"/>
      </w:tblGrid>
      <w:tr w:rsidR="00F16038" w:rsidTr="00383C14">
        <w:tc>
          <w:tcPr>
            <w:tcW w:w="1757" w:type="dxa"/>
          </w:tcPr>
          <w:p w:rsidR="00F16038" w:rsidRDefault="00F16038">
            <w:pPr>
              <w:rPr>
                <w:rFonts w:ascii="Bradley Hand ITC" w:hAnsi="Bradley Hand ITC"/>
                <w:sz w:val="32"/>
              </w:rPr>
            </w:pPr>
            <w:r>
              <w:rPr>
                <w:rFonts w:ascii="Bradley Hand ITC" w:hAnsi="Bradley Hand ITC"/>
                <w:sz w:val="32"/>
              </w:rPr>
              <w:t>Reading</w:t>
            </w:r>
          </w:p>
        </w:tc>
        <w:tc>
          <w:tcPr>
            <w:tcW w:w="4299" w:type="dxa"/>
          </w:tcPr>
          <w:p w:rsidR="00F16038" w:rsidRDefault="00F16038">
            <w:pPr>
              <w:rPr>
                <w:rFonts w:ascii="Bradley Hand ITC" w:hAnsi="Bradley Hand ITC"/>
                <w:sz w:val="32"/>
              </w:rPr>
            </w:pPr>
            <w:r>
              <w:rPr>
                <w:rFonts w:ascii="Bradley Hand ITC" w:hAnsi="Bradley Hand ITC"/>
                <w:sz w:val="32"/>
              </w:rPr>
              <w:t xml:space="preserve">Phone another family member and read to them on the phone for 5 minutes. </w:t>
            </w:r>
          </w:p>
        </w:tc>
        <w:tc>
          <w:tcPr>
            <w:tcW w:w="4400" w:type="dxa"/>
          </w:tcPr>
          <w:p w:rsidR="00F16038" w:rsidRDefault="00F16038">
            <w:pPr>
              <w:rPr>
                <w:rFonts w:ascii="Bradley Hand ITC" w:hAnsi="Bradley Hand ITC"/>
                <w:sz w:val="32"/>
              </w:rPr>
            </w:pPr>
          </w:p>
        </w:tc>
      </w:tr>
      <w:tr w:rsidR="00F16038" w:rsidTr="00383C14">
        <w:tc>
          <w:tcPr>
            <w:tcW w:w="1757" w:type="dxa"/>
          </w:tcPr>
          <w:p w:rsidR="00F16038" w:rsidRDefault="00F16038">
            <w:pPr>
              <w:rPr>
                <w:rFonts w:ascii="Bradley Hand ITC" w:hAnsi="Bradley Hand ITC"/>
                <w:sz w:val="32"/>
              </w:rPr>
            </w:pPr>
            <w:r>
              <w:rPr>
                <w:rFonts w:ascii="Bradley Hand ITC" w:hAnsi="Bradley Hand ITC"/>
                <w:sz w:val="32"/>
              </w:rPr>
              <w:t>Writing</w:t>
            </w:r>
          </w:p>
        </w:tc>
        <w:tc>
          <w:tcPr>
            <w:tcW w:w="4299" w:type="dxa"/>
          </w:tcPr>
          <w:p w:rsidR="00F16038" w:rsidRDefault="00F16038">
            <w:pPr>
              <w:rPr>
                <w:rFonts w:ascii="Bradley Hand ITC" w:hAnsi="Bradley Hand ITC"/>
                <w:sz w:val="32"/>
              </w:rPr>
            </w:pPr>
            <w:r>
              <w:rPr>
                <w:rFonts w:ascii="Bradley Hand ITC" w:hAnsi="Bradley Hand ITC"/>
                <w:sz w:val="32"/>
              </w:rPr>
              <w:t xml:space="preserve">Using the writing sheet, make your own poster about the seaside and write one word next to each letter that reminds you of the beach. </w:t>
            </w:r>
          </w:p>
        </w:tc>
        <w:tc>
          <w:tcPr>
            <w:tcW w:w="4400" w:type="dxa"/>
          </w:tcPr>
          <w:p w:rsidR="00F16038" w:rsidRDefault="00F16038">
            <w:pPr>
              <w:rPr>
                <w:rFonts w:ascii="Bradley Hand ITC" w:hAnsi="Bradley Hand ITC"/>
                <w:sz w:val="32"/>
              </w:rPr>
            </w:pPr>
            <w:r>
              <w:rPr>
                <w:noProof/>
                <w:lang w:eastAsia="en-GB"/>
              </w:rPr>
              <w:drawing>
                <wp:anchor distT="0" distB="0" distL="114300" distR="114300" simplePos="0" relativeHeight="251658240" behindDoc="0" locked="0" layoutInCell="1" allowOverlap="1" wp14:anchorId="1391702F" wp14:editId="4D896FE6">
                  <wp:simplePos x="0" y="0"/>
                  <wp:positionH relativeFrom="column">
                    <wp:posOffset>483870</wp:posOffset>
                  </wp:positionH>
                  <wp:positionV relativeFrom="paragraph">
                    <wp:posOffset>5080</wp:posOffset>
                  </wp:positionV>
                  <wp:extent cx="1249680" cy="1709420"/>
                  <wp:effectExtent l="0" t="0" r="762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49680" cy="1709420"/>
                          </a:xfrm>
                          <a:prstGeom prst="rect">
                            <a:avLst/>
                          </a:prstGeom>
                        </pic:spPr>
                      </pic:pic>
                    </a:graphicData>
                  </a:graphic>
                  <wp14:sizeRelH relativeFrom="margin">
                    <wp14:pctWidth>0</wp14:pctWidth>
                  </wp14:sizeRelH>
                  <wp14:sizeRelV relativeFrom="margin">
                    <wp14:pctHeight>0</wp14:pctHeight>
                  </wp14:sizeRelV>
                </wp:anchor>
              </w:drawing>
            </w:r>
          </w:p>
        </w:tc>
      </w:tr>
      <w:tr w:rsidR="00383C14" w:rsidTr="00383C14">
        <w:tc>
          <w:tcPr>
            <w:tcW w:w="1757" w:type="dxa"/>
          </w:tcPr>
          <w:p w:rsidR="00383C14" w:rsidRDefault="00383C14" w:rsidP="00383C14">
            <w:pPr>
              <w:rPr>
                <w:rFonts w:ascii="Bradley Hand ITC" w:hAnsi="Bradley Hand ITC"/>
                <w:sz w:val="32"/>
              </w:rPr>
            </w:pPr>
            <w:r>
              <w:rPr>
                <w:rFonts w:ascii="Bradley Hand ITC" w:hAnsi="Bradley Hand ITC"/>
                <w:sz w:val="32"/>
              </w:rPr>
              <w:t>Maths</w:t>
            </w:r>
          </w:p>
        </w:tc>
        <w:tc>
          <w:tcPr>
            <w:tcW w:w="4299" w:type="dxa"/>
          </w:tcPr>
          <w:p w:rsidR="00383C14" w:rsidRDefault="00383C14" w:rsidP="00383C14">
            <w:pPr>
              <w:rPr>
                <w:rFonts w:ascii="Bradley Hand ITC" w:hAnsi="Bradley Hand ITC"/>
                <w:sz w:val="32"/>
              </w:rPr>
            </w:pPr>
            <w:r>
              <w:rPr>
                <w:rFonts w:ascii="Bradley Hand ITC" w:hAnsi="Bradley Hand ITC"/>
                <w:sz w:val="32"/>
              </w:rPr>
              <w:t xml:space="preserve">Spend half an hour playing on the maths games. Login details are at the end of the document. </w:t>
            </w:r>
          </w:p>
        </w:tc>
        <w:tc>
          <w:tcPr>
            <w:tcW w:w="4400" w:type="dxa"/>
          </w:tcPr>
          <w:p w:rsidR="00383C14" w:rsidRDefault="00383C14" w:rsidP="00383C14">
            <w:hyperlink r:id="rId6" w:history="1">
              <w:r w:rsidRPr="00D36969">
                <w:rPr>
                  <w:rStyle w:val="Hyperlink"/>
                </w:rPr>
                <w:t>https://sso.prodigygame.com</w:t>
              </w:r>
            </w:hyperlink>
          </w:p>
          <w:p w:rsidR="00383C14" w:rsidRDefault="00383C14" w:rsidP="00383C14">
            <w:pPr>
              <w:rPr>
                <w:rFonts w:ascii="Bradley Hand ITC" w:hAnsi="Bradley Hand ITC"/>
                <w:sz w:val="32"/>
              </w:rPr>
            </w:pPr>
            <w:r>
              <w:rPr>
                <w:rFonts w:ascii="Bradley Hand ITC" w:hAnsi="Bradley Hand ITC"/>
                <w:sz w:val="32"/>
              </w:rPr>
              <w:t xml:space="preserve"> </w:t>
            </w:r>
          </w:p>
        </w:tc>
      </w:tr>
      <w:tr w:rsidR="00383C14" w:rsidTr="00383C14">
        <w:trPr>
          <w:trHeight w:val="3143"/>
        </w:trPr>
        <w:tc>
          <w:tcPr>
            <w:tcW w:w="1757" w:type="dxa"/>
          </w:tcPr>
          <w:p w:rsidR="00383C14" w:rsidRDefault="00383C14" w:rsidP="00383C14">
            <w:pPr>
              <w:rPr>
                <w:rFonts w:ascii="Bradley Hand ITC" w:hAnsi="Bradley Hand ITC"/>
                <w:sz w:val="32"/>
              </w:rPr>
            </w:pPr>
            <w:r>
              <w:rPr>
                <w:rFonts w:ascii="Bradley Hand ITC" w:hAnsi="Bradley Hand ITC"/>
                <w:sz w:val="32"/>
              </w:rPr>
              <w:t>Topic</w:t>
            </w:r>
          </w:p>
        </w:tc>
        <w:tc>
          <w:tcPr>
            <w:tcW w:w="4299" w:type="dxa"/>
          </w:tcPr>
          <w:p w:rsidR="00383C14" w:rsidRDefault="00383C14" w:rsidP="00383C14">
            <w:pPr>
              <w:rPr>
                <w:rFonts w:ascii="Bradley Hand ITC" w:hAnsi="Bradley Hand ITC"/>
                <w:sz w:val="32"/>
              </w:rPr>
            </w:pPr>
            <w:r>
              <w:rPr>
                <w:rFonts w:ascii="Bradley Hand ITC" w:hAnsi="Bradley Hand ITC"/>
                <w:sz w:val="32"/>
              </w:rPr>
              <w:t>Look at the picture with an adult. What can you see in the picture that is dangerous? What should you do to keep the children as safe as possible?</w:t>
            </w:r>
          </w:p>
        </w:tc>
        <w:tc>
          <w:tcPr>
            <w:tcW w:w="4400" w:type="dxa"/>
          </w:tcPr>
          <w:p w:rsidR="00383C14" w:rsidRDefault="00383C14" w:rsidP="00383C14">
            <w:pPr>
              <w:rPr>
                <w:rFonts w:ascii="Bradley Hand ITC" w:hAnsi="Bradley Hand ITC"/>
                <w:sz w:val="32"/>
              </w:rPr>
            </w:pPr>
            <w:r>
              <w:rPr>
                <w:noProof/>
                <w:lang w:eastAsia="en-GB"/>
              </w:rPr>
              <w:drawing>
                <wp:anchor distT="0" distB="0" distL="114300" distR="114300" simplePos="0" relativeHeight="251680768" behindDoc="0" locked="0" layoutInCell="1" allowOverlap="1" wp14:anchorId="2AF46194" wp14:editId="7C503C5C">
                  <wp:simplePos x="0" y="0"/>
                  <wp:positionH relativeFrom="column">
                    <wp:posOffset>6985</wp:posOffset>
                  </wp:positionH>
                  <wp:positionV relativeFrom="paragraph">
                    <wp:posOffset>43815</wp:posOffset>
                  </wp:positionV>
                  <wp:extent cx="2657274" cy="1858010"/>
                  <wp:effectExtent l="0" t="0" r="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57274" cy="1858010"/>
                          </a:xfrm>
                          <a:prstGeom prst="rect">
                            <a:avLst/>
                          </a:prstGeom>
                        </pic:spPr>
                      </pic:pic>
                    </a:graphicData>
                  </a:graphic>
                  <wp14:sizeRelH relativeFrom="margin">
                    <wp14:pctWidth>0</wp14:pctWidth>
                  </wp14:sizeRelH>
                  <wp14:sizeRelV relativeFrom="margin">
                    <wp14:pctHeight>0</wp14:pctHeight>
                  </wp14:sizeRelV>
                </wp:anchor>
              </w:drawing>
            </w:r>
          </w:p>
        </w:tc>
      </w:tr>
    </w:tbl>
    <w:p w:rsidR="00F16038" w:rsidRDefault="00F16038">
      <w:pPr>
        <w:rPr>
          <w:rFonts w:ascii="Bradley Hand ITC" w:hAnsi="Bradley Hand ITC"/>
          <w:sz w:val="32"/>
        </w:rPr>
      </w:pPr>
    </w:p>
    <w:p w:rsidR="00394C6B" w:rsidRDefault="00394C6B">
      <w:pPr>
        <w:rPr>
          <w:rFonts w:ascii="Bradley Hand ITC" w:hAnsi="Bradley Hand ITC"/>
          <w:sz w:val="32"/>
        </w:rPr>
      </w:pPr>
    </w:p>
    <w:p w:rsidR="00394C6B" w:rsidRDefault="00394C6B">
      <w:pPr>
        <w:rPr>
          <w:rFonts w:ascii="Bradley Hand ITC" w:hAnsi="Bradley Hand ITC"/>
          <w:sz w:val="32"/>
        </w:rPr>
      </w:pPr>
    </w:p>
    <w:p w:rsidR="00394C6B" w:rsidRDefault="00394C6B">
      <w:pPr>
        <w:rPr>
          <w:rFonts w:ascii="Bradley Hand ITC" w:hAnsi="Bradley Hand ITC"/>
          <w:sz w:val="32"/>
        </w:rPr>
      </w:pPr>
    </w:p>
    <w:p w:rsidR="00394C6B" w:rsidRDefault="00394C6B">
      <w:pPr>
        <w:rPr>
          <w:rFonts w:ascii="Bradley Hand ITC" w:hAnsi="Bradley Hand ITC"/>
          <w:sz w:val="32"/>
        </w:rPr>
      </w:pPr>
    </w:p>
    <w:p w:rsidR="00394C6B" w:rsidRDefault="00394C6B">
      <w:pPr>
        <w:rPr>
          <w:rFonts w:ascii="Bradley Hand ITC" w:hAnsi="Bradley Hand ITC"/>
          <w:sz w:val="32"/>
        </w:rPr>
      </w:pPr>
    </w:p>
    <w:p w:rsidR="00394C6B" w:rsidRDefault="00394C6B">
      <w:pPr>
        <w:rPr>
          <w:rFonts w:ascii="Bradley Hand ITC" w:hAnsi="Bradley Hand ITC"/>
          <w:sz w:val="32"/>
        </w:rPr>
      </w:pPr>
    </w:p>
    <w:p w:rsidR="00394C6B" w:rsidRDefault="00394C6B">
      <w:pPr>
        <w:rPr>
          <w:rFonts w:ascii="Bradley Hand ITC" w:hAnsi="Bradley Hand ITC"/>
          <w:sz w:val="32"/>
        </w:rPr>
      </w:pPr>
    </w:p>
    <w:p w:rsidR="00394C6B" w:rsidRDefault="00394C6B">
      <w:pPr>
        <w:rPr>
          <w:rFonts w:ascii="Bradley Hand ITC" w:hAnsi="Bradley Hand ITC"/>
          <w:sz w:val="32"/>
        </w:rPr>
      </w:pPr>
    </w:p>
    <w:p w:rsidR="00394C6B" w:rsidRDefault="00394C6B">
      <w:pPr>
        <w:rPr>
          <w:rFonts w:ascii="Bradley Hand ITC" w:hAnsi="Bradley Hand ITC"/>
          <w:sz w:val="32"/>
        </w:rPr>
      </w:pPr>
    </w:p>
    <w:p w:rsidR="00394C6B" w:rsidRDefault="00383C14">
      <w:pPr>
        <w:rPr>
          <w:rFonts w:ascii="Bradley Hand ITC" w:hAnsi="Bradley Hand ITC"/>
          <w:sz w:val="32"/>
        </w:rPr>
      </w:pPr>
      <w:r>
        <w:rPr>
          <w:rFonts w:ascii="Bradley Hand ITC" w:hAnsi="Bradley Hand ITC"/>
          <w:sz w:val="32"/>
        </w:rPr>
        <w:lastRenderedPageBreak/>
        <w:t>T</w:t>
      </w:r>
      <w:r w:rsidR="00394C6B">
        <w:rPr>
          <w:rFonts w:ascii="Bradley Hand ITC" w:hAnsi="Bradley Hand ITC"/>
          <w:sz w:val="32"/>
        </w:rPr>
        <w:t>uesday</w:t>
      </w:r>
    </w:p>
    <w:tbl>
      <w:tblPr>
        <w:tblStyle w:val="TableGrid"/>
        <w:tblW w:w="0" w:type="auto"/>
        <w:tblLook w:val="04A0" w:firstRow="1" w:lastRow="0" w:firstColumn="1" w:lastColumn="0" w:noHBand="0" w:noVBand="1"/>
      </w:tblPr>
      <w:tblGrid>
        <w:gridCol w:w="1654"/>
        <w:gridCol w:w="4596"/>
        <w:gridCol w:w="4206"/>
      </w:tblGrid>
      <w:tr w:rsidR="00383C14" w:rsidTr="00383C14">
        <w:tc>
          <w:tcPr>
            <w:tcW w:w="1654" w:type="dxa"/>
          </w:tcPr>
          <w:p w:rsidR="00394C6B" w:rsidRDefault="00394C6B">
            <w:pPr>
              <w:rPr>
                <w:rFonts w:ascii="Bradley Hand ITC" w:hAnsi="Bradley Hand ITC"/>
                <w:sz w:val="32"/>
              </w:rPr>
            </w:pPr>
            <w:r w:rsidRPr="00394C6B">
              <w:rPr>
                <w:rFonts w:ascii="Bradley Hand ITC" w:hAnsi="Bradley Hand ITC"/>
                <w:b/>
                <w:sz w:val="32"/>
              </w:rPr>
              <w:t>Reading</w:t>
            </w:r>
            <w:r>
              <w:rPr>
                <w:rFonts w:ascii="Bradley Hand ITC" w:hAnsi="Bradley Hand ITC"/>
                <w:sz w:val="32"/>
              </w:rPr>
              <w:t xml:space="preserve"> </w:t>
            </w:r>
          </w:p>
          <w:p w:rsidR="00394C6B" w:rsidRPr="00394C6B" w:rsidRDefault="00394C6B" w:rsidP="00394C6B">
            <w:pPr>
              <w:rPr>
                <w:rFonts w:ascii="Bradley Hand ITC" w:hAnsi="Bradley Hand ITC"/>
                <w:b/>
                <w:sz w:val="32"/>
              </w:rPr>
            </w:pPr>
            <w:r>
              <w:rPr>
                <w:rFonts w:ascii="Bradley Hand ITC" w:hAnsi="Bradley Hand ITC"/>
                <w:sz w:val="32"/>
              </w:rPr>
              <w:t xml:space="preserve">Read the text </w:t>
            </w:r>
            <w:r>
              <w:rPr>
                <w:rFonts w:ascii="Bradley Hand ITC" w:hAnsi="Bradley Hand ITC"/>
                <w:sz w:val="32"/>
              </w:rPr>
              <w:t>and answer the questions your adult asks you (also included)</w:t>
            </w:r>
          </w:p>
        </w:tc>
        <w:tc>
          <w:tcPr>
            <w:tcW w:w="4596" w:type="dxa"/>
          </w:tcPr>
          <w:p w:rsidR="00394C6B" w:rsidRDefault="00394C6B">
            <w:pPr>
              <w:rPr>
                <w:rFonts w:ascii="Bradley Hand ITC" w:hAnsi="Bradley Hand ITC"/>
                <w:sz w:val="32"/>
              </w:rPr>
            </w:pPr>
            <w:r>
              <w:rPr>
                <w:noProof/>
                <w:lang w:eastAsia="en-GB"/>
              </w:rPr>
              <w:drawing>
                <wp:anchor distT="0" distB="0" distL="114300" distR="114300" simplePos="0" relativeHeight="251661312" behindDoc="0" locked="0" layoutInCell="1" allowOverlap="1" wp14:anchorId="5EE1F52C" wp14:editId="1D876FC1">
                  <wp:simplePos x="0" y="0"/>
                  <wp:positionH relativeFrom="column">
                    <wp:posOffset>-15875</wp:posOffset>
                  </wp:positionH>
                  <wp:positionV relativeFrom="paragraph">
                    <wp:posOffset>42545</wp:posOffset>
                  </wp:positionV>
                  <wp:extent cx="2777490" cy="3886200"/>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777490" cy="3886200"/>
                          </a:xfrm>
                          <a:prstGeom prst="rect">
                            <a:avLst/>
                          </a:prstGeom>
                        </pic:spPr>
                      </pic:pic>
                    </a:graphicData>
                  </a:graphic>
                  <wp14:sizeRelH relativeFrom="margin">
                    <wp14:pctWidth>0</wp14:pctWidth>
                  </wp14:sizeRelH>
                  <wp14:sizeRelV relativeFrom="margin">
                    <wp14:pctHeight>0</wp14:pctHeight>
                  </wp14:sizeRelV>
                </wp:anchor>
              </w:drawing>
            </w:r>
          </w:p>
        </w:tc>
        <w:tc>
          <w:tcPr>
            <w:tcW w:w="4206" w:type="dxa"/>
          </w:tcPr>
          <w:p w:rsidR="00394C6B" w:rsidRDefault="00394C6B">
            <w:pPr>
              <w:rPr>
                <w:rFonts w:ascii="Bradley Hand ITC" w:hAnsi="Bradley Hand ITC"/>
                <w:sz w:val="32"/>
              </w:rPr>
            </w:pPr>
            <w:r>
              <w:rPr>
                <w:noProof/>
                <w:lang w:eastAsia="en-GB"/>
              </w:rPr>
              <w:drawing>
                <wp:anchor distT="0" distB="0" distL="114300" distR="114300" simplePos="0" relativeHeight="251662336" behindDoc="0" locked="0" layoutInCell="1" allowOverlap="1">
                  <wp:simplePos x="0" y="0"/>
                  <wp:positionH relativeFrom="column">
                    <wp:posOffset>-65087</wp:posOffset>
                  </wp:positionH>
                  <wp:positionV relativeFrom="paragraph">
                    <wp:posOffset>0</wp:posOffset>
                  </wp:positionV>
                  <wp:extent cx="2533650" cy="3811742"/>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533650" cy="3811742"/>
                          </a:xfrm>
                          <a:prstGeom prst="rect">
                            <a:avLst/>
                          </a:prstGeom>
                        </pic:spPr>
                      </pic:pic>
                    </a:graphicData>
                  </a:graphic>
                  <wp14:sizeRelH relativeFrom="margin">
                    <wp14:pctWidth>0</wp14:pctWidth>
                  </wp14:sizeRelH>
                </wp:anchor>
              </w:drawing>
            </w:r>
          </w:p>
        </w:tc>
      </w:tr>
      <w:tr w:rsidR="00383C14" w:rsidTr="00033174">
        <w:tc>
          <w:tcPr>
            <w:tcW w:w="1654" w:type="dxa"/>
          </w:tcPr>
          <w:p w:rsidR="00383C14" w:rsidRDefault="00383C14">
            <w:pPr>
              <w:rPr>
                <w:rFonts w:ascii="Bradley Hand ITC" w:hAnsi="Bradley Hand ITC"/>
                <w:sz w:val="32"/>
              </w:rPr>
            </w:pPr>
            <w:r>
              <w:rPr>
                <w:rFonts w:ascii="Bradley Hand ITC" w:hAnsi="Bradley Hand ITC"/>
                <w:sz w:val="32"/>
              </w:rPr>
              <w:t>Writing</w:t>
            </w:r>
          </w:p>
        </w:tc>
        <w:tc>
          <w:tcPr>
            <w:tcW w:w="8802" w:type="dxa"/>
            <w:gridSpan w:val="2"/>
          </w:tcPr>
          <w:p w:rsidR="00383C14" w:rsidRDefault="00383C14">
            <w:pPr>
              <w:rPr>
                <w:rFonts w:ascii="Bradley Hand ITC" w:hAnsi="Bradley Hand ITC"/>
                <w:sz w:val="32"/>
              </w:rPr>
            </w:pPr>
            <w:r>
              <w:rPr>
                <w:rFonts w:ascii="Bradley Hand ITC" w:hAnsi="Bradley Hand ITC"/>
                <w:sz w:val="32"/>
              </w:rPr>
              <w:t>Write a short paragraph about a trip to the beach you remember. Make sure you include capital letters, full stops and finger spaces.</w:t>
            </w:r>
          </w:p>
        </w:tc>
      </w:tr>
      <w:tr w:rsidR="00383C14" w:rsidTr="00383C14">
        <w:tc>
          <w:tcPr>
            <w:tcW w:w="1654" w:type="dxa"/>
          </w:tcPr>
          <w:p w:rsidR="00383C14" w:rsidRDefault="00383C14" w:rsidP="00383C14">
            <w:pPr>
              <w:rPr>
                <w:rFonts w:ascii="Bradley Hand ITC" w:hAnsi="Bradley Hand ITC"/>
                <w:sz w:val="32"/>
              </w:rPr>
            </w:pPr>
            <w:r>
              <w:rPr>
                <w:rFonts w:ascii="Bradley Hand ITC" w:hAnsi="Bradley Hand ITC"/>
                <w:sz w:val="32"/>
              </w:rPr>
              <w:t>Maths</w:t>
            </w:r>
          </w:p>
        </w:tc>
        <w:tc>
          <w:tcPr>
            <w:tcW w:w="4596" w:type="dxa"/>
          </w:tcPr>
          <w:p w:rsidR="00383C14" w:rsidRDefault="00383C14" w:rsidP="00383C14">
            <w:pPr>
              <w:rPr>
                <w:rFonts w:ascii="Bradley Hand ITC" w:hAnsi="Bradley Hand ITC"/>
                <w:sz w:val="32"/>
              </w:rPr>
            </w:pPr>
            <w:r>
              <w:rPr>
                <w:rFonts w:ascii="Bradley Hand ITC" w:hAnsi="Bradley Hand ITC"/>
                <w:sz w:val="32"/>
              </w:rPr>
              <w:t xml:space="preserve">Spend half an hour playing on the maths games. Login details are at the end of the document. </w:t>
            </w:r>
          </w:p>
        </w:tc>
        <w:tc>
          <w:tcPr>
            <w:tcW w:w="4206" w:type="dxa"/>
          </w:tcPr>
          <w:p w:rsidR="00383C14" w:rsidRDefault="00383C14" w:rsidP="00383C14">
            <w:hyperlink r:id="rId10" w:history="1">
              <w:r w:rsidRPr="00D36969">
                <w:rPr>
                  <w:rStyle w:val="Hyperlink"/>
                </w:rPr>
                <w:t>https://sso.prodigygame.com</w:t>
              </w:r>
            </w:hyperlink>
          </w:p>
          <w:p w:rsidR="00383C14" w:rsidRDefault="00383C14" w:rsidP="00383C14">
            <w:pPr>
              <w:rPr>
                <w:rFonts w:ascii="Bradley Hand ITC" w:hAnsi="Bradley Hand ITC"/>
                <w:sz w:val="32"/>
              </w:rPr>
            </w:pPr>
            <w:r>
              <w:rPr>
                <w:rFonts w:ascii="Bradley Hand ITC" w:hAnsi="Bradley Hand ITC"/>
                <w:sz w:val="32"/>
              </w:rPr>
              <w:t xml:space="preserve"> </w:t>
            </w:r>
          </w:p>
        </w:tc>
      </w:tr>
      <w:tr w:rsidR="00383C14" w:rsidTr="00383C14">
        <w:tc>
          <w:tcPr>
            <w:tcW w:w="1654" w:type="dxa"/>
          </w:tcPr>
          <w:p w:rsidR="00383C14" w:rsidRDefault="00383C14" w:rsidP="00383C14">
            <w:pPr>
              <w:rPr>
                <w:rFonts w:ascii="Bradley Hand ITC" w:hAnsi="Bradley Hand ITC"/>
                <w:sz w:val="32"/>
              </w:rPr>
            </w:pPr>
            <w:r>
              <w:rPr>
                <w:rFonts w:ascii="Bradley Hand ITC" w:hAnsi="Bradley Hand ITC"/>
                <w:sz w:val="32"/>
              </w:rPr>
              <w:t>Topic</w:t>
            </w:r>
          </w:p>
        </w:tc>
        <w:tc>
          <w:tcPr>
            <w:tcW w:w="4596" w:type="dxa"/>
          </w:tcPr>
          <w:p w:rsidR="00383C14" w:rsidRDefault="00383C14" w:rsidP="00383C14">
            <w:pPr>
              <w:rPr>
                <w:rFonts w:ascii="Bradley Hand ITC" w:hAnsi="Bradley Hand ITC"/>
                <w:sz w:val="32"/>
              </w:rPr>
            </w:pPr>
            <w:r>
              <w:rPr>
                <w:rFonts w:ascii="Bradley Hand ITC" w:hAnsi="Bradley Hand ITC"/>
                <w:sz w:val="32"/>
              </w:rPr>
              <w:t xml:space="preserve">Discuss the beach safety flags with an adult. </w:t>
            </w:r>
          </w:p>
          <w:p w:rsidR="00383C14" w:rsidRDefault="00383C14" w:rsidP="00383C14">
            <w:pPr>
              <w:rPr>
                <w:rFonts w:ascii="Bradley Hand ITC" w:hAnsi="Bradley Hand ITC"/>
                <w:sz w:val="32"/>
              </w:rPr>
            </w:pPr>
            <w:r>
              <w:rPr>
                <w:rFonts w:ascii="Bradley Hand ITC" w:hAnsi="Bradley Hand ITC"/>
                <w:sz w:val="32"/>
              </w:rPr>
              <w:t xml:space="preserve">Make sure you know what they mean. </w:t>
            </w:r>
          </w:p>
          <w:p w:rsidR="00383C14" w:rsidRDefault="00383C14" w:rsidP="00383C14">
            <w:pPr>
              <w:rPr>
                <w:rFonts w:ascii="Bradley Hand ITC" w:hAnsi="Bradley Hand ITC"/>
                <w:sz w:val="32"/>
              </w:rPr>
            </w:pPr>
            <w:r>
              <w:rPr>
                <w:rFonts w:ascii="Bradley Hand ITC" w:hAnsi="Bradley Hand ITC"/>
                <w:sz w:val="32"/>
              </w:rPr>
              <w:t xml:space="preserve">Maybe you could make your own poster to explain their meaning. </w:t>
            </w:r>
          </w:p>
        </w:tc>
        <w:tc>
          <w:tcPr>
            <w:tcW w:w="4206" w:type="dxa"/>
          </w:tcPr>
          <w:p w:rsidR="00383C14" w:rsidRDefault="00383C14" w:rsidP="00383C14">
            <w:pPr>
              <w:rPr>
                <w:rFonts w:ascii="Bradley Hand ITC" w:hAnsi="Bradley Hand ITC"/>
                <w:sz w:val="32"/>
              </w:rPr>
            </w:pPr>
            <w:r>
              <w:rPr>
                <w:noProof/>
                <w:lang w:eastAsia="en-GB"/>
              </w:rPr>
              <w:drawing>
                <wp:anchor distT="0" distB="0" distL="114300" distR="114300" simplePos="0" relativeHeight="251678720" behindDoc="0" locked="0" layoutInCell="1" allowOverlap="1" wp14:anchorId="0082F910" wp14:editId="3B997B08">
                  <wp:simplePos x="0" y="0"/>
                  <wp:positionH relativeFrom="column">
                    <wp:posOffset>56515</wp:posOffset>
                  </wp:positionH>
                  <wp:positionV relativeFrom="paragraph">
                    <wp:posOffset>141605</wp:posOffset>
                  </wp:positionV>
                  <wp:extent cx="1927860" cy="2590343"/>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7860" cy="2590343"/>
                          </a:xfrm>
                          <a:prstGeom prst="rect">
                            <a:avLst/>
                          </a:prstGeom>
                        </pic:spPr>
                      </pic:pic>
                    </a:graphicData>
                  </a:graphic>
                  <wp14:sizeRelH relativeFrom="margin">
                    <wp14:pctWidth>0</wp14:pctWidth>
                  </wp14:sizeRelH>
                  <wp14:sizeRelV relativeFrom="margin">
                    <wp14:pctHeight>0</wp14:pctHeight>
                  </wp14:sizeRelV>
                </wp:anchor>
              </w:drawing>
            </w:r>
          </w:p>
        </w:tc>
      </w:tr>
    </w:tbl>
    <w:p w:rsidR="00394C6B" w:rsidRDefault="00394C6B">
      <w:pPr>
        <w:rPr>
          <w:rFonts w:ascii="Bradley Hand ITC" w:hAnsi="Bradley Hand ITC"/>
          <w:sz w:val="32"/>
        </w:rPr>
      </w:pPr>
    </w:p>
    <w:p w:rsidR="00394C6B" w:rsidRDefault="00394C6B">
      <w:pPr>
        <w:rPr>
          <w:rFonts w:ascii="Bradley Hand ITC" w:hAnsi="Bradley Hand ITC"/>
          <w:sz w:val="32"/>
        </w:rPr>
      </w:pPr>
    </w:p>
    <w:p w:rsidR="00394C6B" w:rsidRDefault="00394C6B">
      <w:pPr>
        <w:rPr>
          <w:rFonts w:ascii="Bradley Hand ITC" w:hAnsi="Bradley Hand ITC"/>
          <w:sz w:val="32"/>
        </w:rPr>
      </w:pPr>
      <w:r>
        <w:rPr>
          <w:rFonts w:ascii="Bradley Hand ITC" w:hAnsi="Bradley Hand ITC"/>
          <w:sz w:val="32"/>
        </w:rPr>
        <w:lastRenderedPageBreak/>
        <w:t>Wednesday</w:t>
      </w:r>
    </w:p>
    <w:tbl>
      <w:tblPr>
        <w:tblStyle w:val="TableGrid"/>
        <w:tblW w:w="0" w:type="auto"/>
        <w:tblLook w:val="04A0" w:firstRow="1" w:lastRow="0" w:firstColumn="1" w:lastColumn="0" w:noHBand="0" w:noVBand="1"/>
      </w:tblPr>
      <w:tblGrid>
        <w:gridCol w:w="3485"/>
        <w:gridCol w:w="3485"/>
        <w:gridCol w:w="3486"/>
      </w:tblGrid>
      <w:tr w:rsidR="00394C6B" w:rsidTr="00394C6B">
        <w:tc>
          <w:tcPr>
            <w:tcW w:w="3485" w:type="dxa"/>
          </w:tcPr>
          <w:p w:rsidR="00394C6B" w:rsidRDefault="00394C6B">
            <w:pPr>
              <w:rPr>
                <w:rFonts w:ascii="Bradley Hand ITC" w:hAnsi="Bradley Hand ITC"/>
                <w:sz w:val="32"/>
              </w:rPr>
            </w:pPr>
            <w:r>
              <w:rPr>
                <w:rFonts w:ascii="Bradley Hand ITC" w:hAnsi="Bradley Hand ITC"/>
                <w:sz w:val="32"/>
              </w:rPr>
              <w:t>Reading</w:t>
            </w:r>
          </w:p>
        </w:tc>
        <w:tc>
          <w:tcPr>
            <w:tcW w:w="3485" w:type="dxa"/>
          </w:tcPr>
          <w:p w:rsidR="00394C6B" w:rsidRDefault="002E2840">
            <w:pPr>
              <w:rPr>
                <w:rFonts w:ascii="Bradley Hand ITC" w:hAnsi="Bradley Hand ITC"/>
                <w:sz w:val="32"/>
              </w:rPr>
            </w:pPr>
            <w:r>
              <w:rPr>
                <w:rFonts w:ascii="Bradley Hand ITC" w:hAnsi="Bradley Hand ITC"/>
                <w:sz w:val="32"/>
              </w:rPr>
              <w:t xml:space="preserve">Set a timer for 1 minute. Read a book to your parents. How many words did you read? Try again 4 more times, can you beat how many words. </w:t>
            </w:r>
          </w:p>
        </w:tc>
        <w:tc>
          <w:tcPr>
            <w:tcW w:w="3486" w:type="dxa"/>
          </w:tcPr>
          <w:p w:rsidR="00394C6B" w:rsidRDefault="002E2840">
            <w:pPr>
              <w:rPr>
                <w:rFonts w:ascii="Bradley Hand ITC" w:hAnsi="Bradley Hand ITC"/>
                <w:sz w:val="32"/>
              </w:rPr>
            </w:pPr>
            <w:r>
              <w:rPr>
                <w:rFonts w:ascii="Bradley Hand ITC" w:hAnsi="Bradley Hand ITC"/>
                <w:sz w:val="32"/>
              </w:rPr>
              <w:t xml:space="preserve">Your child should be reading 70-80words per minute. </w:t>
            </w:r>
          </w:p>
        </w:tc>
      </w:tr>
      <w:tr w:rsidR="00394C6B" w:rsidTr="00394C6B">
        <w:tc>
          <w:tcPr>
            <w:tcW w:w="3485" w:type="dxa"/>
          </w:tcPr>
          <w:p w:rsidR="00394C6B" w:rsidRDefault="00394C6B">
            <w:pPr>
              <w:rPr>
                <w:rFonts w:ascii="Bradley Hand ITC" w:hAnsi="Bradley Hand ITC"/>
                <w:sz w:val="32"/>
              </w:rPr>
            </w:pPr>
            <w:r>
              <w:rPr>
                <w:rFonts w:ascii="Bradley Hand ITC" w:hAnsi="Bradley Hand ITC"/>
                <w:sz w:val="32"/>
              </w:rPr>
              <w:t>Writing</w:t>
            </w:r>
          </w:p>
        </w:tc>
        <w:tc>
          <w:tcPr>
            <w:tcW w:w="3485" w:type="dxa"/>
          </w:tcPr>
          <w:p w:rsidR="00394C6B" w:rsidRDefault="002E2840">
            <w:pPr>
              <w:rPr>
                <w:rFonts w:ascii="Bradley Hand ITC" w:hAnsi="Bradley Hand ITC"/>
                <w:sz w:val="32"/>
              </w:rPr>
            </w:pPr>
            <w:r>
              <w:rPr>
                <w:rFonts w:ascii="Bradley Hand ITC" w:hAnsi="Bradley Hand ITC"/>
                <w:sz w:val="32"/>
              </w:rPr>
              <w:t xml:space="preserve">Copy the common exception words here in your best handwriting. </w:t>
            </w:r>
          </w:p>
          <w:p w:rsidR="002E2840" w:rsidRDefault="002E2840">
            <w:pPr>
              <w:rPr>
                <w:rFonts w:ascii="Bradley Hand ITC" w:hAnsi="Bradley Hand ITC"/>
                <w:sz w:val="32"/>
              </w:rPr>
            </w:pPr>
            <w:r>
              <w:rPr>
                <w:rFonts w:ascii="Bradley Hand ITC" w:hAnsi="Bradley Hand ITC"/>
                <w:sz w:val="32"/>
              </w:rPr>
              <w:t>Can you learn how to spell the words?</w:t>
            </w:r>
          </w:p>
        </w:tc>
        <w:tc>
          <w:tcPr>
            <w:tcW w:w="3486" w:type="dxa"/>
          </w:tcPr>
          <w:p w:rsidR="00394C6B" w:rsidRDefault="002E2840">
            <w:pPr>
              <w:rPr>
                <w:rFonts w:ascii="Bradley Hand ITC" w:hAnsi="Bradley Hand ITC"/>
                <w:sz w:val="32"/>
              </w:rPr>
            </w:pPr>
            <w:r>
              <w:rPr>
                <w:noProof/>
                <w:lang w:eastAsia="en-GB"/>
              </w:rPr>
              <w:drawing>
                <wp:anchor distT="0" distB="0" distL="114300" distR="114300" simplePos="0" relativeHeight="251664384" behindDoc="0" locked="0" layoutInCell="1" allowOverlap="1">
                  <wp:simplePos x="0" y="0"/>
                  <wp:positionH relativeFrom="column">
                    <wp:posOffset>631825</wp:posOffset>
                  </wp:positionH>
                  <wp:positionV relativeFrom="paragraph">
                    <wp:posOffset>317</wp:posOffset>
                  </wp:positionV>
                  <wp:extent cx="633977" cy="1700212"/>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3977" cy="1700212"/>
                          </a:xfrm>
                          <a:prstGeom prst="rect">
                            <a:avLst/>
                          </a:prstGeom>
                        </pic:spPr>
                      </pic:pic>
                    </a:graphicData>
                  </a:graphic>
                </wp:anchor>
              </w:drawing>
            </w:r>
          </w:p>
        </w:tc>
      </w:tr>
      <w:tr w:rsidR="00383C14" w:rsidTr="00394C6B">
        <w:tc>
          <w:tcPr>
            <w:tcW w:w="3485" w:type="dxa"/>
          </w:tcPr>
          <w:p w:rsidR="00383C14" w:rsidRDefault="00383C14" w:rsidP="00383C14">
            <w:pPr>
              <w:rPr>
                <w:rFonts w:ascii="Bradley Hand ITC" w:hAnsi="Bradley Hand ITC"/>
                <w:sz w:val="32"/>
              </w:rPr>
            </w:pPr>
            <w:r>
              <w:rPr>
                <w:rFonts w:ascii="Bradley Hand ITC" w:hAnsi="Bradley Hand ITC"/>
                <w:sz w:val="32"/>
              </w:rPr>
              <w:t>Maths</w:t>
            </w:r>
          </w:p>
        </w:tc>
        <w:tc>
          <w:tcPr>
            <w:tcW w:w="3485" w:type="dxa"/>
          </w:tcPr>
          <w:p w:rsidR="00383C14" w:rsidRDefault="00383C14" w:rsidP="00383C14">
            <w:pPr>
              <w:rPr>
                <w:rFonts w:ascii="Bradley Hand ITC" w:hAnsi="Bradley Hand ITC"/>
                <w:sz w:val="32"/>
              </w:rPr>
            </w:pPr>
            <w:r>
              <w:rPr>
                <w:rFonts w:ascii="Bradley Hand ITC" w:hAnsi="Bradley Hand ITC"/>
                <w:sz w:val="32"/>
              </w:rPr>
              <w:t xml:space="preserve">Spend half an hour playing on the maths games. Login details are at the end of the document. </w:t>
            </w:r>
          </w:p>
        </w:tc>
        <w:tc>
          <w:tcPr>
            <w:tcW w:w="3486" w:type="dxa"/>
          </w:tcPr>
          <w:p w:rsidR="00383C14" w:rsidRDefault="00383C14" w:rsidP="00383C14">
            <w:hyperlink r:id="rId13" w:history="1">
              <w:r w:rsidRPr="00D36969">
                <w:rPr>
                  <w:rStyle w:val="Hyperlink"/>
                </w:rPr>
                <w:t>https://sso.prodigygame.com</w:t>
              </w:r>
            </w:hyperlink>
          </w:p>
          <w:p w:rsidR="00383C14" w:rsidRDefault="00383C14" w:rsidP="00383C14">
            <w:pPr>
              <w:rPr>
                <w:rFonts w:ascii="Bradley Hand ITC" w:hAnsi="Bradley Hand ITC"/>
                <w:sz w:val="32"/>
              </w:rPr>
            </w:pPr>
            <w:r>
              <w:rPr>
                <w:rFonts w:ascii="Bradley Hand ITC" w:hAnsi="Bradley Hand ITC"/>
                <w:sz w:val="32"/>
              </w:rPr>
              <w:t xml:space="preserve"> </w:t>
            </w:r>
          </w:p>
        </w:tc>
      </w:tr>
      <w:tr w:rsidR="00383C14" w:rsidTr="00394C6B">
        <w:tc>
          <w:tcPr>
            <w:tcW w:w="3485" w:type="dxa"/>
          </w:tcPr>
          <w:p w:rsidR="00383C14" w:rsidRDefault="00383C14" w:rsidP="00383C14">
            <w:pPr>
              <w:rPr>
                <w:rFonts w:ascii="Bradley Hand ITC" w:hAnsi="Bradley Hand ITC"/>
                <w:sz w:val="32"/>
              </w:rPr>
            </w:pPr>
            <w:r>
              <w:rPr>
                <w:rFonts w:ascii="Bradley Hand ITC" w:hAnsi="Bradley Hand ITC"/>
                <w:sz w:val="32"/>
              </w:rPr>
              <w:t>Topic</w:t>
            </w:r>
          </w:p>
        </w:tc>
        <w:tc>
          <w:tcPr>
            <w:tcW w:w="3485" w:type="dxa"/>
          </w:tcPr>
          <w:p w:rsidR="00383C14" w:rsidRDefault="00383C14" w:rsidP="00383C14">
            <w:pPr>
              <w:rPr>
                <w:rFonts w:ascii="Bradley Hand ITC" w:hAnsi="Bradley Hand ITC"/>
                <w:sz w:val="32"/>
              </w:rPr>
            </w:pPr>
            <w:r>
              <w:rPr>
                <w:rFonts w:ascii="Bradley Hand ITC" w:hAnsi="Bradley Hand ITC"/>
                <w:sz w:val="32"/>
              </w:rPr>
              <w:t xml:space="preserve">Draw a beach bag on a piece of paper and label inside what you are going to take to the beach with you. Think what would be helpful to keep you safe. </w:t>
            </w:r>
          </w:p>
        </w:tc>
        <w:tc>
          <w:tcPr>
            <w:tcW w:w="3486" w:type="dxa"/>
          </w:tcPr>
          <w:p w:rsidR="00383C14" w:rsidRDefault="00383C14" w:rsidP="00383C14">
            <w:pPr>
              <w:rPr>
                <w:rFonts w:ascii="Bradley Hand ITC" w:hAnsi="Bradley Hand ITC"/>
                <w:sz w:val="32"/>
              </w:rPr>
            </w:pPr>
            <w:r>
              <w:rPr>
                <w:noProof/>
                <w:lang w:eastAsia="en-GB"/>
              </w:rPr>
              <w:drawing>
                <wp:anchor distT="0" distB="0" distL="114300" distR="114300" simplePos="0" relativeHeight="251676672" behindDoc="0" locked="0" layoutInCell="1" allowOverlap="1" wp14:anchorId="0232020F" wp14:editId="5385A74E">
                  <wp:simplePos x="0" y="0"/>
                  <wp:positionH relativeFrom="column">
                    <wp:posOffset>250190</wp:posOffset>
                  </wp:positionH>
                  <wp:positionV relativeFrom="paragraph">
                    <wp:posOffset>58420</wp:posOffset>
                  </wp:positionV>
                  <wp:extent cx="1652270" cy="1592580"/>
                  <wp:effectExtent l="0" t="0" r="508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52270" cy="1592580"/>
                          </a:xfrm>
                          <a:prstGeom prst="rect">
                            <a:avLst/>
                          </a:prstGeom>
                        </pic:spPr>
                      </pic:pic>
                    </a:graphicData>
                  </a:graphic>
                  <wp14:sizeRelH relativeFrom="margin">
                    <wp14:pctWidth>0</wp14:pctWidth>
                  </wp14:sizeRelH>
                  <wp14:sizeRelV relativeFrom="margin">
                    <wp14:pctHeight>0</wp14:pctHeight>
                  </wp14:sizeRelV>
                </wp:anchor>
              </w:drawing>
            </w:r>
          </w:p>
        </w:tc>
      </w:tr>
    </w:tbl>
    <w:p w:rsidR="00394C6B" w:rsidRDefault="00394C6B">
      <w:pPr>
        <w:rPr>
          <w:rFonts w:ascii="Bradley Hand ITC" w:hAnsi="Bradley Hand ITC"/>
          <w:sz w:val="32"/>
        </w:rPr>
      </w:pPr>
    </w:p>
    <w:p w:rsidR="002E2840" w:rsidRDefault="002E2840">
      <w:pPr>
        <w:rPr>
          <w:rFonts w:ascii="Bradley Hand ITC" w:hAnsi="Bradley Hand ITC"/>
          <w:sz w:val="32"/>
        </w:rPr>
      </w:pPr>
    </w:p>
    <w:p w:rsidR="002E2840" w:rsidRDefault="002E2840">
      <w:pPr>
        <w:rPr>
          <w:rFonts w:ascii="Bradley Hand ITC" w:hAnsi="Bradley Hand ITC"/>
          <w:sz w:val="32"/>
        </w:rPr>
      </w:pPr>
    </w:p>
    <w:p w:rsidR="002E2840" w:rsidRDefault="002E2840">
      <w:pPr>
        <w:rPr>
          <w:rFonts w:ascii="Bradley Hand ITC" w:hAnsi="Bradley Hand ITC"/>
          <w:sz w:val="32"/>
        </w:rPr>
      </w:pPr>
    </w:p>
    <w:p w:rsidR="002E2840" w:rsidRDefault="002E2840">
      <w:pPr>
        <w:rPr>
          <w:rFonts w:ascii="Bradley Hand ITC" w:hAnsi="Bradley Hand ITC"/>
          <w:sz w:val="32"/>
        </w:rPr>
      </w:pPr>
    </w:p>
    <w:p w:rsidR="002E2840" w:rsidRDefault="002E2840">
      <w:pPr>
        <w:rPr>
          <w:rFonts w:ascii="Bradley Hand ITC" w:hAnsi="Bradley Hand ITC"/>
          <w:sz w:val="32"/>
        </w:rPr>
      </w:pPr>
    </w:p>
    <w:p w:rsidR="002E2840" w:rsidRDefault="002E2840">
      <w:pPr>
        <w:rPr>
          <w:rFonts w:ascii="Bradley Hand ITC" w:hAnsi="Bradley Hand ITC"/>
          <w:sz w:val="32"/>
        </w:rPr>
      </w:pPr>
    </w:p>
    <w:p w:rsidR="002E2840" w:rsidRDefault="00383C14">
      <w:pPr>
        <w:rPr>
          <w:rFonts w:ascii="Bradley Hand ITC" w:hAnsi="Bradley Hand ITC"/>
          <w:sz w:val="32"/>
        </w:rPr>
      </w:pPr>
      <w:r>
        <w:rPr>
          <w:rFonts w:ascii="Bradley Hand ITC" w:hAnsi="Bradley Hand ITC"/>
          <w:sz w:val="32"/>
        </w:rPr>
        <w:lastRenderedPageBreak/>
        <w:t>T</w:t>
      </w:r>
      <w:r w:rsidR="002E2840">
        <w:rPr>
          <w:rFonts w:ascii="Bradley Hand ITC" w:hAnsi="Bradley Hand ITC"/>
          <w:sz w:val="32"/>
        </w:rPr>
        <w:t>hursday</w:t>
      </w:r>
    </w:p>
    <w:tbl>
      <w:tblPr>
        <w:tblStyle w:val="TableGrid"/>
        <w:tblW w:w="0" w:type="auto"/>
        <w:tblLook w:val="04A0" w:firstRow="1" w:lastRow="0" w:firstColumn="1" w:lastColumn="0" w:noHBand="0" w:noVBand="1"/>
      </w:tblPr>
      <w:tblGrid>
        <w:gridCol w:w="1739"/>
        <w:gridCol w:w="3431"/>
        <w:gridCol w:w="354"/>
        <w:gridCol w:w="4932"/>
      </w:tblGrid>
      <w:tr w:rsidR="00383C14" w:rsidTr="002E2840">
        <w:tc>
          <w:tcPr>
            <w:tcW w:w="1739" w:type="dxa"/>
          </w:tcPr>
          <w:p w:rsidR="002E2840" w:rsidRPr="002E2840" w:rsidRDefault="002E2840">
            <w:pPr>
              <w:rPr>
                <w:rFonts w:ascii="Bradley Hand ITC" w:hAnsi="Bradley Hand ITC"/>
                <w:b/>
                <w:sz w:val="32"/>
              </w:rPr>
            </w:pPr>
            <w:r w:rsidRPr="002E2840">
              <w:rPr>
                <w:rFonts w:ascii="Bradley Hand ITC" w:hAnsi="Bradley Hand ITC"/>
                <w:b/>
                <w:sz w:val="32"/>
              </w:rPr>
              <w:t>Reading</w:t>
            </w:r>
          </w:p>
        </w:tc>
        <w:tc>
          <w:tcPr>
            <w:tcW w:w="3431" w:type="dxa"/>
          </w:tcPr>
          <w:p w:rsidR="002E2840" w:rsidRDefault="002E2840">
            <w:pPr>
              <w:rPr>
                <w:rFonts w:ascii="Bradley Hand ITC" w:hAnsi="Bradley Hand ITC"/>
                <w:sz w:val="32"/>
              </w:rPr>
            </w:pPr>
            <w:r>
              <w:rPr>
                <w:rFonts w:ascii="Bradley Hand ITC" w:hAnsi="Bradley Hand ITC"/>
                <w:sz w:val="32"/>
              </w:rPr>
              <w:t>Sit with your adult – read as many of the Common Exception words as you can. Let your adult help you with those you struggle with.</w:t>
            </w:r>
          </w:p>
        </w:tc>
        <w:tc>
          <w:tcPr>
            <w:tcW w:w="5286" w:type="dxa"/>
            <w:gridSpan w:val="2"/>
          </w:tcPr>
          <w:p w:rsidR="002E2840" w:rsidRDefault="002E2840">
            <w:pPr>
              <w:rPr>
                <w:rFonts w:ascii="Bradley Hand ITC" w:hAnsi="Bradley Hand ITC"/>
                <w:sz w:val="32"/>
              </w:rPr>
            </w:pPr>
            <w:r>
              <w:rPr>
                <w:noProof/>
                <w:lang w:eastAsia="en-GB"/>
              </w:rPr>
              <w:drawing>
                <wp:inline distT="0" distB="0" distL="0" distR="0" wp14:anchorId="2EE9B1B9" wp14:editId="0C2BC8C2">
                  <wp:extent cx="3216910" cy="1798716"/>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22940" cy="1802088"/>
                          </a:xfrm>
                          <a:prstGeom prst="rect">
                            <a:avLst/>
                          </a:prstGeom>
                        </pic:spPr>
                      </pic:pic>
                    </a:graphicData>
                  </a:graphic>
                </wp:inline>
              </w:drawing>
            </w:r>
          </w:p>
        </w:tc>
      </w:tr>
      <w:tr w:rsidR="00383C14" w:rsidTr="002E2840">
        <w:tc>
          <w:tcPr>
            <w:tcW w:w="1739" w:type="dxa"/>
          </w:tcPr>
          <w:p w:rsidR="002E2840" w:rsidRDefault="002E2840">
            <w:pPr>
              <w:rPr>
                <w:rFonts w:ascii="Bradley Hand ITC" w:hAnsi="Bradley Hand ITC"/>
                <w:sz w:val="32"/>
              </w:rPr>
            </w:pPr>
            <w:r>
              <w:rPr>
                <w:rFonts w:ascii="Bradley Hand ITC" w:hAnsi="Bradley Hand ITC"/>
                <w:sz w:val="32"/>
              </w:rPr>
              <w:t>Writing</w:t>
            </w:r>
          </w:p>
        </w:tc>
        <w:tc>
          <w:tcPr>
            <w:tcW w:w="3785" w:type="dxa"/>
            <w:gridSpan w:val="2"/>
          </w:tcPr>
          <w:p w:rsidR="002E2840" w:rsidRDefault="002E2840" w:rsidP="002E2840">
            <w:pPr>
              <w:rPr>
                <w:rFonts w:ascii="Bradley Hand ITC" w:hAnsi="Bradley Hand ITC"/>
                <w:sz w:val="32"/>
              </w:rPr>
            </w:pPr>
            <w:r>
              <w:rPr>
                <w:rFonts w:ascii="Bradley Hand ITC" w:hAnsi="Bradley Hand ITC"/>
                <w:sz w:val="32"/>
              </w:rPr>
              <w:t xml:space="preserve">Use the spelling words from yesterday, write them all again and then write 3 of them into a sentence. </w:t>
            </w:r>
          </w:p>
        </w:tc>
        <w:tc>
          <w:tcPr>
            <w:tcW w:w="4932" w:type="dxa"/>
          </w:tcPr>
          <w:p w:rsidR="002E2840" w:rsidRDefault="002E2840">
            <w:pPr>
              <w:rPr>
                <w:rFonts w:ascii="Bradley Hand ITC" w:hAnsi="Bradley Hand ITC"/>
                <w:sz w:val="32"/>
              </w:rPr>
            </w:pPr>
            <w:r>
              <w:rPr>
                <w:noProof/>
                <w:lang w:eastAsia="en-GB"/>
              </w:rPr>
              <w:drawing>
                <wp:anchor distT="0" distB="0" distL="114300" distR="114300" simplePos="0" relativeHeight="251666432" behindDoc="0" locked="0" layoutInCell="1" allowOverlap="1" wp14:anchorId="0943CEB3" wp14:editId="095D66B2">
                  <wp:simplePos x="0" y="0"/>
                  <wp:positionH relativeFrom="column">
                    <wp:posOffset>1196975</wp:posOffset>
                  </wp:positionH>
                  <wp:positionV relativeFrom="paragraph">
                    <wp:posOffset>0</wp:posOffset>
                  </wp:positionV>
                  <wp:extent cx="633730" cy="169989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3730" cy="1699895"/>
                          </a:xfrm>
                          <a:prstGeom prst="rect">
                            <a:avLst/>
                          </a:prstGeom>
                        </pic:spPr>
                      </pic:pic>
                    </a:graphicData>
                  </a:graphic>
                </wp:anchor>
              </w:drawing>
            </w:r>
          </w:p>
        </w:tc>
      </w:tr>
      <w:tr w:rsidR="00383C14" w:rsidTr="002E2840">
        <w:tc>
          <w:tcPr>
            <w:tcW w:w="1739" w:type="dxa"/>
          </w:tcPr>
          <w:p w:rsidR="00383C14" w:rsidRDefault="00383C14" w:rsidP="00383C14">
            <w:pPr>
              <w:rPr>
                <w:rFonts w:ascii="Bradley Hand ITC" w:hAnsi="Bradley Hand ITC"/>
                <w:sz w:val="32"/>
              </w:rPr>
            </w:pPr>
            <w:r>
              <w:rPr>
                <w:rFonts w:ascii="Bradley Hand ITC" w:hAnsi="Bradley Hand ITC"/>
                <w:sz w:val="32"/>
              </w:rPr>
              <w:t>Maths</w:t>
            </w:r>
          </w:p>
        </w:tc>
        <w:tc>
          <w:tcPr>
            <w:tcW w:w="3785" w:type="dxa"/>
            <w:gridSpan w:val="2"/>
          </w:tcPr>
          <w:p w:rsidR="00383C14" w:rsidRDefault="00383C14" w:rsidP="00383C14">
            <w:pPr>
              <w:rPr>
                <w:rFonts w:ascii="Bradley Hand ITC" w:hAnsi="Bradley Hand ITC"/>
                <w:sz w:val="32"/>
              </w:rPr>
            </w:pPr>
            <w:r>
              <w:rPr>
                <w:rFonts w:ascii="Bradley Hand ITC" w:hAnsi="Bradley Hand ITC"/>
                <w:sz w:val="32"/>
              </w:rPr>
              <w:t xml:space="preserve">Spend half an hour playing on the maths games. Login details are at the end of the document. </w:t>
            </w:r>
          </w:p>
        </w:tc>
        <w:tc>
          <w:tcPr>
            <w:tcW w:w="4932" w:type="dxa"/>
          </w:tcPr>
          <w:p w:rsidR="00383C14" w:rsidRDefault="00383C14" w:rsidP="00383C14">
            <w:hyperlink r:id="rId16" w:history="1">
              <w:r w:rsidRPr="00D36969">
                <w:rPr>
                  <w:rStyle w:val="Hyperlink"/>
                </w:rPr>
                <w:t>https://sso.prodigygame.com</w:t>
              </w:r>
            </w:hyperlink>
          </w:p>
          <w:p w:rsidR="00383C14" w:rsidRDefault="00383C14" w:rsidP="00383C14">
            <w:pPr>
              <w:rPr>
                <w:rFonts w:ascii="Bradley Hand ITC" w:hAnsi="Bradley Hand ITC"/>
                <w:sz w:val="32"/>
              </w:rPr>
            </w:pPr>
            <w:r>
              <w:rPr>
                <w:rFonts w:ascii="Bradley Hand ITC" w:hAnsi="Bradley Hand ITC"/>
                <w:sz w:val="32"/>
              </w:rPr>
              <w:t xml:space="preserve"> </w:t>
            </w:r>
          </w:p>
        </w:tc>
      </w:tr>
      <w:tr w:rsidR="00383C14" w:rsidTr="002E2840">
        <w:tc>
          <w:tcPr>
            <w:tcW w:w="1739" w:type="dxa"/>
          </w:tcPr>
          <w:p w:rsidR="00383C14" w:rsidRDefault="00383C14" w:rsidP="00383C14">
            <w:pPr>
              <w:rPr>
                <w:rFonts w:ascii="Bradley Hand ITC" w:hAnsi="Bradley Hand ITC"/>
                <w:sz w:val="32"/>
              </w:rPr>
            </w:pPr>
            <w:r>
              <w:rPr>
                <w:rFonts w:ascii="Bradley Hand ITC" w:hAnsi="Bradley Hand ITC"/>
                <w:sz w:val="32"/>
              </w:rPr>
              <w:t>Art</w:t>
            </w:r>
          </w:p>
        </w:tc>
        <w:tc>
          <w:tcPr>
            <w:tcW w:w="3785" w:type="dxa"/>
            <w:gridSpan w:val="2"/>
          </w:tcPr>
          <w:p w:rsidR="00383C14" w:rsidRDefault="00383C14" w:rsidP="00383C14">
            <w:pPr>
              <w:rPr>
                <w:rFonts w:ascii="Bradley Hand ITC" w:hAnsi="Bradley Hand ITC"/>
                <w:sz w:val="32"/>
              </w:rPr>
            </w:pPr>
            <w:r>
              <w:rPr>
                <w:rFonts w:ascii="Bradley Hand ITC" w:hAnsi="Bradley Hand ITC"/>
                <w:sz w:val="32"/>
              </w:rPr>
              <w:t xml:space="preserve">Draw around your </w:t>
            </w:r>
            <w:proofErr w:type="gramStart"/>
            <w:r>
              <w:rPr>
                <w:rFonts w:ascii="Bradley Hand ITC" w:hAnsi="Bradley Hand ITC"/>
                <w:sz w:val="32"/>
              </w:rPr>
              <w:t>families</w:t>
            </w:r>
            <w:proofErr w:type="gramEnd"/>
            <w:r>
              <w:rPr>
                <w:rFonts w:ascii="Bradley Hand ITC" w:hAnsi="Bradley Hand ITC"/>
                <w:sz w:val="32"/>
              </w:rPr>
              <w:t xml:space="preserve"> handprints onto a piece of paper and make a family lockdown picture. See the examples on the right. </w:t>
            </w:r>
          </w:p>
        </w:tc>
        <w:tc>
          <w:tcPr>
            <w:tcW w:w="4932" w:type="dxa"/>
          </w:tcPr>
          <w:p w:rsidR="00383C14" w:rsidRDefault="00383C14" w:rsidP="00383C14">
            <w:pPr>
              <w:rPr>
                <w:rFonts w:ascii="Bradley Hand ITC" w:hAnsi="Bradley Hand ITC"/>
                <w:sz w:val="32"/>
              </w:rPr>
            </w:pPr>
            <w:r>
              <w:rPr>
                <w:noProof/>
                <w:lang w:eastAsia="en-GB"/>
              </w:rPr>
              <w:drawing>
                <wp:anchor distT="0" distB="0" distL="114300" distR="114300" simplePos="0" relativeHeight="251674624" behindDoc="0" locked="0" layoutInCell="1" allowOverlap="1" wp14:anchorId="54040152" wp14:editId="38B390D0">
                  <wp:simplePos x="0" y="0"/>
                  <wp:positionH relativeFrom="column">
                    <wp:posOffset>2230755</wp:posOffset>
                  </wp:positionH>
                  <wp:positionV relativeFrom="paragraph">
                    <wp:posOffset>635</wp:posOffset>
                  </wp:positionV>
                  <wp:extent cx="819150" cy="1058545"/>
                  <wp:effectExtent l="0" t="0" r="0"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9150" cy="10585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3600" behindDoc="0" locked="0" layoutInCell="1" allowOverlap="1" wp14:anchorId="5BC75639" wp14:editId="0943C0AC">
                  <wp:simplePos x="0" y="0"/>
                  <wp:positionH relativeFrom="column">
                    <wp:posOffset>1196975</wp:posOffset>
                  </wp:positionH>
                  <wp:positionV relativeFrom="paragraph">
                    <wp:posOffset>635</wp:posOffset>
                  </wp:positionV>
                  <wp:extent cx="1034415" cy="1637665"/>
                  <wp:effectExtent l="0" t="0" r="0"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4415" cy="163766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2576" behindDoc="0" locked="0" layoutInCell="1" allowOverlap="1" wp14:anchorId="0743328C" wp14:editId="37F6D0D8">
                  <wp:simplePos x="0" y="0"/>
                  <wp:positionH relativeFrom="column">
                    <wp:posOffset>1905</wp:posOffset>
                  </wp:positionH>
                  <wp:positionV relativeFrom="paragraph">
                    <wp:posOffset>635</wp:posOffset>
                  </wp:positionV>
                  <wp:extent cx="1238250" cy="12192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38250" cy="1219200"/>
                          </a:xfrm>
                          <a:prstGeom prst="rect">
                            <a:avLst/>
                          </a:prstGeom>
                        </pic:spPr>
                      </pic:pic>
                    </a:graphicData>
                  </a:graphic>
                  <wp14:sizeRelH relativeFrom="margin">
                    <wp14:pctWidth>0</wp14:pctWidth>
                  </wp14:sizeRelH>
                  <wp14:sizeRelV relativeFrom="margin">
                    <wp14:pctHeight>0</wp14:pctHeight>
                  </wp14:sizeRelV>
                </wp:anchor>
              </w:drawing>
            </w:r>
          </w:p>
        </w:tc>
      </w:tr>
    </w:tbl>
    <w:p w:rsidR="002E2840" w:rsidRDefault="002E2840">
      <w:pPr>
        <w:rPr>
          <w:rFonts w:ascii="Bradley Hand ITC" w:hAnsi="Bradley Hand ITC"/>
          <w:sz w:val="32"/>
        </w:rPr>
      </w:pPr>
    </w:p>
    <w:p w:rsidR="00383C14" w:rsidRDefault="00383C14">
      <w:pPr>
        <w:rPr>
          <w:rFonts w:ascii="Bradley Hand ITC" w:hAnsi="Bradley Hand ITC"/>
          <w:sz w:val="32"/>
        </w:rPr>
      </w:pPr>
    </w:p>
    <w:p w:rsidR="00383C14" w:rsidRDefault="00383C14">
      <w:pPr>
        <w:rPr>
          <w:rFonts w:ascii="Bradley Hand ITC" w:hAnsi="Bradley Hand ITC"/>
          <w:sz w:val="32"/>
        </w:rPr>
      </w:pPr>
    </w:p>
    <w:p w:rsidR="00383C14" w:rsidRDefault="00383C14">
      <w:pPr>
        <w:rPr>
          <w:rFonts w:ascii="Bradley Hand ITC" w:hAnsi="Bradley Hand ITC"/>
          <w:sz w:val="32"/>
        </w:rPr>
      </w:pPr>
    </w:p>
    <w:p w:rsidR="00383C14" w:rsidRDefault="00383C14">
      <w:pPr>
        <w:rPr>
          <w:rFonts w:ascii="Bradley Hand ITC" w:hAnsi="Bradley Hand ITC"/>
          <w:sz w:val="32"/>
        </w:rPr>
      </w:pPr>
    </w:p>
    <w:p w:rsidR="00383C14" w:rsidRDefault="00383C14">
      <w:pPr>
        <w:rPr>
          <w:rFonts w:ascii="Bradley Hand ITC" w:hAnsi="Bradley Hand ITC"/>
          <w:sz w:val="32"/>
        </w:rPr>
      </w:pPr>
    </w:p>
    <w:p w:rsidR="00383C14" w:rsidRDefault="00383C14">
      <w:pPr>
        <w:rPr>
          <w:rFonts w:ascii="Bradley Hand ITC" w:hAnsi="Bradley Hand ITC"/>
          <w:sz w:val="32"/>
        </w:rPr>
      </w:pPr>
    </w:p>
    <w:p w:rsidR="00383C14" w:rsidRDefault="00383C14">
      <w:pPr>
        <w:rPr>
          <w:rFonts w:ascii="Bradley Hand ITC" w:hAnsi="Bradley Hand ITC"/>
          <w:sz w:val="32"/>
        </w:rPr>
      </w:pPr>
    </w:p>
    <w:p w:rsidR="00383C14" w:rsidRDefault="00383C14">
      <w:pPr>
        <w:rPr>
          <w:rFonts w:ascii="Bradley Hand ITC" w:hAnsi="Bradley Hand ITC"/>
          <w:sz w:val="32"/>
        </w:rPr>
      </w:pPr>
      <w:r>
        <w:rPr>
          <w:rFonts w:ascii="Bradley Hand ITC" w:hAnsi="Bradley Hand ITC"/>
          <w:sz w:val="32"/>
        </w:rPr>
        <w:lastRenderedPageBreak/>
        <w:t>Friday</w:t>
      </w:r>
    </w:p>
    <w:tbl>
      <w:tblPr>
        <w:tblStyle w:val="TableGrid"/>
        <w:tblW w:w="0" w:type="auto"/>
        <w:tblLook w:val="04A0" w:firstRow="1" w:lastRow="0" w:firstColumn="1" w:lastColumn="0" w:noHBand="0" w:noVBand="1"/>
      </w:tblPr>
      <w:tblGrid>
        <w:gridCol w:w="3151"/>
        <w:gridCol w:w="2940"/>
        <w:gridCol w:w="4365"/>
      </w:tblGrid>
      <w:tr w:rsidR="00383C14" w:rsidTr="00383C14">
        <w:tc>
          <w:tcPr>
            <w:tcW w:w="3020" w:type="dxa"/>
          </w:tcPr>
          <w:p w:rsidR="00383C14" w:rsidRDefault="00383C14">
            <w:pPr>
              <w:rPr>
                <w:rFonts w:ascii="Bradley Hand ITC" w:hAnsi="Bradley Hand ITC"/>
                <w:sz w:val="32"/>
              </w:rPr>
            </w:pPr>
            <w:r>
              <w:rPr>
                <w:rFonts w:ascii="Bradley Hand ITC" w:hAnsi="Bradley Hand ITC"/>
                <w:sz w:val="32"/>
              </w:rPr>
              <w:t>Reading</w:t>
            </w:r>
          </w:p>
        </w:tc>
        <w:tc>
          <w:tcPr>
            <w:tcW w:w="3071" w:type="dxa"/>
          </w:tcPr>
          <w:p w:rsidR="00383C14" w:rsidRDefault="00383C14">
            <w:pPr>
              <w:rPr>
                <w:rFonts w:ascii="Bradley Hand ITC" w:hAnsi="Bradley Hand ITC"/>
                <w:sz w:val="32"/>
              </w:rPr>
            </w:pPr>
            <w:r>
              <w:rPr>
                <w:rFonts w:ascii="Bradley Hand ITC" w:hAnsi="Bradley Hand ITC"/>
                <w:sz w:val="32"/>
              </w:rPr>
              <w:t xml:space="preserve">Type the link into the internet. </w:t>
            </w:r>
          </w:p>
          <w:p w:rsidR="00383C14" w:rsidRDefault="00383C14">
            <w:pPr>
              <w:rPr>
                <w:rFonts w:ascii="Bradley Hand ITC" w:hAnsi="Bradley Hand ITC"/>
                <w:sz w:val="32"/>
              </w:rPr>
            </w:pPr>
            <w:r>
              <w:rPr>
                <w:rFonts w:ascii="Bradley Hand ITC" w:hAnsi="Bradley Hand ITC"/>
                <w:sz w:val="32"/>
              </w:rPr>
              <w:t xml:space="preserve">Complete set 1 and set 2 sounds with an adult. </w:t>
            </w:r>
          </w:p>
        </w:tc>
        <w:tc>
          <w:tcPr>
            <w:tcW w:w="4365" w:type="dxa"/>
          </w:tcPr>
          <w:p w:rsidR="00383C14" w:rsidRDefault="00383C14">
            <w:pPr>
              <w:rPr>
                <w:rFonts w:ascii="Bradley Hand ITC" w:hAnsi="Bradley Hand ITC"/>
                <w:sz w:val="32"/>
              </w:rPr>
            </w:pPr>
            <w:hyperlink r:id="rId20" w:history="1">
              <w:r>
                <w:rPr>
                  <w:rStyle w:val="Hyperlink"/>
                </w:rPr>
                <w:t>https://www.bbc.co.uk/bitesize/topics/zf2yf4j</w:t>
              </w:r>
            </w:hyperlink>
          </w:p>
        </w:tc>
      </w:tr>
      <w:tr w:rsidR="00383C14" w:rsidTr="00DF5A50">
        <w:tc>
          <w:tcPr>
            <w:tcW w:w="3485" w:type="dxa"/>
          </w:tcPr>
          <w:p w:rsidR="00383C14" w:rsidRDefault="00383C14">
            <w:pPr>
              <w:rPr>
                <w:rFonts w:ascii="Bradley Hand ITC" w:hAnsi="Bradley Hand ITC"/>
                <w:sz w:val="32"/>
              </w:rPr>
            </w:pPr>
            <w:r>
              <w:rPr>
                <w:rFonts w:ascii="Bradley Hand ITC" w:hAnsi="Bradley Hand ITC"/>
                <w:sz w:val="32"/>
              </w:rPr>
              <w:t>Writing</w:t>
            </w:r>
          </w:p>
        </w:tc>
        <w:tc>
          <w:tcPr>
            <w:tcW w:w="7436" w:type="dxa"/>
            <w:gridSpan w:val="2"/>
          </w:tcPr>
          <w:p w:rsidR="00383C14" w:rsidRDefault="00383C14">
            <w:pPr>
              <w:rPr>
                <w:rFonts w:ascii="Bradley Hand ITC" w:hAnsi="Bradley Hand ITC"/>
                <w:sz w:val="32"/>
              </w:rPr>
            </w:pPr>
            <w:r>
              <w:rPr>
                <w:rFonts w:ascii="Bradley Hand ITC" w:hAnsi="Bradley Hand ITC"/>
                <w:sz w:val="32"/>
              </w:rPr>
              <w:t xml:space="preserve">Can </w:t>
            </w:r>
            <w:r w:rsidRPr="00383C14">
              <w:rPr>
                <w:rFonts w:ascii="Bradley Hand ITC" w:hAnsi="Bradley Hand ITC"/>
                <w:b/>
                <w:sz w:val="32"/>
              </w:rPr>
              <w:t>you</w:t>
            </w:r>
            <w:r>
              <w:rPr>
                <w:rFonts w:ascii="Bradley Hand ITC" w:hAnsi="Bradley Hand ITC"/>
                <w:sz w:val="32"/>
              </w:rPr>
              <w:t xml:space="preserve"> send me an email to </w:t>
            </w:r>
            <w:hyperlink r:id="rId21" w:history="1">
              <w:r w:rsidRPr="00D36969">
                <w:rPr>
                  <w:rStyle w:val="Hyperlink"/>
                  <w:rFonts w:ascii="Bradley Hand ITC" w:hAnsi="Bradley Hand ITC"/>
                  <w:sz w:val="32"/>
                </w:rPr>
                <w:t>mrshemmingway@newvillage.doncaster.sch.uk</w:t>
              </w:r>
            </w:hyperlink>
          </w:p>
          <w:p w:rsidR="00383C14" w:rsidRDefault="00383C14">
            <w:pPr>
              <w:rPr>
                <w:rFonts w:ascii="Bradley Hand ITC" w:hAnsi="Bradley Hand ITC"/>
                <w:sz w:val="32"/>
              </w:rPr>
            </w:pPr>
            <w:r>
              <w:rPr>
                <w:rFonts w:ascii="Bradley Hand ITC" w:hAnsi="Bradley Hand ITC"/>
                <w:sz w:val="32"/>
              </w:rPr>
              <w:t>I want to hear from you, not your parents. Type me a short message to tell me what you have been doing. I cannot wait to hear from you!</w:t>
            </w:r>
          </w:p>
        </w:tc>
      </w:tr>
      <w:tr w:rsidR="00383C14" w:rsidTr="00383C14">
        <w:tc>
          <w:tcPr>
            <w:tcW w:w="3020" w:type="dxa"/>
          </w:tcPr>
          <w:p w:rsidR="00383C14" w:rsidRDefault="00383C14">
            <w:pPr>
              <w:rPr>
                <w:rFonts w:ascii="Bradley Hand ITC" w:hAnsi="Bradley Hand ITC"/>
                <w:sz w:val="32"/>
              </w:rPr>
            </w:pPr>
            <w:r>
              <w:rPr>
                <w:rFonts w:ascii="Bradley Hand ITC" w:hAnsi="Bradley Hand ITC"/>
                <w:sz w:val="32"/>
              </w:rPr>
              <w:t>Maths</w:t>
            </w:r>
          </w:p>
        </w:tc>
        <w:tc>
          <w:tcPr>
            <w:tcW w:w="3071" w:type="dxa"/>
          </w:tcPr>
          <w:p w:rsidR="00383C14" w:rsidRDefault="00383C14">
            <w:pPr>
              <w:rPr>
                <w:rFonts w:ascii="Bradley Hand ITC" w:hAnsi="Bradley Hand ITC"/>
                <w:sz w:val="32"/>
              </w:rPr>
            </w:pPr>
            <w:r>
              <w:rPr>
                <w:rFonts w:ascii="Bradley Hand ITC" w:hAnsi="Bradley Hand ITC"/>
                <w:sz w:val="32"/>
              </w:rPr>
              <w:t xml:space="preserve">Spend half an hour playing on the maths games. Login details are at the end of the document. </w:t>
            </w:r>
          </w:p>
        </w:tc>
        <w:tc>
          <w:tcPr>
            <w:tcW w:w="4365" w:type="dxa"/>
          </w:tcPr>
          <w:p w:rsidR="00383C14" w:rsidRDefault="00383C14" w:rsidP="00383C14">
            <w:hyperlink r:id="rId22" w:history="1">
              <w:r w:rsidRPr="00D36969">
                <w:rPr>
                  <w:rStyle w:val="Hyperlink"/>
                </w:rPr>
                <w:t>https://sso.prodigygame.</w:t>
              </w:r>
              <w:r w:rsidRPr="00D36969">
                <w:rPr>
                  <w:rStyle w:val="Hyperlink"/>
                </w:rPr>
                <w:t>c</w:t>
              </w:r>
              <w:r w:rsidRPr="00D36969">
                <w:rPr>
                  <w:rStyle w:val="Hyperlink"/>
                </w:rPr>
                <w:t>om</w:t>
              </w:r>
            </w:hyperlink>
          </w:p>
          <w:p w:rsidR="00383C14" w:rsidRDefault="00383C14" w:rsidP="00383C14">
            <w:pPr>
              <w:rPr>
                <w:rFonts w:ascii="Bradley Hand ITC" w:hAnsi="Bradley Hand ITC"/>
                <w:sz w:val="32"/>
              </w:rPr>
            </w:pPr>
            <w:r>
              <w:rPr>
                <w:rFonts w:ascii="Bradley Hand ITC" w:hAnsi="Bradley Hand ITC"/>
                <w:sz w:val="32"/>
              </w:rPr>
              <w:t xml:space="preserve"> </w:t>
            </w:r>
          </w:p>
        </w:tc>
      </w:tr>
      <w:tr w:rsidR="00383C14" w:rsidTr="00383C14">
        <w:tc>
          <w:tcPr>
            <w:tcW w:w="3020" w:type="dxa"/>
          </w:tcPr>
          <w:p w:rsidR="00383C14" w:rsidRDefault="00383C14">
            <w:pPr>
              <w:rPr>
                <w:rFonts w:ascii="Bradley Hand ITC" w:hAnsi="Bradley Hand ITC"/>
                <w:sz w:val="32"/>
              </w:rPr>
            </w:pPr>
            <w:r>
              <w:rPr>
                <w:rFonts w:ascii="Bradley Hand ITC" w:hAnsi="Bradley Hand ITC"/>
                <w:sz w:val="32"/>
              </w:rPr>
              <w:t>PE</w:t>
            </w:r>
          </w:p>
        </w:tc>
        <w:tc>
          <w:tcPr>
            <w:tcW w:w="7436" w:type="dxa"/>
            <w:gridSpan w:val="2"/>
          </w:tcPr>
          <w:p w:rsidR="00383C14" w:rsidRDefault="00383C14">
            <w:pPr>
              <w:rPr>
                <w:rFonts w:ascii="Bradley Hand ITC" w:hAnsi="Bradley Hand ITC"/>
                <w:sz w:val="32"/>
              </w:rPr>
            </w:pPr>
            <w:r>
              <w:rPr>
                <w:rFonts w:ascii="Bradley Hand ITC" w:hAnsi="Bradley Hand ITC"/>
                <w:sz w:val="32"/>
              </w:rPr>
              <w:t>Make an obstacle course in your garden and time all your family completing it. Make them work hard and make sure they are all sweaty!! You have to do it too!</w:t>
            </w:r>
          </w:p>
        </w:tc>
      </w:tr>
    </w:tbl>
    <w:p w:rsidR="00383C14" w:rsidRDefault="00383C14">
      <w:pPr>
        <w:rPr>
          <w:rFonts w:ascii="Bradley Hand ITC" w:hAnsi="Bradley Hand ITC"/>
          <w:sz w:val="32"/>
        </w:rPr>
      </w:pPr>
    </w:p>
    <w:p w:rsidR="00383C14" w:rsidRDefault="00383C14">
      <w:pPr>
        <w:rPr>
          <w:rFonts w:ascii="Bradley Hand ITC" w:hAnsi="Bradley Hand ITC"/>
          <w:sz w:val="32"/>
        </w:rPr>
      </w:pPr>
    </w:p>
    <w:p w:rsidR="00383C14" w:rsidRDefault="00383C14">
      <w:pPr>
        <w:rPr>
          <w:rFonts w:ascii="Bradley Hand ITC" w:hAnsi="Bradley Hand ITC"/>
          <w:sz w:val="32"/>
        </w:rPr>
      </w:pPr>
    </w:p>
    <w:p w:rsidR="00383C14" w:rsidRDefault="00383C14">
      <w:pPr>
        <w:rPr>
          <w:rFonts w:ascii="Bradley Hand ITC" w:hAnsi="Bradley Hand ITC"/>
          <w:sz w:val="32"/>
        </w:rPr>
      </w:pPr>
    </w:p>
    <w:p w:rsidR="00383C14" w:rsidRDefault="00383C14">
      <w:pPr>
        <w:rPr>
          <w:rFonts w:ascii="Bradley Hand ITC" w:hAnsi="Bradley Hand ITC"/>
          <w:sz w:val="32"/>
        </w:rPr>
      </w:pPr>
    </w:p>
    <w:p w:rsidR="00383C14" w:rsidRDefault="00383C14">
      <w:pPr>
        <w:rPr>
          <w:rFonts w:ascii="Bradley Hand ITC" w:hAnsi="Bradley Hand ITC"/>
          <w:sz w:val="32"/>
        </w:rPr>
      </w:pPr>
    </w:p>
    <w:p w:rsidR="00383C14" w:rsidRDefault="00383C14">
      <w:pPr>
        <w:rPr>
          <w:rFonts w:ascii="Bradley Hand ITC" w:hAnsi="Bradley Hand ITC"/>
          <w:sz w:val="32"/>
        </w:rPr>
      </w:pPr>
    </w:p>
    <w:p w:rsidR="00383C14" w:rsidRDefault="00383C14">
      <w:pPr>
        <w:rPr>
          <w:rFonts w:ascii="Bradley Hand ITC" w:hAnsi="Bradley Hand ITC"/>
          <w:sz w:val="32"/>
        </w:rPr>
      </w:pPr>
    </w:p>
    <w:p w:rsidR="00383C14" w:rsidRDefault="00383C14">
      <w:pPr>
        <w:rPr>
          <w:rFonts w:ascii="Bradley Hand ITC" w:hAnsi="Bradley Hand ITC"/>
          <w:sz w:val="32"/>
        </w:rPr>
      </w:pPr>
    </w:p>
    <w:p w:rsidR="00383C14" w:rsidRDefault="00383C14">
      <w:pPr>
        <w:rPr>
          <w:rFonts w:ascii="Bradley Hand ITC" w:hAnsi="Bradley Hand ITC"/>
          <w:sz w:val="32"/>
        </w:rPr>
      </w:pPr>
    </w:p>
    <w:p w:rsidR="00383C14" w:rsidRDefault="00383C14">
      <w:pPr>
        <w:rPr>
          <w:rFonts w:ascii="Bradley Hand ITC" w:hAnsi="Bradley Hand ITC"/>
          <w:sz w:val="32"/>
        </w:rPr>
      </w:pPr>
    </w:p>
    <w:p w:rsidR="00383C14" w:rsidRDefault="00D60E93">
      <w:pPr>
        <w:rPr>
          <w:rFonts w:ascii="Bradley Hand ITC" w:hAnsi="Bradley Hand ITC"/>
          <w:sz w:val="32"/>
        </w:rPr>
      </w:pPr>
      <w:r>
        <w:rPr>
          <w:noProof/>
          <w:lang w:eastAsia="en-GB"/>
        </w:rPr>
        <w:lastRenderedPageBreak/>
        <w:drawing>
          <wp:anchor distT="0" distB="0" distL="114300" distR="114300" simplePos="0" relativeHeight="251684864" behindDoc="0" locked="0" layoutInCell="1" allowOverlap="1" wp14:anchorId="5A20E430" wp14:editId="3ADEFBAD">
            <wp:simplePos x="0" y="0"/>
            <wp:positionH relativeFrom="column">
              <wp:posOffset>0</wp:posOffset>
            </wp:positionH>
            <wp:positionV relativeFrom="paragraph">
              <wp:posOffset>370114</wp:posOffset>
            </wp:positionV>
            <wp:extent cx="5573486" cy="4495394"/>
            <wp:effectExtent l="0" t="0" r="8255"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594647" cy="4512462"/>
                    </a:xfrm>
                    <a:prstGeom prst="rect">
                      <a:avLst/>
                    </a:prstGeom>
                  </pic:spPr>
                </pic:pic>
              </a:graphicData>
            </a:graphic>
            <wp14:sizeRelH relativeFrom="margin">
              <wp14:pctWidth>0</wp14:pctWidth>
            </wp14:sizeRelH>
            <wp14:sizeRelV relativeFrom="margin">
              <wp14:pctHeight>0</wp14:pctHeight>
            </wp14:sizeRelV>
          </wp:anchor>
        </w:drawing>
      </w:r>
      <w:r w:rsidR="00383C14">
        <w:rPr>
          <w:rFonts w:ascii="Bradley Hand ITC" w:hAnsi="Bradley Hand ITC"/>
          <w:sz w:val="32"/>
        </w:rPr>
        <w:t>Prodigy Play logins</w:t>
      </w:r>
    </w:p>
    <w:p w:rsidR="00383C14" w:rsidRPr="00F16038" w:rsidRDefault="00D60E93">
      <w:pPr>
        <w:rPr>
          <w:rFonts w:ascii="Bradley Hand ITC" w:hAnsi="Bradley Hand ITC"/>
          <w:sz w:val="32"/>
        </w:rPr>
      </w:pPr>
      <w:bookmarkStart w:id="0" w:name="_GoBack"/>
      <w:bookmarkEnd w:id="0"/>
      <w:r>
        <w:rPr>
          <w:noProof/>
          <w:lang w:eastAsia="en-GB"/>
        </w:rPr>
        <w:drawing>
          <wp:anchor distT="0" distB="0" distL="114300" distR="114300" simplePos="0" relativeHeight="251682816" behindDoc="0" locked="0" layoutInCell="1" allowOverlap="1" wp14:anchorId="41591BDF" wp14:editId="128F0F95">
            <wp:simplePos x="0" y="0"/>
            <wp:positionH relativeFrom="column">
              <wp:posOffset>-5080</wp:posOffset>
            </wp:positionH>
            <wp:positionV relativeFrom="paragraph">
              <wp:posOffset>4418965</wp:posOffset>
            </wp:positionV>
            <wp:extent cx="5210175" cy="310134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210175" cy="3101340"/>
                    </a:xfrm>
                    <a:prstGeom prst="rect">
                      <a:avLst/>
                    </a:prstGeom>
                  </pic:spPr>
                </pic:pic>
              </a:graphicData>
            </a:graphic>
          </wp:anchor>
        </w:drawing>
      </w:r>
    </w:p>
    <w:sectPr w:rsidR="00383C14" w:rsidRPr="00F16038" w:rsidSect="00F1603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038"/>
    <w:rsid w:val="002E2840"/>
    <w:rsid w:val="00383C14"/>
    <w:rsid w:val="00394C6B"/>
    <w:rsid w:val="008E0D81"/>
    <w:rsid w:val="00D60E93"/>
    <w:rsid w:val="00D71AE0"/>
    <w:rsid w:val="00F160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D9F86"/>
  <w15:chartTrackingRefBased/>
  <w15:docId w15:val="{89E4B2EC-2A04-4E62-891A-F4C9EB7D6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16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83C14"/>
    <w:rPr>
      <w:color w:val="0000FF"/>
      <w:u w:val="single"/>
    </w:rPr>
  </w:style>
  <w:style w:type="character" w:styleId="FollowedHyperlink">
    <w:name w:val="FollowedHyperlink"/>
    <w:basedOn w:val="DefaultParagraphFont"/>
    <w:uiPriority w:val="99"/>
    <w:semiHidden/>
    <w:unhideWhenUsed/>
    <w:rsid w:val="00383C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sso.prodigygame.com" TargetMode="External"/><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mailto:mrshemmingway@newvillage.doncaster.sch.uk" TargetMode="Externa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sso.prodigygame.com" TargetMode="External"/><Relationship Id="rId20" Type="http://schemas.openxmlformats.org/officeDocument/2006/relationships/hyperlink" Target="https://www.bbc.co.uk/bitesize/topics/zf2yf4j" TargetMode="External"/><Relationship Id="rId1" Type="http://schemas.openxmlformats.org/officeDocument/2006/relationships/styles" Target="styles.xml"/><Relationship Id="rId6" Type="http://schemas.openxmlformats.org/officeDocument/2006/relationships/hyperlink" Target="https://sso.prodigygame.com" TargetMode="External"/><Relationship Id="rId11" Type="http://schemas.openxmlformats.org/officeDocument/2006/relationships/image" Target="media/image6.png"/><Relationship Id="rId24" Type="http://schemas.openxmlformats.org/officeDocument/2006/relationships/image" Target="media/image14.png"/><Relationship Id="rId5"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3.png"/><Relationship Id="rId10" Type="http://schemas.openxmlformats.org/officeDocument/2006/relationships/hyperlink" Target="https://sso.prodigygame.com" TargetMode="External"/><Relationship Id="rId19" Type="http://schemas.openxmlformats.org/officeDocument/2006/relationships/image" Target="media/image12.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hyperlink" Target="https://sso.prodigygam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7</Pages>
  <Words>601</Words>
  <Characters>3427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Hemmingway</dc:creator>
  <cp:keywords/>
  <dc:description/>
  <cp:lastModifiedBy>Kelly Hemmingway</cp:lastModifiedBy>
  <cp:revision>1</cp:revision>
  <dcterms:created xsi:type="dcterms:W3CDTF">2020-05-19T21:26:00Z</dcterms:created>
  <dcterms:modified xsi:type="dcterms:W3CDTF">2020-05-19T22:12:00Z</dcterms:modified>
</cp:coreProperties>
</file>